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057AE" w:rsidRPr="004915DD" w:rsidRDefault="00DF43EA">
      <w:r w:rsidRPr="004915DD">
        <w:t xml:space="preserve"> </w:t>
      </w:r>
      <w:r w:rsidRPr="00687600">
        <w:rPr>
          <w:noProof/>
        </w:rPr>
        <w:drawing>
          <wp:inline distT="0" distB="0" distL="0" distR="0" wp14:anchorId="60B2EB2F" wp14:editId="4AF561A9">
            <wp:extent cx="3086100" cy="752475"/>
            <wp:effectExtent l="0" t="0" r="0" b="0"/>
            <wp:docPr id="1627763012"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8"/>
                    <a:srcRect/>
                    <a:stretch>
                      <a:fillRect/>
                    </a:stretch>
                  </pic:blipFill>
                  <pic:spPr>
                    <a:xfrm>
                      <a:off x="0" y="0"/>
                      <a:ext cx="3086100" cy="752475"/>
                    </a:xfrm>
                    <a:prstGeom prst="rect">
                      <a:avLst/>
                    </a:prstGeom>
                    <a:ln/>
                  </pic:spPr>
                </pic:pic>
              </a:graphicData>
            </a:graphic>
          </wp:inline>
        </w:drawing>
      </w:r>
      <w:r w:rsidRPr="004915DD">
        <w:br/>
      </w:r>
      <w:r w:rsidRPr="004915DD">
        <w:tab/>
      </w:r>
    </w:p>
    <w:p w14:paraId="00000002" w14:textId="77777777" w:rsidR="003057AE" w:rsidRPr="004915DD" w:rsidRDefault="00DF43EA">
      <w:pPr>
        <w:ind w:right="-360"/>
        <w:jc w:val="center"/>
        <w:rPr>
          <w:rFonts w:ascii="Garamond" w:eastAsia="Garamond" w:hAnsi="Garamond" w:cs="Garamond"/>
          <w:b/>
          <w:sz w:val="28"/>
          <w:szCs w:val="28"/>
        </w:rPr>
      </w:pPr>
      <w:r w:rsidRPr="004915DD">
        <w:rPr>
          <w:rFonts w:ascii="Arial" w:eastAsia="Arial" w:hAnsi="Arial" w:cs="Arial"/>
          <w:b/>
          <w:sz w:val="28"/>
          <w:szCs w:val="28"/>
        </w:rPr>
        <w:t>JOINT ANNUAL PROGRAMME REPORT</w:t>
      </w:r>
    </w:p>
    <w:tbl>
      <w:tblPr>
        <w:tblStyle w:val="a"/>
        <w:tblW w:w="9530" w:type="dxa"/>
        <w:tblLayout w:type="fixed"/>
        <w:tblLook w:val="0400" w:firstRow="0" w:lastRow="0" w:firstColumn="0" w:lastColumn="0" w:noHBand="0" w:noVBand="1"/>
      </w:tblPr>
      <w:tblGrid>
        <w:gridCol w:w="4385"/>
        <w:gridCol w:w="5145"/>
      </w:tblGrid>
      <w:tr w:rsidR="003057AE" w:rsidRPr="004915DD" w14:paraId="0430B84A" w14:textId="77777777" w:rsidTr="00DE769C">
        <w:trPr>
          <w:trHeight w:val="300"/>
        </w:trPr>
        <w:tc>
          <w:tcPr>
            <w:tcW w:w="4385" w:type="dxa"/>
            <w:tcBorders>
              <w:top w:val="single" w:sz="8" w:space="0" w:color="000000"/>
              <w:left w:val="single" w:sz="8" w:space="0" w:color="000000"/>
              <w:bottom w:val="single" w:sz="8" w:space="0" w:color="000000"/>
              <w:right w:val="single" w:sz="8" w:space="0" w:color="000000"/>
            </w:tcBorders>
          </w:tcPr>
          <w:p w14:paraId="00000003" w14:textId="77777777" w:rsidR="003057AE" w:rsidRPr="004915DD" w:rsidRDefault="00DF43EA">
            <w:pPr>
              <w:jc w:val="both"/>
              <w:rPr>
                <w:rFonts w:ascii="Arial" w:eastAsia="Arial" w:hAnsi="Arial" w:cs="Arial"/>
              </w:rPr>
            </w:pPr>
            <w:r w:rsidRPr="004915DD">
              <w:rPr>
                <w:rFonts w:ascii="Arial" w:eastAsia="Arial" w:hAnsi="Arial" w:cs="Arial"/>
                <w:b/>
              </w:rPr>
              <w:t>Programme title:</w:t>
            </w:r>
          </w:p>
        </w:tc>
        <w:tc>
          <w:tcPr>
            <w:tcW w:w="5145" w:type="dxa"/>
            <w:tcBorders>
              <w:top w:val="single" w:sz="8" w:space="0" w:color="000000"/>
              <w:left w:val="single" w:sz="8" w:space="0" w:color="000000"/>
              <w:bottom w:val="single" w:sz="8" w:space="0" w:color="000000"/>
              <w:right w:val="single" w:sz="8" w:space="0" w:color="000000"/>
            </w:tcBorders>
          </w:tcPr>
          <w:p w14:paraId="00000004" w14:textId="77777777" w:rsidR="003057AE" w:rsidRPr="004915DD" w:rsidRDefault="00DF43EA">
            <w:pPr>
              <w:spacing w:after="160" w:line="240" w:lineRule="auto"/>
              <w:jc w:val="both"/>
              <w:rPr>
                <w:rFonts w:ascii="Arial" w:eastAsia="Arial" w:hAnsi="Arial" w:cs="Arial"/>
                <w:sz w:val="24"/>
                <w:szCs w:val="24"/>
              </w:rPr>
            </w:pPr>
            <w:r w:rsidRPr="004915DD">
              <w:rPr>
                <w:rFonts w:ascii="Arial" w:eastAsia="Arial" w:hAnsi="Arial" w:cs="Arial"/>
              </w:rPr>
              <w:t>Phase 2: Transformation of Social Service Delivery: Implementing Human Rights-Based Approach for Children, Youth, Women and Men with Disabilities in Uzbekistan</w:t>
            </w:r>
          </w:p>
        </w:tc>
      </w:tr>
      <w:tr w:rsidR="003057AE" w:rsidRPr="004915DD" w14:paraId="5C1A9B2A" w14:textId="77777777" w:rsidTr="00DE769C">
        <w:trPr>
          <w:trHeight w:val="300"/>
        </w:trPr>
        <w:tc>
          <w:tcPr>
            <w:tcW w:w="4385" w:type="dxa"/>
            <w:tcBorders>
              <w:top w:val="single" w:sz="8" w:space="0" w:color="000000"/>
              <w:left w:val="single" w:sz="8" w:space="0" w:color="000000"/>
              <w:bottom w:val="single" w:sz="8" w:space="0" w:color="000000"/>
              <w:right w:val="single" w:sz="8" w:space="0" w:color="000000"/>
            </w:tcBorders>
          </w:tcPr>
          <w:p w14:paraId="00000005" w14:textId="72A05869" w:rsidR="003057AE" w:rsidRPr="004915DD" w:rsidRDefault="00DF43EA">
            <w:pPr>
              <w:jc w:val="both"/>
              <w:rPr>
                <w:rFonts w:ascii="Arial" w:eastAsia="Arial" w:hAnsi="Arial" w:cs="Arial"/>
              </w:rPr>
            </w:pPr>
            <w:r w:rsidRPr="004915DD">
              <w:rPr>
                <w:rFonts w:ascii="Arial" w:eastAsia="Arial" w:hAnsi="Arial" w:cs="Arial"/>
                <w:b/>
              </w:rPr>
              <w:t>Country/</w:t>
            </w:r>
            <w:r w:rsidR="005D18C8">
              <w:rPr>
                <w:rFonts w:ascii="Arial" w:eastAsia="Arial" w:hAnsi="Arial" w:cs="Arial"/>
                <w:b/>
              </w:rPr>
              <w:t>l</w:t>
            </w:r>
            <w:r w:rsidRPr="004915DD">
              <w:rPr>
                <w:rFonts w:ascii="Arial" w:eastAsia="Arial" w:hAnsi="Arial" w:cs="Arial"/>
                <w:b/>
              </w:rPr>
              <w:t>ocations:</w:t>
            </w:r>
          </w:p>
        </w:tc>
        <w:tc>
          <w:tcPr>
            <w:tcW w:w="5145" w:type="dxa"/>
            <w:tcBorders>
              <w:top w:val="single" w:sz="8" w:space="0" w:color="000000"/>
              <w:left w:val="single" w:sz="8" w:space="0" w:color="000000"/>
              <w:bottom w:val="single" w:sz="8" w:space="0" w:color="000000"/>
              <w:right w:val="single" w:sz="8" w:space="0" w:color="000000"/>
            </w:tcBorders>
          </w:tcPr>
          <w:p w14:paraId="00000006" w14:textId="77777777" w:rsidR="003057AE" w:rsidRPr="004915DD" w:rsidRDefault="00DF43EA">
            <w:pPr>
              <w:spacing w:line="240" w:lineRule="auto"/>
              <w:jc w:val="both"/>
              <w:rPr>
                <w:rFonts w:ascii="Arial" w:eastAsia="Arial" w:hAnsi="Arial" w:cs="Arial"/>
              </w:rPr>
            </w:pPr>
            <w:r w:rsidRPr="004915DD">
              <w:rPr>
                <w:rFonts w:ascii="Arial" w:eastAsia="Arial" w:hAnsi="Arial" w:cs="Arial"/>
                <w:color w:val="000000"/>
              </w:rPr>
              <w:t>Uzbekistan</w:t>
            </w:r>
          </w:p>
        </w:tc>
      </w:tr>
      <w:tr w:rsidR="003057AE" w:rsidRPr="004915DD" w14:paraId="03BF8183" w14:textId="77777777" w:rsidTr="00DE769C">
        <w:trPr>
          <w:trHeight w:val="330"/>
        </w:trPr>
        <w:tc>
          <w:tcPr>
            <w:tcW w:w="4385" w:type="dxa"/>
            <w:tcBorders>
              <w:top w:val="single" w:sz="8" w:space="0" w:color="000000"/>
              <w:left w:val="single" w:sz="8" w:space="0" w:color="000000"/>
              <w:bottom w:val="single" w:sz="8" w:space="0" w:color="000000"/>
              <w:right w:val="single" w:sz="8" w:space="0" w:color="000000"/>
            </w:tcBorders>
          </w:tcPr>
          <w:p w14:paraId="00000007" w14:textId="77777777" w:rsidR="003057AE" w:rsidRPr="004915DD" w:rsidRDefault="00DF43EA">
            <w:pPr>
              <w:jc w:val="both"/>
              <w:rPr>
                <w:rFonts w:ascii="Arial" w:eastAsia="Arial" w:hAnsi="Arial" w:cs="Arial"/>
              </w:rPr>
            </w:pPr>
            <w:r w:rsidRPr="004915DD">
              <w:rPr>
                <w:rFonts w:ascii="Arial" w:eastAsia="Arial" w:hAnsi="Arial" w:cs="Arial"/>
                <w:b/>
              </w:rPr>
              <w:t>Overall programme duration:</w:t>
            </w:r>
          </w:p>
        </w:tc>
        <w:tc>
          <w:tcPr>
            <w:tcW w:w="5145" w:type="dxa"/>
            <w:tcBorders>
              <w:top w:val="single" w:sz="8" w:space="0" w:color="000000"/>
              <w:left w:val="single" w:sz="8" w:space="0" w:color="000000"/>
              <w:bottom w:val="single" w:sz="8" w:space="0" w:color="000000"/>
              <w:right w:val="single" w:sz="8" w:space="0" w:color="000000"/>
            </w:tcBorders>
          </w:tcPr>
          <w:p w14:paraId="00000008" w14:textId="77777777" w:rsidR="003057AE" w:rsidRPr="004915DD" w:rsidRDefault="00DF43EA">
            <w:pPr>
              <w:tabs>
                <w:tab w:val="left" w:pos="3252"/>
              </w:tabs>
              <w:spacing w:line="240" w:lineRule="auto"/>
              <w:jc w:val="both"/>
              <w:rPr>
                <w:rFonts w:ascii="Arial" w:eastAsia="Arial" w:hAnsi="Arial" w:cs="Arial"/>
              </w:rPr>
            </w:pPr>
            <w:r w:rsidRPr="004915DD">
              <w:rPr>
                <w:rFonts w:ascii="Arial" w:eastAsia="Arial" w:hAnsi="Arial" w:cs="Arial"/>
              </w:rPr>
              <w:t>(max. 18 months)</w:t>
            </w:r>
            <w:r w:rsidRPr="004915DD">
              <w:rPr>
                <w:rFonts w:ascii="Arial" w:eastAsia="Arial" w:hAnsi="Arial" w:cs="Arial"/>
              </w:rPr>
              <w:tab/>
            </w:r>
          </w:p>
        </w:tc>
      </w:tr>
      <w:tr w:rsidR="003057AE" w:rsidRPr="004915DD" w14:paraId="64D83D9A"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09" w14:textId="77777777" w:rsidR="003057AE" w:rsidRPr="004915DD" w:rsidRDefault="00DF43EA">
            <w:pPr>
              <w:jc w:val="both"/>
              <w:rPr>
                <w:rFonts w:ascii="Arial" w:eastAsia="Arial" w:hAnsi="Arial" w:cs="Arial"/>
              </w:rPr>
            </w:pPr>
            <w:r w:rsidRPr="004915DD">
              <w:rPr>
                <w:rFonts w:ascii="Arial" w:eastAsia="Arial" w:hAnsi="Arial" w:cs="Arial"/>
                <w:b/>
              </w:rPr>
              <w:t>Budget:</w:t>
            </w:r>
          </w:p>
        </w:tc>
        <w:tc>
          <w:tcPr>
            <w:tcW w:w="5145" w:type="dxa"/>
            <w:tcBorders>
              <w:top w:val="single" w:sz="8" w:space="0" w:color="000000"/>
              <w:left w:val="single" w:sz="8" w:space="0" w:color="000000"/>
              <w:bottom w:val="single" w:sz="8" w:space="0" w:color="000000"/>
              <w:right w:val="single" w:sz="8" w:space="0" w:color="000000"/>
            </w:tcBorders>
          </w:tcPr>
          <w:p w14:paraId="0000000A" w14:textId="0C6CAEF5" w:rsidR="003057AE" w:rsidRPr="004915DD" w:rsidRDefault="00DF43EA">
            <w:pPr>
              <w:tabs>
                <w:tab w:val="left" w:pos="3672"/>
              </w:tabs>
              <w:spacing w:line="240" w:lineRule="auto"/>
              <w:jc w:val="both"/>
              <w:rPr>
                <w:rFonts w:ascii="Arial" w:eastAsia="Arial" w:hAnsi="Arial" w:cs="Arial"/>
              </w:rPr>
            </w:pPr>
            <w:r w:rsidRPr="004915DD">
              <w:rPr>
                <w:rFonts w:ascii="Arial" w:eastAsia="Arial" w:hAnsi="Arial" w:cs="Arial"/>
              </w:rPr>
              <w:t>US</w:t>
            </w:r>
            <w:r w:rsidR="003E7B1F">
              <w:rPr>
                <w:rFonts w:ascii="Arial" w:eastAsia="Arial" w:hAnsi="Arial" w:cs="Arial"/>
              </w:rPr>
              <w:t>$</w:t>
            </w:r>
            <w:r w:rsidRPr="004915DD">
              <w:rPr>
                <w:rFonts w:ascii="Arial" w:eastAsia="Arial" w:hAnsi="Arial" w:cs="Arial"/>
              </w:rPr>
              <w:t>583,000</w:t>
            </w:r>
            <w:r w:rsidRPr="004915DD">
              <w:rPr>
                <w:rFonts w:ascii="Arial" w:eastAsia="Arial" w:hAnsi="Arial" w:cs="Arial"/>
              </w:rPr>
              <w:tab/>
            </w:r>
          </w:p>
        </w:tc>
      </w:tr>
      <w:tr w:rsidR="003057AE" w:rsidRPr="004915DD" w14:paraId="56C033EE" w14:textId="77777777" w:rsidTr="00DE769C">
        <w:trPr>
          <w:trHeight w:val="300"/>
        </w:trPr>
        <w:tc>
          <w:tcPr>
            <w:tcW w:w="4385" w:type="dxa"/>
            <w:tcBorders>
              <w:top w:val="single" w:sz="8" w:space="0" w:color="000000"/>
              <w:left w:val="single" w:sz="8" w:space="0" w:color="000000"/>
              <w:bottom w:val="single" w:sz="8" w:space="0" w:color="000000"/>
              <w:right w:val="single" w:sz="8" w:space="0" w:color="000000"/>
            </w:tcBorders>
          </w:tcPr>
          <w:p w14:paraId="0000000B" w14:textId="77777777" w:rsidR="003057AE" w:rsidRPr="004915DD" w:rsidRDefault="00DF43EA">
            <w:pPr>
              <w:jc w:val="both"/>
              <w:rPr>
                <w:rFonts w:ascii="Arial" w:eastAsia="Arial" w:hAnsi="Arial" w:cs="Arial"/>
                <w:b/>
              </w:rPr>
            </w:pPr>
            <w:r w:rsidRPr="004915DD">
              <w:rPr>
                <w:rFonts w:ascii="Arial" w:eastAsia="Arial" w:hAnsi="Arial" w:cs="Arial"/>
                <w:b/>
              </w:rPr>
              <w:t>Programme focal person:</w:t>
            </w:r>
          </w:p>
        </w:tc>
        <w:tc>
          <w:tcPr>
            <w:tcW w:w="5145" w:type="dxa"/>
            <w:tcBorders>
              <w:top w:val="single" w:sz="8" w:space="0" w:color="000000"/>
              <w:left w:val="single" w:sz="8" w:space="0" w:color="000000"/>
              <w:bottom w:val="single" w:sz="8" w:space="0" w:color="000000"/>
              <w:right w:val="single" w:sz="8" w:space="0" w:color="000000"/>
            </w:tcBorders>
          </w:tcPr>
          <w:p w14:paraId="0000000C" w14:textId="77777777" w:rsidR="003057AE" w:rsidRPr="004915DD" w:rsidRDefault="00DF43EA">
            <w:pPr>
              <w:spacing w:line="240" w:lineRule="auto"/>
              <w:jc w:val="both"/>
              <w:rPr>
                <w:rFonts w:ascii="Arial" w:eastAsia="Arial" w:hAnsi="Arial" w:cs="Arial"/>
              </w:rPr>
            </w:pPr>
            <w:r w:rsidRPr="004915DD">
              <w:rPr>
                <w:rFonts w:ascii="Arial" w:eastAsia="Arial" w:hAnsi="Arial" w:cs="Arial"/>
              </w:rPr>
              <w:t xml:space="preserve">UNICEF Uzbekistan Office, Deputy Representative </w:t>
            </w:r>
          </w:p>
          <w:p w14:paraId="0000000D"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Geoffrey Ijumba</w:t>
            </w:r>
          </w:p>
          <w:p w14:paraId="0000000E"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Tel: +998 (71) 233-95-12 </w:t>
            </w:r>
          </w:p>
          <w:p w14:paraId="0000000F"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9">
              <w:r w:rsidRPr="004915DD">
                <w:rPr>
                  <w:rFonts w:ascii="Arial" w:eastAsia="Arial" w:hAnsi="Arial" w:cs="Arial"/>
                  <w:color w:val="0563C1"/>
                  <w:u w:val="single"/>
                </w:rPr>
                <w:t>gijumba@unicef.org</w:t>
              </w:r>
            </w:hyperlink>
            <w:r w:rsidRPr="004915DD">
              <w:rPr>
                <w:rFonts w:ascii="Arial" w:eastAsia="Arial" w:hAnsi="Arial" w:cs="Arial"/>
              </w:rPr>
              <w:t xml:space="preserve"> </w:t>
            </w:r>
          </w:p>
        </w:tc>
      </w:tr>
      <w:tr w:rsidR="003057AE" w:rsidRPr="004915DD" w14:paraId="26951C63" w14:textId="77777777" w:rsidTr="00DE769C">
        <w:trPr>
          <w:trHeight w:val="300"/>
        </w:trPr>
        <w:tc>
          <w:tcPr>
            <w:tcW w:w="4385" w:type="dxa"/>
            <w:tcBorders>
              <w:top w:val="single" w:sz="8" w:space="0" w:color="000000"/>
              <w:left w:val="single" w:sz="8" w:space="0" w:color="000000"/>
              <w:bottom w:val="single" w:sz="8" w:space="0" w:color="000000"/>
              <w:right w:val="single" w:sz="8" w:space="0" w:color="000000"/>
            </w:tcBorders>
          </w:tcPr>
          <w:p w14:paraId="00000010" w14:textId="77777777" w:rsidR="003057AE" w:rsidRPr="004915DD" w:rsidRDefault="00DF43EA">
            <w:pPr>
              <w:jc w:val="both"/>
              <w:rPr>
                <w:rFonts w:ascii="Arial" w:eastAsia="Arial" w:hAnsi="Arial" w:cs="Arial"/>
                <w:b/>
              </w:rPr>
            </w:pPr>
            <w:r w:rsidRPr="004915DD">
              <w:rPr>
                <w:rFonts w:ascii="Arial" w:eastAsia="Arial" w:hAnsi="Arial" w:cs="Arial"/>
                <w:b/>
              </w:rPr>
              <w:t>RCO focal point and ALL PUNOs focal points:</w:t>
            </w:r>
          </w:p>
        </w:tc>
        <w:tc>
          <w:tcPr>
            <w:tcW w:w="5145" w:type="dxa"/>
            <w:tcBorders>
              <w:top w:val="single" w:sz="8" w:space="0" w:color="000000"/>
              <w:left w:val="single" w:sz="8" w:space="0" w:color="000000"/>
              <w:bottom w:val="single" w:sz="8" w:space="0" w:color="000000"/>
              <w:right w:val="single" w:sz="8" w:space="0" w:color="000000"/>
            </w:tcBorders>
          </w:tcPr>
          <w:p w14:paraId="0000001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Rusyan Jill Mamiit</w:t>
            </w:r>
          </w:p>
          <w:p w14:paraId="00000012"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Development Coordination Officer for Partnerships and Development Finance, United Nations Office in Uzbekistan</w:t>
            </w:r>
          </w:p>
          <w:p w14:paraId="00000014" w14:textId="40809564"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0">
              <w:r w:rsidRPr="004915DD">
                <w:rPr>
                  <w:rFonts w:ascii="Arial" w:eastAsia="Arial" w:hAnsi="Arial" w:cs="Arial"/>
                  <w:color w:val="1155CC"/>
                  <w:u w:val="single"/>
                </w:rPr>
                <w:t>mamiit@un.org</w:t>
              </w:r>
            </w:hyperlink>
            <w:r w:rsidRPr="004915DD">
              <w:rPr>
                <w:rFonts w:ascii="Arial" w:eastAsia="Arial" w:hAnsi="Arial" w:cs="Arial"/>
              </w:rPr>
              <w:t xml:space="preserve"> </w:t>
            </w:r>
          </w:p>
          <w:p w14:paraId="00000015" w14:textId="77777777" w:rsidR="003057AE" w:rsidRPr="004915DD" w:rsidRDefault="003057AE">
            <w:pPr>
              <w:spacing w:after="0" w:line="240" w:lineRule="auto"/>
              <w:jc w:val="both"/>
              <w:rPr>
                <w:rFonts w:ascii="Arial" w:eastAsia="Arial" w:hAnsi="Arial" w:cs="Arial"/>
              </w:rPr>
            </w:pPr>
          </w:p>
          <w:p w14:paraId="00000016"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UNICEF</w:t>
            </w:r>
          </w:p>
          <w:p w14:paraId="00000017"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Komolakhon Rakhmanova</w:t>
            </w:r>
          </w:p>
          <w:p w14:paraId="00000018"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Gender and Inclusion Specialist</w:t>
            </w:r>
          </w:p>
          <w:p w14:paraId="00000019"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1">
              <w:r w:rsidRPr="004915DD">
                <w:rPr>
                  <w:rFonts w:ascii="Arial" w:eastAsia="Arial" w:hAnsi="Arial" w:cs="Arial"/>
                  <w:color w:val="0563C1"/>
                  <w:u w:val="single"/>
                </w:rPr>
                <w:t>krakhmanova@unicef.org</w:t>
              </w:r>
            </w:hyperlink>
            <w:r w:rsidRPr="004915DD">
              <w:rPr>
                <w:rFonts w:ascii="Arial" w:eastAsia="Arial" w:hAnsi="Arial" w:cs="Arial"/>
              </w:rPr>
              <w:t xml:space="preserve"> </w:t>
            </w:r>
          </w:p>
          <w:p w14:paraId="0000001A" w14:textId="77777777" w:rsidR="003057AE" w:rsidRPr="004915DD" w:rsidRDefault="003057AE">
            <w:pPr>
              <w:spacing w:after="160" w:line="240" w:lineRule="auto"/>
              <w:jc w:val="both"/>
              <w:rPr>
                <w:rFonts w:ascii="Arial" w:eastAsia="Arial" w:hAnsi="Arial" w:cs="Arial"/>
              </w:rPr>
            </w:pPr>
          </w:p>
          <w:p w14:paraId="0000001B"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UNDP</w:t>
            </w:r>
          </w:p>
          <w:p w14:paraId="0000001C"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Sherzodbek Sharipov</w:t>
            </w:r>
          </w:p>
          <w:p w14:paraId="0000001D"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Programme Analyst on Effective and Inclusive Institutions and Service Delivery for All </w:t>
            </w:r>
          </w:p>
          <w:p w14:paraId="0000001E"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2">
              <w:r w:rsidRPr="004915DD">
                <w:rPr>
                  <w:rFonts w:ascii="Arial" w:eastAsia="Arial" w:hAnsi="Arial" w:cs="Arial"/>
                  <w:color w:val="0563C1"/>
                  <w:u w:val="single"/>
                </w:rPr>
                <w:t>sherzodbek.sharipov@undp.org</w:t>
              </w:r>
            </w:hyperlink>
            <w:r w:rsidRPr="004915DD">
              <w:rPr>
                <w:rFonts w:ascii="Arial" w:eastAsia="Arial" w:hAnsi="Arial" w:cs="Arial"/>
              </w:rPr>
              <w:t xml:space="preserve"> </w:t>
            </w:r>
          </w:p>
          <w:p w14:paraId="0000001F" w14:textId="77777777" w:rsidR="003057AE" w:rsidRPr="004915DD" w:rsidRDefault="003057AE">
            <w:pPr>
              <w:spacing w:after="160" w:line="240" w:lineRule="auto"/>
              <w:jc w:val="both"/>
              <w:rPr>
                <w:rFonts w:ascii="Arial" w:eastAsia="Arial" w:hAnsi="Arial" w:cs="Arial"/>
              </w:rPr>
            </w:pPr>
          </w:p>
          <w:p w14:paraId="00000020"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UNFPA</w:t>
            </w:r>
          </w:p>
          <w:p w14:paraId="0000002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Dilora Ganieva</w:t>
            </w:r>
          </w:p>
          <w:p w14:paraId="00000022" w14:textId="535D24A1"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National Programme Specialist on Gender, Social </w:t>
            </w:r>
            <w:r w:rsidR="00267DF0" w:rsidRPr="006673BF">
              <w:rPr>
                <w:rFonts w:ascii="Arial" w:eastAsia="Arial" w:hAnsi="Arial" w:cs="Arial"/>
              </w:rPr>
              <w:t>N</w:t>
            </w:r>
            <w:r w:rsidRPr="004915DD">
              <w:rPr>
                <w:rFonts w:ascii="Arial" w:eastAsia="Arial" w:hAnsi="Arial" w:cs="Arial"/>
              </w:rPr>
              <w:t xml:space="preserve">orm </w:t>
            </w:r>
            <w:r w:rsidR="00267DF0" w:rsidRPr="004915DD">
              <w:rPr>
                <w:rFonts w:ascii="Arial" w:eastAsia="Arial" w:hAnsi="Arial" w:cs="Arial"/>
              </w:rPr>
              <w:t>C</w:t>
            </w:r>
            <w:r w:rsidRPr="004915DD">
              <w:rPr>
                <w:rFonts w:ascii="Arial" w:eastAsia="Arial" w:hAnsi="Arial" w:cs="Arial"/>
              </w:rPr>
              <w:t>hange</w:t>
            </w:r>
          </w:p>
          <w:p w14:paraId="00000023" w14:textId="77777777" w:rsidR="003057AE"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3">
              <w:r w:rsidRPr="004915DD">
                <w:rPr>
                  <w:rFonts w:ascii="Arial" w:eastAsia="Arial" w:hAnsi="Arial" w:cs="Arial"/>
                  <w:color w:val="0563C1"/>
                  <w:u w:val="single"/>
                </w:rPr>
                <w:t>ganieva@unfpa.org</w:t>
              </w:r>
            </w:hyperlink>
            <w:r w:rsidRPr="004915DD">
              <w:rPr>
                <w:rFonts w:ascii="Arial" w:eastAsia="Arial" w:hAnsi="Arial" w:cs="Arial"/>
              </w:rPr>
              <w:t xml:space="preserve"> </w:t>
            </w:r>
          </w:p>
          <w:p w14:paraId="03372866" w14:textId="77777777" w:rsidR="005D18C8" w:rsidRPr="004915DD" w:rsidRDefault="005D18C8">
            <w:pPr>
              <w:spacing w:after="0" w:line="240" w:lineRule="auto"/>
              <w:jc w:val="both"/>
              <w:rPr>
                <w:rFonts w:ascii="Arial" w:eastAsia="Arial" w:hAnsi="Arial" w:cs="Arial"/>
              </w:rPr>
            </w:pPr>
          </w:p>
          <w:p w14:paraId="00000024" w14:textId="77777777" w:rsidR="003057AE" w:rsidRPr="004915DD" w:rsidRDefault="003057AE">
            <w:pPr>
              <w:spacing w:after="0" w:line="240" w:lineRule="auto"/>
              <w:jc w:val="both"/>
              <w:rPr>
                <w:rFonts w:ascii="Arial" w:eastAsia="Arial" w:hAnsi="Arial" w:cs="Arial"/>
              </w:rPr>
            </w:pPr>
          </w:p>
        </w:tc>
      </w:tr>
      <w:tr w:rsidR="003057AE" w:rsidRPr="004915DD" w14:paraId="53F249D1" w14:textId="77777777" w:rsidTr="00DE769C">
        <w:trPr>
          <w:trHeight w:val="300"/>
        </w:trPr>
        <w:tc>
          <w:tcPr>
            <w:tcW w:w="4385" w:type="dxa"/>
            <w:tcBorders>
              <w:top w:val="single" w:sz="8" w:space="0" w:color="000000"/>
              <w:left w:val="single" w:sz="8" w:space="0" w:color="000000"/>
              <w:bottom w:val="single" w:sz="8" w:space="0" w:color="000000"/>
              <w:right w:val="single" w:sz="8" w:space="0" w:color="000000"/>
            </w:tcBorders>
          </w:tcPr>
          <w:p w14:paraId="00000025" w14:textId="2DCCDD7D" w:rsidR="003057AE" w:rsidRPr="004915DD" w:rsidRDefault="00DF43EA">
            <w:pPr>
              <w:jc w:val="both"/>
              <w:rPr>
                <w:rFonts w:ascii="Arial" w:eastAsia="Arial" w:hAnsi="Arial" w:cs="Arial"/>
              </w:rPr>
            </w:pPr>
            <w:r w:rsidRPr="004915DD">
              <w:rPr>
                <w:rFonts w:ascii="Arial" w:eastAsia="Arial" w:hAnsi="Arial" w:cs="Arial"/>
                <w:b/>
              </w:rPr>
              <w:lastRenderedPageBreak/>
              <w:t>OPDs and Gov focal points</w:t>
            </w:r>
            <w:r w:rsidR="005D18C8">
              <w:rPr>
                <w:rFonts w:ascii="Arial" w:eastAsia="Arial" w:hAnsi="Arial" w:cs="Arial"/>
                <w:b/>
              </w:rPr>
              <w:t>:</w:t>
            </w:r>
          </w:p>
        </w:tc>
        <w:tc>
          <w:tcPr>
            <w:tcW w:w="5145" w:type="dxa"/>
            <w:tcBorders>
              <w:top w:val="single" w:sz="8" w:space="0" w:color="000000"/>
              <w:left w:val="single" w:sz="8" w:space="0" w:color="000000"/>
              <w:bottom w:val="single" w:sz="8" w:space="0" w:color="000000"/>
              <w:right w:val="single" w:sz="8" w:space="0" w:color="000000"/>
            </w:tcBorders>
          </w:tcPr>
          <w:p w14:paraId="00000026" w14:textId="77777777" w:rsidR="003057AE" w:rsidRPr="004915DD" w:rsidRDefault="00DF43EA">
            <w:pPr>
              <w:spacing w:line="240" w:lineRule="auto"/>
              <w:jc w:val="both"/>
              <w:rPr>
                <w:rFonts w:ascii="Arial" w:eastAsia="Arial" w:hAnsi="Arial" w:cs="Arial"/>
                <w:b/>
              </w:rPr>
            </w:pPr>
            <w:r w:rsidRPr="004915DD">
              <w:rPr>
                <w:rFonts w:ascii="Arial" w:eastAsia="Arial" w:hAnsi="Arial" w:cs="Arial"/>
                <w:b/>
              </w:rPr>
              <w:t>Government focal points:</w:t>
            </w:r>
          </w:p>
          <w:p w14:paraId="00000027"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National Agency for Social Protection under the President of the Republic of Uzbekistan</w:t>
            </w:r>
          </w:p>
          <w:p w14:paraId="00000028"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Mansurbek Olloyorov</w:t>
            </w:r>
          </w:p>
          <w:p w14:paraId="00000029"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Director</w:t>
            </w:r>
          </w:p>
          <w:p w14:paraId="0000002A"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(71) 239-59-59</w:t>
            </w:r>
          </w:p>
          <w:p w14:paraId="0000002B"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4">
              <w:r w:rsidRPr="004915DD">
                <w:rPr>
                  <w:rFonts w:ascii="Arial" w:eastAsia="Arial" w:hAnsi="Arial" w:cs="Arial"/>
                  <w:color w:val="0563C1"/>
                  <w:u w:val="single"/>
                </w:rPr>
                <w:t>M.Olloyorov@ihma.uz</w:t>
              </w:r>
            </w:hyperlink>
            <w:r w:rsidRPr="004915DD">
              <w:rPr>
                <w:rFonts w:ascii="Arial" w:eastAsia="Arial" w:hAnsi="Arial" w:cs="Arial"/>
              </w:rPr>
              <w:t xml:space="preserve">  </w:t>
            </w:r>
          </w:p>
          <w:p w14:paraId="0000002C"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Website: </w:t>
            </w:r>
            <w:hyperlink r:id="rId15">
              <w:r w:rsidRPr="004915DD">
                <w:rPr>
                  <w:rFonts w:ascii="Arial" w:eastAsia="Arial" w:hAnsi="Arial" w:cs="Arial"/>
                  <w:color w:val="0563C1"/>
                  <w:u w:val="single"/>
                </w:rPr>
                <w:t>https://ihma.uz/en/</w:t>
              </w:r>
            </w:hyperlink>
            <w:r w:rsidRPr="004915DD">
              <w:rPr>
                <w:rFonts w:ascii="Arial" w:eastAsia="Arial" w:hAnsi="Arial" w:cs="Arial"/>
              </w:rPr>
              <w:t xml:space="preserve"> </w:t>
            </w:r>
          </w:p>
          <w:p w14:paraId="0000002D" w14:textId="77777777" w:rsidR="003057AE" w:rsidRPr="004915DD" w:rsidRDefault="003057AE">
            <w:pPr>
              <w:spacing w:after="0" w:line="240" w:lineRule="auto"/>
              <w:jc w:val="both"/>
              <w:rPr>
                <w:rFonts w:ascii="Arial" w:eastAsia="Arial" w:hAnsi="Arial" w:cs="Arial"/>
              </w:rPr>
            </w:pPr>
          </w:p>
          <w:p w14:paraId="0000002E" w14:textId="77777777" w:rsidR="003057AE" w:rsidRPr="004915DD" w:rsidRDefault="00DF43EA">
            <w:pPr>
              <w:spacing w:after="0" w:line="240" w:lineRule="auto"/>
              <w:jc w:val="both"/>
              <w:rPr>
                <w:rFonts w:ascii="Arial" w:eastAsia="Arial" w:hAnsi="Arial" w:cs="Arial"/>
                <w:b/>
              </w:rPr>
            </w:pPr>
            <w:r w:rsidRPr="004915DD">
              <w:rPr>
                <w:rFonts w:ascii="Arial" w:eastAsia="Arial" w:hAnsi="Arial" w:cs="Arial"/>
                <w:b/>
              </w:rPr>
              <w:t>OPDs focal points:</w:t>
            </w:r>
          </w:p>
          <w:p w14:paraId="0000002F" w14:textId="77777777" w:rsidR="003057AE" w:rsidRPr="004915DD" w:rsidRDefault="003057AE">
            <w:pPr>
              <w:spacing w:after="0" w:line="240" w:lineRule="auto"/>
              <w:jc w:val="both"/>
              <w:rPr>
                <w:rFonts w:ascii="Arial" w:eastAsia="Arial" w:hAnsi="Arial" w:cs="Arial"/>
                <w:b/>
              </w:rPr>
            </w:pPr>
          </w:p>
          <w:p w14:paraId="00000030"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Oybek Isakov</w:t>
            </w:r>
          </w:p>
          <w:p w14:paraId="0000003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Chairperson</w:t>
            </w:r>
          </w:p>
          <w:p w14:paraId="00000032"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Association of Disabled People of Uzbekistan</w:t>
            </w:r>
          </w:p>
          <w:p w14:paraId="00000033"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(97) 747-95-48</w:t>
            </w:r>
          </w:p>
          <w:p w14:paraId="00000034"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6">
              <w:r w:rsidRPr="004915DD">
                <w:rPr>
                  <w:rFonts w:ascii="Arial" w:eastAsia="Arial" w:hAnsi="Arial" w:cs="Arial"/>
                  <w:color w:val="0563C1"/>
                  <w:u w:val="single"/>
                </w:rPr>
                <w:t>rais-2003@mail.ru</w:t>
              </w:r>
            </w:hyperlink>
            <w:r w:rsidRPr="004915DD">
              <w:rPr>
                <w:rFonts w:ascii="Arial" w:eastAsia="Arial" w:hAnsi="Arial" w:cs="Arial"/>
              </w:rPr>
              <w:t xml:space="preserve">    </w:t>
            </w:r>
          </w:p>
          <w:p w14:paraId="00000035"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Website: </w:t>
            </w:r>
            <w:hyperlink r:id="rId17">
              <w:r w:rsidRPr="004915DD">
                <w:rPr>
                  <w:rFonts w:ascii="Arial" w:eastAsia="Arial" w:hAnsi="Arial" w:cs="Arial"/>
                  <w:color w:val="0563C1"/>
                  <w:u w:val="single"/>
                </w:rPr>
                <w:t>https://ozna.uz/</w:t>
              </w:r>
            </w:hyperlink>
            <w:r w:rsidRPr="004915DD">
              <w:rPr>
                <w:rFonts w:ascii="Arial" w:eastAsia="Arial" w:hAnsi="Arial" w:cs="Arial"/>
              </w:rPr>
              <w:t xml:space="preserve">  </w:t>
            </w:r>
          </w:p>
          <w:p w14:paraId="00000036" w14:textId="77777777" w:rsidR="003057AE" w:rsidRPr="004915DD" w:rsidRDefault="003057AE">
            <w:pPr>
              <w:spacing w:after="0" w:line="240" w:lineRule="auto"/>
              <w:jc w:val="both"/>
              <w:rPr>
                <w:rFonts w:ascii="Arial" w:eastAsia="Arial" w:hAnsi="Arial" w:cs="Arial"/>
              </w:rPr>
            </w:pPr>
          </w:p>
          <w:p w14:paraId="00000037"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Dr. Abdullo Abdukhalilov (PhD)</w:t>
            </w:r>
          </w:p>
          <w:p w14:paraId="00000038"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Associate Professor at the Department of Social Work, National University of Uzbekistan named after M. Ulugbek, and Deputy Chairperson on Strategic Planning at the Association of Disabled People of Uzbekistan </w:t>
            </w:r>
          </w:p>
          <w:p w14:paraId="00000039"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(90) 175-71-87</w:t>
            </w:r>
          </w:p>
          <w:p w14:paraId="0000003A"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8">
              <w:r w:rsidRPr="004915DD">
                <w:rPr>
                  <w:rFonts w:ascii="Arial" w:eastAsia="Arial" w:hAnsi="Arial" w:cs="Arial"/>
                  <w:color w:val="0563C1"/>
                  <w:u w:val="single"/>
                </w:rPr>
                <w:t>abdu_lla@mail.ru</w:t>
              </w:r>
            </w:hyperlink>
            <w:r w:rsidRPr="004915DD">
              <w:rPr>
                <w:rFonts w:ascii="Arial" w:eastAsia="Arial" w:hAnsi="Arial" w:cs="Arial"/>
              </w:rPr>
              <w:t xml:space="preserve">   </w:t>
            </w:r>
          </w:p>
          <w:p w14:paraId="0000003B" w14:textId="77777777" w:rsidR="003057AE" w:rsidRPr="004915DD" w:rsidRDefault="003057AE">
            <w:pPr>
              <w:spacing w:after="0" w:line="240" w:lineRule="auto"/>
              <w:jc w:val="both"/>
              <w:rPr>
                <w:rFonts w:ascii="Arial" w:eastAsia="Arial" w:hAnsi="Arial" w:cs="Arial"/>
              </w:rPr>
            </w:pPr>
          </w:p>
          <w:p w14:paraId="0000003C"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Mukhabbat Rakhimova </w:t>
            </w:r>
          </w:p>
          <w:p w14:paraId="0000003D"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Chairperson</w:t>
            </w:r>
          </w:p>
          <w:p w14:paraId="0000003E" w14:textId="7DC62CB8"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Public Association of Disabled People of Tashkent City NGO </w:t>
            </w:r>
            <w:r w:rsidR="00FC6B2F">
              <w:rPr>
                <w:rFonts w:ascii="Arial" w:eastAsia="Arial" w:hAnsi="Arial" w:cs="Arial"/>
              </w:rPr>
              <w:t>‘</w:t>
            </w:r>
            <w:r w:rsidRPr="004915DD">
              <w:rPr>
                <w:rFonts w:ascii="Arial" w:eastAsia="Arial" w:hAnsi="Arial" w:cs="Arial"/>
              </w:rPr>
              <w:t>SHAROIT</w:t>
            </w:r>
            <w:r w:rsidR="003E7B1F">
              <w:rPr>
                <w:rFonts w:ascii="Arial" w:eastAsia="Arial" w:hAnsi="Arial" w:cs="Arial"/>
              </w:rPr>
              <w:t>-</w:t>
            </w:r>
            <w:r w:rsidRPr="004915DD">
              <w:rPr>
                <w:rFonts w:ascii="Arial" w:eastAsia="Arial" w:hAnsi="Arial" w:cs="Arial"/>
              </w:rPr>
              <w:t>PLUS</w:t>
            </w:r>
            <w:r w:rsidR="00FC6B2F">
              <w:rPr>
                <w:rFonts w:ascii="Arial" w:eastAsia="Arial" w:hAnsi="Arial" w:cs="Arial"/>
              </w:rPr>
              <w:t>’</w:t>
            </w:r>
          </w:p>
          <w:p w14:paraId="0000003F"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(99) 817-24-64</w:t>
            </w:r>
          </w:p>
          <w:p w14:paraId="00000040"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19">
              <w:r w:rsidRPr="004915DD">
                <w:rPr>
                  <w:rFonts w:ascii="Arial" w:eastAsia="Arial" w:hAnsi="Arial" w:cs="Arial"/>
                  <w:color w:val="0563C1"/>
                  <w:u w:val="single"/>
                </w:rPr>
                <w:t>info@sharoitplus.uz</w:t>
              </w:r>
            </w:hyperlink>
            <w:r w:rsidRPr="004915DD">
              <w:rPr>
                <w:rFonts w:ascii="Arial" w:eastAsia="Arial" w:hAnsi="Arial" w:cs="Arial"/>
              </w:rPr>
              <w:t xml:space="preserve">  </w:t>
            </w:r>
          </w:p>
          <w:p w14:paraId="0000004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Website: </w:t>
            </w:r>
            <w:hyperlink r:id="rId20">
              <w:r w:rsidRPr="004915DD">
                <w:rPr>
                  <w:rFonts w:ascii="Arial" w:eastAsia="Arial" w:hAnsi="Arial" w:cs="Arial"/>
                  <w:color w:val="0563C1"/>
                  <w:u w:val="single"/>
                </w:rPr>
                <w:t>https://sharoitplus.uz/</w:t>
              </w:r>
            </w:hyperlink>
            <w:r w:rsidRPr="004915DD">
              <w:rPr>
                <w:rFonts w:ascii="Arial" w:eastAsia="Arial" w:hAnsi="Arial" w:cs="Arial"/>
              </w:rPr>
              <w:t xml:space="preserve"> </w:t>
            </w:r>
          </w:p>
          <w:p w14:paraId="00000042" w14:textId="77777777" w:rsidR="003057AE" w:rsidRPr="004915DD" w:rsidRDefault="003057AE">
            <w:pPr>
              <w:spacing w:after="160" w:line="240" w:lineRule="auto"/>
              <w:jc w:val="both"/>
              <w:rPr>
                <w:rFonts w:ascii="Arial" w:eastAsia="Arial" w:hAnsi="Arial" w:cs="Arial"/>
              </w:rPr>
            </w:pPr>
          </w:p>
          <w:p w14:paraId="00000043" w14:textId="77777777" w:rsidR="003057AE" w:rsidRPr="004915DD" w:rsidRDefault="00172C0E">
            <w:pPr>
              <w:spacing w:after="0" w:line="240" w:lineRule="auto"/>
              <w:jc w:val="both"/>
              <w:rPr>
                <w:rFonts w:ascii="Arial" w:eastAsia="Arial" w:hAnsi="Arial" w:cs="Arial"/>
              </w:rPr>
            </w:pPr>
            <w:sdt>
              <w:sdtPr>
                <w:tag w:val="goog_rdk_0"/>
                <w:id w:val="-2099470154"/>
              </w:sdtPr>
              <w:sdtEndPr/>
              <w:sdtContent/>
            </w:sdt>
            <w:sdt>
              <w:sdtPr>
                <w:tag w:val="goog_rdk_1"/>
                <w:id w:val="-927887908"/>
              </w:sdtPr>
              <w:sdtEndPr/>
              <w:sdtContent/>
            </w:sdt>
            <w:sdt>
              <w:sdtPr>
                <w:tag w:val="goog_rdk_2"/>
                <w:id w:val="-2145729002"/>
              </w:sdtPr>
              <w:sdtEndPr/>
              <w:sdtContent/>
            </w:sdt>
            <w:r w:rsidR="00DF43EA" w:rsidRPr="004915DD">
              <w:rPr>
                <w:rFonts w:ascii="Arial" w:eastAsia="Arial" w:hAnsi="Arial" w:cs="Arial"/>
              </w:rPr>
              <w:t>Natalya Plotnikova</w:t>
            </w:r>
          </w:p>
          <w:p w14:paraId="00000044" w14:textId="254F82C3"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Chairperson at the ‘OPA-SINGILLAR’ Society of Disabled Women of Tashkent </w:t>
            </w:r>
            <w:r w:rsidR="00267DF0" w:rsidRPr="004915DD">
              <w:rPr>
                <w:rFonts w:ascii="Arial" w:eastAsia="Arial" w:hAnsi="Arial" w:cs="Arial"/>
              </w:rPr>
              <w:t>R</w:t>
            </w:r>
            <w:r w:rsidRPr="004915DD">
              <w:rPr>
                <w:rFonts w:ascii="Arial" w:eastAsia="Arial" w:hAnsi="Arial" w:cs="Arial"/>
              </w:rPr>
              <w:t xml:space="preserve">egion’s Kibray </w:t>
            </w:r>
            <w:r w:rsidR="00267DF0" w:rsidRPr="004915DD">
              <w:rPr>
                <w:rFonts w:ascii="Arial" w:eastAsia="Arial" w:hAnsi="Arial" w:cs="Arial"/>
              </w:rPr>
              <w:t>D</w:t>
            </w:r>
            <w:r w:rsidRPr="004915DD">
              <w:rPr>
                <w:rFonts w:ascii="Arial" w:eastAsia="Arial" w:hAnsi="Arial" w:cs="Arial"/>
              </w:rPr>
              <w:t xml:space="preserve">istrict </w:t>
            </w:r>
          </w:p>
          <w:p w14:paraId="00000045"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(93) 386-47-98</w:t>
            </w:r>
          </w:p>
          <w:p w14:paraId="00000046"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21">
              <w:r w:rsidRPr="004915DD">
                <w:rPr>
                  <w:rFonts w:ascii="Arial" w:eastAsia="Arial" w:hAnsi="Arial" w:cs="Arial"/>
                  <w:color w:val="0563C1"/>
                  <w:u w:val="single"/>
                </w:rPr>
                <w:t>plotnikovanatash@mail.ru</w:t>
              </w:r>
            </w:hyperlink>
            <w:r w:rsidRPr="004915DD">
              <w:rPr>
                <w:rFonts w:ascii="Arial" w:eastAsia="Arial" w:hAnsi="Arial" w:cs="Arial"/>
              </w:rPr>
              <w:t xml:space="preserve">  </w:t>
            </w:r>
          </w:p>
          <w:p w14:paraId="00000047" w14:textId="77777777" w:rsidR="003057AE" w:rsidRPr="004915DD" w:rsidRDefault="003057AE">
            <w:pPr>
              <w:spacing w:after="0" w:line="240" w:lineRule="auto"/>
              <w:jc w:val="both"/>
              <w:rPr>
                <w:rFonts w:ascii="Arial" w:eastAsia="Arial" w:hAnsi="Arial" w:cs="Arial"/>
              </w:rPr>
            </w:pPr>
          </w:p>
          <w:p w14:paraId="00000048"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Mamur Akhliddinov</w:t>
            </w:r>
          </w:p>
          <w:p w14:paraId="00000049"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Author of the Blog of the Society of the Deaf of Uzbekistan, and student at the University of Mass Communications and Journalism</w:t>
            </w:r>
          </w:p>
          <w:p w14:paraId="0000004A"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(90) 327-48-80</w:t>
            </w:r>
          </w:p>
          <w:p w14:paraId="0000004B"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22">
              <w:r w:rsidRPr="004915DD">
                <w:rPr>
                  <w:rFonts w:ascii="Arial" w:eastAsia="Arial" w:hAnsi="Arial" w:cs="Arial"/>
                  <w:color w:val="0563C1"/>
                  <w:u w:val="single"/>
                </w:rPr>
                <w:t>mamurjonakhlidinov@gmail.com</w:t>
              </w:r>
            </w:hyperlink>
            <w:r w:rsidRPr="004915DD">
              <w:rPr>
                <w:rFonts w:ascii="Arial" w:eastAsia="Arial" w:hAnsi="Arial" w:cs="Arial"/>
              </w:rPr>
              <w:t xml:space="preserve"> </w:t>
            </w:r>
          </w:p>
          <w:p w14:paraId="0000004C"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Website: </w:t>
            </w:r>
            <w:hyperlink r:id="rId23">
              <w:r w:rsidRPr="004915DD">
                <w:rPr>
                  <w:rFonts w:ascii="Arial" w:eastAsia="Arial" w:hAnsi="Arial" w:cs="Arial"/>
                  <w:color w:val="0563C1"/>
                  <w:u w:val="single"/>
                </w:rPr>
                <w:t>http://uzsd.uz/</w:t>
              </w:r>
            </w:hyperlink>
            <w:r w:rsidRPr="004915DD">
              <w:rPr>
                <w:rFonts w:ascii="Arial" w:eastAsia="Arial" w:hAnsi="Arial" w:cs="Arial"/>
              </w:rPr>
              <w:t xml:space="preserve">  </w:t>
            </w:r>
          </w:p>
          <w:p w14:paraId="0000004D" w14:textId="77777777" w:rsidR="003057AE" w:rsidRDefault="00DF43EA">
            <w:pPr>
              <w:spacing w:after="0" w:line="240" w:lineRule="auto"/>
              <w:jc w:val="both"/>
              <w:rPr>
                <w:rFonts w:ascii="Arial" w:eastAsia="Arial" w:hAnsi="Arial" w:cs="Arial"/>
              </w:rPr>
            </w:pPr>
            <w:r w:rsidRPr="004915DD">
              <w:rPr>
                <w:rFonts w:ascii="Arial" w:eastAsia="Arial" w:hAnsi="Arial" w:cs="Arial"/>
              </w:rPr>
              <w:lastRenderedPageBreak/>
              <w:t xml:space="preserve"> </w:t>
            </w:r>
          </w:p>
          <w:p w14:paraId="07363F28" w14:textId="77777777" w:rsidR="005D18C8" w:rsidRPr="004915DD" w:rsidRDefault="005D18C8">
            <w:pPr>
              <w:spacing w:after="0" w:line="240" w:lineRule="auto"/>
              <w:jc w:val="both"/>
              <w:rPr>
                <w:rFonts w:ascii="Arial" w:eastAsia="Arial" w:hAnsi="Arial" w:cs="Arial"/>
              </w:rPr>
            </w:pPr>
          </w:p>
          <w:p w14:paraId="0000004E"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Shahnoza Ikramova</w:t>
            </w:r>
          </w:p>
          <w:p w14:paraId="0000004F" w14:textId="765832C0"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Parent of a child with Down Syndrome, founder and director of the ‘UMNICHKA’ network of inclusive child development centres (non-governmental educational institution), </w:t>
            </w:r>
            <w:r w:rsidR="00267DF0" w:rsidRPr="004915DD">
              <w:rPr>
                <w:rFonts w:ascii="Arial" w:eastAsia="Arial" w:hAnsi="Arial" w:cs="Arial"/>
              </w:rPr>
              <w:t xml:space="preserve">and </w:t>
            </w:r>
            <w:r w:rsidRPr="004915DD">
              <w:rPr>
                <w:rFonts w:ascii="Arial" w:eastAsia="Arial" w:hAnsi="Arial" w:cs="Arial"/>
              </w:rPr>
              <w:t>founder and chair</w:t>
            </w:r>
            <w:r w:rsidR="00E56CFD">
              <w:rPr>
                <w:rFonts w:ascii="Arial" w:eastAsia="Arial" w:hAnsi="Arial" w:cs="Arial"/>
              </w:rPr>
              <w:t xml:space="preserve">person </w:t>
            </w:r>
            <w:r w:rsidRPr="004915DD">
              <w:rPr>
                <w:rFonts w:ascii="Arial" w:eastAsia="Arial" w:hAnsi="Arial" w:cs="Arial"/>
              </w:rPr>
              <w:t>of the OPD ‘Quyoshli Olam’</w:t>
            </w:r>
          </w:p>
          <w:p w14:paraId="00000050"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Tel: +998 (90) 808-94-74</w:t>
            </w:r>
          </w:p>
          <w:p w14:paraId="0000005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 xml:space="preserve">E-mail: </w:t>
            </w:r>
            <w:hyperlink r:id="rId24">
              <w:r w:rsidRPr="004915DD">
                <w:rPr>
                  <w:rFonts w:ascii="Arial" w:eastAsia="Arial" w:hAnsi="Arial" w:cs="Arial"/>
                  <w:color w:val="0563C1"/>
                  <w:u w:val="single"/>
                </w:rPr>
                <w:t>shahnoza.ikramova@gmail.com</w:t>
              </w:r>
            </w:hyperlink>
            <w:r w:rsidRPr="004915DD">
              <w:rPr>
                <w:rFonts w:ascii="Arial" w:eastAsia="Arial" w:hAnsi="Arial" w:cs="Arial"/>
              </w:rPr>
              <w:t xml:space="preserve"> </w:t>
            </w:r>
            <w:r w:rsidRPr="004915DD">
              <w:rPr>
                <w:rFonts w:ascii="Arial" w:eastAsia="Arial" w:hAnsi="Arial" w:cs="Arial"/>
                <w:b/>
              </w:rPr>
              <w:t xml:space="preserve"> </w:t>
            </w:r>
          </w:p>
        </w:tc>
      </w:tr>
      <w:tr w:rsidR="003057AE" w:rsidRPr="004915DD" w14:paraId="1106C8D2"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52" w14:textId="77777777" w:rsidR="003057AE" w:rsidRPr="004915DD" w:rsidRDefault="00DF43EA">
            <w:pPr>
              <w:jc w:val="both"/>
              <w:rPr>
                <w:rFonts w:ascii="Arial" w:eastAsia="Arial" w:hAnsi="Arial" w:cs="Arial"/>
              </w:rPr>
            </w:pPr>
            <w:r w:rsidRPr="004915DD">
              <w:rPr>
                <w:rFonts w:ascii="Arial" w:eastAsia="Arial" w:hAnsi="Arial" w:cs="Arial"/>
                <w:b/>
              </w:rPr>
              <w:lastRenderedPageBreak/>
              <w:t>Reporting period (including dates):</w:t>
            </w:r>
          </w:p>
        </w:tc>
        <w:tc>
          <w:tcPr>
            <w:tcW w:w="5145" w:type="dxa"/>
            <w:tcBorders>
              <w:top w:val="single" w:sz="8" w:space="0" w:color="000000"/>
              <w:left w:val="single" w:sz="8" w:space="0" w:color="000000"/>
              <w:bottom w:val="single" w:sz="8" w:space="0" w:color="000000"/>
              <w:right w:val="single" w:sz="8" w:space="0" w:color="000000"/>
            </w:tcBorders>
          </w:tcPr>
          <w:p w14:paraId="00000053" w14:textId="026C1953" w:rsidR="003057AE" w:rsidRPr="004915DD" w:rsidRDefault="00DF43EA">
            <w:pPr>
              <w:jc w:val="both"/>
              <w:rPr>
                <w:rFonts w:ascii="Arial" w:eastAsia="Arial" w:hAnsi="Arial" w:cs="Arial"/>
              </w:rPr>
            </w:pPr>
            <w:r w:rsidRPr="004915DD">
              <w:rPr>
                <w:rFonts w:ascii="Arial" w:eastAsia="Arial" w:hAnsi="Arial" w:cs="Arial"/>
              </w:rPr>
              <w:t>January 2024</w:t>
            </w:r>
            <w:r w:rsidR="00FC6B2F">
              <w:rPr>
                <w:rFonts w:ascii="Arial" w:eastAsia="Arial" w:hAnsi="Arial" w:cs="Arial"/>
              </w:rPr>
              <w:t xml:space="preserve"> – </w:t>
            </w:r>
            <w:r w:rsidRPr="004915DD">
              <w:rPr>
                <w:rFonts w:ascii="Arial" w:eastAsia="Arial" w:hAnsi="Arial" w:cs="Arial"/>
              </w:rPr>
              <w:t>December</w:t>
            </w:r>
            <w:r w:rsidR="00FC6B2F">
              <w:rPr>
                <w:rFonts w:ascii="Arial" w:eastAsia="Arial" w:hAnsi="Arial" w:cs="Arial"/>
              </w:rPr>
              <w:t xml:space="preserve"> </w:t>
            </w:r>
            <w:r w:rsidRPr="004915DD">
              <w:rPr>
                <w:rFonts w:ascii="Arial" w:eastAsia="Arial" w:hAnsi="Arial" w:cs="Arial"/>
              </w:rPr>
              <w:t xml:space="preserve">2024 </w:t>
            </w:r>
          </w:p>
        </w:tc>
      </w:tr>
      <w:tr w:rsidR="003057AE" w:rsidRPr="004915DD" w14:paraId="4C52D75C"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54" w14:textId="77777777" w:rsidR="003057AE" w:rsidRPr="004915DD" w:rsidRDefault="00DF43EA">
            <w:pPr>
              <w:jc w:val="both"/>
              <w:rPr>
                <w:rFonts w:ascii="Arial" w:eastAsia="Arial" w:hAnsi="Arial" w:cs="Arial"/>
                <w:b/>
              </w:rPr>
            </w:pPr>
            <w:r w:rsidRPr="004915DD">
              <w:rPr>
                <w:rFonts w:ascii="Arial" w:eastAsia="Arial" w:hAnsi="Arial" w:cs="Arial"/>
                <w:b/>
              </w:rPr>
              <w:t>Short description of the programme:</w:t>
            </w:r>
          </w:p>
        </w:tc>
        <w:tc>
          <w:tcPr>
            <w:tcW w:w="5145" w:type="dxa"/>
            <w:tcBorders>
              <w:top w:val="single" w:sz="8" w:space="0" w:color="000000"/>
              <w:left w:val="single" w:sz="8" w:space="0" w:color="000000"/>
              <w:bottom w:val="single" w:sz="8" w:space="0" w:color="000000"/>
              <w:right w:val="single" w:sz="8" w:space="0" w:color="000000"/>
            </w:tcBorders>
          </w:tcPr>
          <w:p w14:paraId="00000055" w14:textId="37786375" w:rsidR="003057AE" w:rsidRPr="004915DD" w:rsidRDefault="00DF43EA">
            <w:pPr>
              <w:spacing w:line="240" w:lineRule="auto"/>
              <w:jc w:val="both"/>
              <w:rPr>
                <w:rFonts w:ascii="Arial" w:eastAsia="Arial" w:hAnsi="Arial" w:cs="Arial"/>
              </w:rPr>
            </w:pPr>
            <w:r w:rsidRPr="004915DD">
              <w:rPr>
                <w:rFonts w:ascii="Arial" w:eastAsia="Arial" w:hAnsi="Arial" w:cs="Arial"/>
              </w:rPr>
              <w:t>Uzbekistan is actively enhancing its social service delivery system to ensure it aligns with international human rights standards, particularly following the</w:t>
            </w:r>
            <w:r w:rsidR="003434CA">
              <w:rPr>
                <w:rFonts w:ascii="Arial" w:eastAsia="Arial" w:hAnsi="Arial" w:cs="Arial"/>
              </w:rPr>
              <w:t xml:space="preserve"> national </w:t>
            </w:r>
            <w:r w:rsidR="003434CA" w:rsidRPr="004915DD">
              <w:rPr>
                <w:rFonts w:ascii="Arial" w:eastAsia="Arial" w:hAnsi="Arial" w:cs="Arial"/>
              </w:rPr>
              <w:t>CRPD</w:t>
            </w:r>
            <w:r w:rsidRPr="004915DD">
              <w:rPr>
                <w:rFonts w:ascii="Arial" w:eastAsia="Arial" w:hAnsi="Arial" w:cs="Arial"/>
              </w:rPr>
              <w:t xml:space="preserve"> ratification in 2021. This commitment </w:t>
            </w:r>
            <w:r w:rsidR="003434CA">
              <w:rPr>
                <w:rFonts w:ascii="Arial" w:eastAsia="Arial" w:hAnsi="Arial" w:cs="Arial"/>
              </w:rPr>
              <w:t>has been</w:t>
            </w:r>
            <w:r w:rsidR="003434CA" w:rsidRPr="004915DD">
              <w:rPr>
                <w:rFonts w:ascii="Arial" w:eastAsia="Arial" w:hAnsi="Arial" w:cs="Arial"/>
              </w:rPr>
              <w:t xml:space="preserve"> </w:t>
            </w:r>
            <w:r w:rsidRPr="004915DD">
              <w:rPr>
                <w:rFonts w:ascii="Arial" w:eastAsia="Arial" w:hAnsi="Arial" w:cs="Arial"/>
              </w:rPr>
              <w:t>demonstrated through establishment of the National Agency of Social Protection (NASP), which marks a significant step toward</w:t>
            </w:r>
            <w:r w:rsidR="000E4D94" w:rsidRPr="004915DD">
              <w:rPr>
                <w:rFonts w:ascii="Arial" w:eastAsia="Arial" w:hAnsi="Arial" w:cs="Arial"/>
              </w:rPr>
              <w:t>s</w:t>
            </w:r>
            <w:r w:rsidRPr="004915DD">
              <w:rPr>
                <w:rFonts w:ascii="Arial" w:eastAsia="Arial" w:hAnsi="Arial" w:cs="Arial"/>
              </w:rPr>
              <w:t xml:space="preserve"> improving the well-being and inclusion of persons with disabilities. </w:t>
            </w:r>
          </w:p>
          <w:p w14:paraId="00000057" w14:textId="6EB7932C" w:rsidR="003057AE" w:rsidRPr="004915DD" w:rsidRDefault="00DF43EA">
            <w:pPr>
              <w:spacing w:after="0" w:line="240" w:lineRule="auto"/>
              <w:jc w:val="both"/>
              <w:rPr>
                <w:rFonts w:ascii="Arial" w:eastAsia="Arial" w:hAnsi="Arial" w:cs="Arial"/>
              </w:rPr>
            </w:pPr>
            <w:r w:rsidRPr="004915DD">
              <w:rPr>
                <w:rFonts w:ascii="Arial" w:eastAsia="Arial" w:hAnsi="Arial" w:cs="Arial"/>
              </w:rPr>
              <w:t>The cornerstone of this initiative is the capacity building program</w:t>
            </w:r>
            <w:r w:rsidR="003434CA">
              <w:rPr>
                <w:rFonts w:ascii="Arial" w:eastAsia="Arial" w:hAnsi="Arial" w:cs="Arial"/>
              </w:rPr>
              <w:t>me</w:t>
            </w:r>
            <w:r w:rsidRPr="004915DD">
              <w:rPr>
                <w:rFonts w:ascii="Arial" w:eastAsia="Arial" w:hAnsi="Arial" w:cs="Arial"/>
              </w:rPr>
              <w:t xml:space="preserve"> for social service professionals. This program</w:t>
            </w:r>
            <w:r w:rsidR="003434CA">
              <w:rPr>
                <w:rFonts w:ascii="Arial" w:eastAsia="Arial" w:hAnsi="Arial" w:cs="Arial"/>
              </w:rPr>
              <w:t>me</w:t>
            </w:r>
            <w:r w:rsidRPr="004915DD">
              <w:rPr>
                <w:rFonts w:ascii="Arial" w:eastAsia="Arial" w:hAnsi="Arial" w:cs="Arial"/>
              </w:rPr>
              <w:t xml:space="preserve"> equips professionals with knowledge, tools and skills ne</w:t>
            </w:r>
            <w:r w:rsidR="000E4D94" w:rsidRPr="004915DD">
              <w:rPr>
                <w:rFonts w:ascii="Arial" w:eastAsia="Arial" w:hAnsi="Arial" w:cs="Arial"/>
              </w:rPr>
              <w:t>eded</w:t>
            </w:r>
            <w:r w:rsidRPr="004915DD">
              <w:rPr>
                <w:rFonts w:ascii="Arial" w:eastAsia="Arial" w:hAnsi="Arial" w:cs="Arial"/>
              </w:rPr>
              <w:t xml:space="preserve"> to deliver high-quality, accessible, and inclusive services. This translates to a more effective rollout of community-based care and support services, including those tailored to </w:t>
            </w:r>
            <w:r w:rsidR="000E4D94" w:rsidRPr="004915DD">
              <w:rPr>
                <w:rFonts w:ascii="Arial" w:eastAsia="Arial" w:hAnsi="Arial" w:cs="Arial"/>
              </w:rPr>
              <w:t xml:space="preserve">meet </w:t>
            </w:r>
            <w:r w:rsidRPr="004915DD">
              <w:rPr>
                <w:rFonts w:ascii="Arial" w:eastAsia="Arial" w:hAnsi="Arial" w:cs="Arial"/>
              </w:rPr>
              <w:t xml:space="preserve">the needs of children with disabilities </w:t>
            </w:r>
            <w:r w:rsidR="000E4D94" w:rsidRPr="004915DD">
              <w:rPr>
                <w:rFonts w:ascii="Arial" w:eastAsia="Arial" w:hAnsi="Arial" w:cs="Arial"/>
              </w:rPr>
              <w:t>–</w:t>
            </w:r>
            <w:r w:rsidRPr="004915DD">
              <w:rPr>
                <w:rFonts w:ascii="Arial" w:eastAsia="Arial" w:hAnsi="Arial" w:cs="Arial"/>
              </w:rPr>
              <w:t xml:space="preserve"> specifically </w:t>
            </w:r>
            <w:r w:rsidR="003434CA">
              <w:rPr>
                <w:rFonts w:ascii="Arial" w:eastAsia="Arial" w:hAnsi="Arial" w:cs="Arial"/>
              </w:rPr>
              <w:t xml:space="preserve">supporting </w:t>
            </w:r>
            <w:r w:rsidRPr="004915DD">
              <w:rPr>
                <w:rFonts w:ascii="Arial" w:eastAsia="Arial" w:hAnsi="Arial" w:cs="Arial"/>
              </w:rPr>
              <w:t xml:space="preserve">the first transformation of a residential care facility for children with disabilities. This is achieved through training, evidence generation, provision of practical tools that enable stakeholders to perform their functions in an accessible and inclusive manner, and consultations with relevant stakeholders including OPDs. </w:t>
            </w:r>
          </w:p>
          <w:p w14:paraId="00000058" w14:textId="77777777" w:rsidR="003057AE" w:rsidRPr="004915DD" w:rsidRDefault="003057AE">
            <w:pPr>
              <w:spacing w:after="0" w:line="240" w:lineRule="auto"/>
              <w:jc w:val="both"/>
              <w:rPr>
                <w:rFonts w:ascii="Arial" w:eastAsia="Arial" w:hAnsi="Arial" w:cs="Arial"/>
              </w:rPr>
            </w:pPr>
          </w:p>
          <w:p w14:paraId="00000059" w14:textId="2F42B8BA" w:rsidR="003057AE" w:rsidRPr="004915DD" w:rsidRDefault="00DF43EA">
            <w:pPr>
              <w:spacing w:after="0" w:line="240" w:lineRule="auto"/>
              <w:jc w:val="both"/>
              <w:rPr>
                <w:rFonts w:ascii="Arial" w:eastAsia="Arial" w:hAnsi="Arial" w:cs="Arial"/>
              </w:rPr>
            </w:pPr>
            <w:r w:rsidRPr="004915DD">
              <w:rPr>
                <w:rFonts w:ascii="Arial" w:eastAsia="Arial" w:hAnsi="Arial" w:cs="Arial"/>
              </w:rPr>
              <w:t>Simultaneously the programme focuses on enhancing the capacity of service providers to offer coordinated support to survivors of gender-based violence (GBV), ensuring that these services are inclusive of and accessible to all persons with disabilities</w:t>
            </w:r>
            <w:r w:rsidR="004915DD" w:rsidRPr="004915DD">
              <w:rPr>
                <w:rFonts w:ascii="Arial" w:eastAsia="Arial" w:hAnsi="Arial" w:cs="Arial"/>
              </w:rPr>
              <w:t>,</w:t>
            </w:r>
            <w:r w:rsidRPr="004915DD">
              <w:rPr>
                <w:rFonts w:ascii="Arial" w:eastAsia="Arial" w:hAnsi="Arial" w:cs="Arial"/>
              </w:rPr>
              <w:t xml:space="preserve"> and </w:t>
            </w:r>
            <w:r w:rsidR="004915DD" w:rsidRPr="004915DD">
              <w:rPr>
                <w:rFonts w:ascii="Arial" w:eastAsia="Arial" w:hAnsi="Arial" w:cs="Arial"/>
              </w:rPr>
              <w:t xml:space="preserve">that </w:t>
            </w:r>
            <w:r w:rsidRPr="004915DD">
              <w:rPr>
                <w:rFonts w:ascii="Arial" w:eastAsia="Arial" w:hAnsi="Arial" w:cs="Arial"/>
              </w:rPr>
              <w:t>there is a str</w:t>
            </w:r>
            <w:r w:rsidR="003434CA">
              <w:rPr>
                <w:rFonts w:ascii="Arial" w:eastAsia="Arial" w:hAnsi="Arial" w:cs="Arial"/>
              </w:rPr>
              <w:t>onger</w:t>
            </w:r>
            <w:r w:rsidRPr="004915DD">
              <w:rPr>
                <w:rFonts w:ascii="Arial" w:eastAsia="Arial" w:hAnsi="Arial" w:cs="Arial"/>
              </w:rPr>
              <w:t xml:space="preserve"> multi-sectoral GBV response coordination system available between the relevant stakeholders. This is part of a broader strategy to develop a more robust and inclusive framework for all underrepresented groups of people with </w:t>
            </w:r>
            <w:r w:rsidRPr="004915DD">
              <w:rPr>
                <w:rFonts w:ascii="Arial" w:eastAsia="Arial" w:hAnsi="Arial" w:cs="Arial"/>
              </w:rPr>
              <w:lastRenderedPageBreak/>
              <w:t>disabilities, especially women and children with disabilities.</w:t>
            </w:r>
          </w:p>
          <w:p w14:paraId="0000005A" w14:textId="77777777" w:rsidR="003057AE" w:rsidRPr="004915DD" w:rsidRDefault="003057AE">
            <w:pPr>
              <w:spacing w:after="0" w:line="240" w:lineRule="auto"/>
              <w:jc w:val="both"/>
              <w:rPr>
                <w:rFonts w:ascii="Arial" w:eastAsia="Arial" w:hAnsi="Arial" w:cs="Arial"/>
              </w:rPr>
            </w:pPr>
          </w:p>
          <w:p w14:paraId="0000005B" w14:textId="2DAA58D7" w:rsidR="003057AE" w:rsidRPr="004915DD" w:rsidRDefault="007F117E">
            <w:pPr>
              <w:spacing w:after="0" w:line="240" w:lineRule="auto"/>
              <w:jc w:val="both"/>
              <w:rPr>
                <w:rFonts w:ascii="Arial" w:eastAsia="Arial" w:hAnsi="Arial" w:cs="Arial"/>
              </w:rPr>
            </w:pPr>
            <w:r>
              <w:rPr>
                <w:rFonts w:ascii="Arial" w:eastAsia="Arial" w:hAnsi="Arial" w:cs="Arial"/>
              </w:rPr>
              <w:t>Additionally,</w:t>
            </w:r>
            <w:r w:rsidR="00DF43EA" w:rsidRPr="004915DD">
              <w:rPr>
                <w:rFonts w:ascii="Arial" w:eastAsia="Arial" w:hAnsi="Arial" w:cs="Arial"/>
              </w:rPr>
              <w:t xml:space="preserve"> the capacity building extends to </w:t>
            </w:r>
            <w:r>
              <w:rPr>
                <w:rFonts w:ascii="Arial" w:eastAsia="Arial" w:hAnsi="Arial" w:cs="Arial"/>
              </w:rPr>
              <w:t>the</w:t>
            </w:r>
            <w:r w:rsidR="001D368C">
              <w:rPr>
                <w:rFonts w:ascii="Arial" w:eastAsia="Arial" w:hAnsi="Arial" w:cs="Arial"/>
              </w:rPr>
              <w:t xml:space="preserve"> </w:t>
            </w:r>
            <w:r w:rsidR="00DF43EA" w:rsidRPr="004915DD">
              <w:rPr>
                <w:rFonts w:ascii="Arial" w:eastAsia="Arial" w:hAnsi="Arial" w:cs="Arial"/>
              </w:rPr>
              <w:t xml:space="preserve">NASP and </w:t>
            </w:r>
            <w:r w:rsidR="001D368C">
              <w:rPr>
                <w:rFonts w:ascii="Arial" w:eastAsia="Arial" w:hAnsi="Arial" w:cs="Arial"/>
              </w:rPr>
              <w:t>O</w:t>
            </w:r>
            <w:r w:rsidR="00DF43EA" w:rsidRPr="004915DD">
              <w:rPr>
                <w:rFonts w:ascii="Arial" w:eastAsia="Arial" w:hAnsi="Arial" w:cs="Arial"/>
              </w:rPr>
              <w:t xml:space="preserve">rganizations of </w:t>
            </w:r>
            <w:r w:rsidR="001D368C">
              <w:rPr>
                <w:rFonts w:ascii="Arial" w:eastAsia="Arial" w:hAnsi="Arial" w:cs="Arial"/>
              </w:rPr>
              <w:t>P</w:t>
            </w:r>
            <w:r w:rsidR="00DF43EA" w:rsidRPr="004915DD">
              <w:rPr>
                <w:rFonts w:ascii="Arial" w:eastAsia="Arial" w:hAnsi="Arial" w:cs="Arial"/>
              </w:rPr>
              <w:t xml:space="preserve">ersons with </w:t>
            </w:r>
            <w:r w:rsidR="001D368C">
              <w:rPr>
                <w:rFonts w:ascii="Arial" w:eastAsia="Arial" w:hAnsi="Arial" w:cs="Arial"/>
              </w:rPr>
              <w:t>D</w:t>
            </w:r>
            <w:r w:rsidR="00DF43EA" w:rsidRPr="004915DD">
              <w:rPr>
                <w:rFonts w:ascii="Arial" w:eastAsia="Arial" w:hAnsi="Arial" w:cs="Arial"/>
              </w:rPr>
              <w:t xml:space="preserve">isabilities (OPDs), </w:t>
            </w:r>
            <w:r>
              <w:rPr>
                <w:rFonts w:ascii="Arial" w:eastAsia="Arial" w:hAnsi="Arial" w:cs="Arial"/>
              </w:rPr>
              <w:t>who use the</w:t>
            </w:r>
            <w:r w:rsidRPr="004915DD">
              <w:rPr>
                <w:rFonts w:ascii="Arial" w:eastAsia="Arial" w:hAnsi="Arial" w:cs="Arial"/>
              </w:rPr>
              <w:t xml:space="preserve"> </w:t>
            </w:r>
            <w:r w:rsidR="00DF43EA" w:rsidRPr="004915DD">
              <w:rPr>
                <w:rFonts w:ascii="Arial" w:eastAsia="Arial" w:hAnsi="Arial" w:cs="Arial"/>
              </w:rPr>
              <w:t xml:space="preserve">NASP’s advanced case management system. This system is pivotal </w:t>
            </w:r>
            <w:r>
              <w:rPr>
                <w:rFonts w:ascii="Arial" w:eastAsia="Arial" w:hAnsi="Arial" w:cs="Arial"/>
              </w:rPr>
              <w:t>for</w:t>
            </w:r>
            <w:r w:rsidRPr="004915DD">
              <w:rPr>
                <w:rFonts w:ascii="Arial" w:eastAsia="Arial" w:hAnsi="Arial" w:cs="Arial"/>
              </w:rPr>
              <w:t xml:space="preserve"> </w:t>
            </w:r>
            <w:r w:rsidR="00DF43EA" w:rsidRPr="004915DD">
              <w:rPr>
                <w:rFonts w:ascii="Arial" w:eastAsia="Arial" w:hAnsi="Arial" w:cs="Arial"/>
              </w:rPr>
              <w:t>delivering tailored and efficient social services, ensuring that interventions are precise and directly address the needs of individuals with disabilities. Central to this effort is also the development, testing, and deployment of a Human Rights-Based Inclusive Social Services Provision Tool. This tool is designed to further help service providers ensure that their services are tailored to the specific needs of persons with disabilities, thereby enhancing the quality and effectiveness of social service delivery.</w:t>
            </w:r>
          </w:p>
          <w:p w14:paraId="0000005C" w14:textId="77777777" w:rsidR="003057AE" w:rsidRPr="004915DD" w:rsidRDefault="003057AE">
            <w:pPr>
              <w:spacing w:after="0" w:line="240" w:lineRule="auto"/>
              <w:jc w:val="both"/>
              <w:rPr>
                <w:rFonts w:ascii="Arial" w:eastAsia="Arial" w:hAnsi="Arial" w:cs="Arial"/>
              </w:rPr>
            </w:pPr>
          </w:p>
          <w:p w14:paraId="0000005D" w14:textId="6D6661C5" w:rsidR="003057AE" w:rsidRPr="004915DD" w:rsidRDefault="00DF43EA">
            <w:pPr>
              <w:spacing w:after="0" w:line="240" w:lineRule="auto"/>
              <w:jc w:val="both"/>
              <w:rPr>
                <w:rFonts w:ascii="Arial" w:eastAsia="Arial" w:hAnsi="Arial" w:cs="Arial"/>
                <w:sz w:val="24"/>
                <w:szCs w:val="24"/>
              </w:rPr>
            </w:pPr>
            <w:r w:rsidRPr="004915DD">
              <w:rPr>
                <w:rFonts w:ascii="Arial" w:eastAsia="Arial" w:hAnsi="Arial" w:cs="Arial"/>
              </w:rPr>
              <w:t xml:space="preserve">Through </w:t>
            </w:r>
            <w:r w:rsidR="004915DD" w:rsidRPr="004915DD">
              <w:rPr>
                <w:rFonts w:ascii="Arial" w:eastAsia="Arial" w:hAnsi="Arial" w:cs="Arial"/>
              </w:rPr>
              <w:t xml:space="preserve">implementation of </w:t>
            </w:r>
            <w:r w:rsidRPr="004915DD">
              <w:rPr>
                <w:rFonts w:ascii="Arial" w:eastAsia="Arial" w:hAnsi="Arial" w:cs="Arial"/>
              </w:rPr>
              <w:t xml:space="preserve">these interconnected initiatives, Uzbekistan is not only focusing on </w:t>
            </w:r>
            <w:r w:rsidR="007F117E">
              <w:rPr>
                <w:rFonts w:ascii="Arial" w:eastAsia="Arial" w:hAnsi="Arial" w:cs="Arial"/>
              </w:rPr>
              <w:t xml:space="preserve">achieving </w:t>
            </w:r>
            <w:r w:rsidRPr="004915DD">
              <w:rPr>
                <w:rFonts w:ascii="Arial" w:eastAsia="Arial" w:hAnsi="Arial" w:cs="Arial"/>
              </w:rPr>
              <w:t>immediate capacity enhancements</w:t>
            </w:r>
            <w:r w:rsidR="007F117E">
              <w:rPr>
                <w:rFonts w:ascii="Arial" w:eastAsia="Arial" w:hAnsi="Arial" w:cs="Arial"/>
              </w:rPr>
              <w:t>,</w:t>
            </w:r>
            <w:r w:rsidRPr="004915DD">
              <w:rPr>
                <w:rFonts w:ascii="Arial" w:eastAsia="Arial" w:hAnsi="Arial" w:cs="Arial"/>
              </w:rPr>
              <w:t xml:space="preserve"> but is also laying the groundwork for a sustainable, inclusive, and rights-based framework that will drive the future of social services. This holistic approach aims to address and rectify gaps in the system, paving the way for comprehensive programmes that fully comply with the CRPD</w:t>
            </w:r>
            <w:r w:rsidR="004915DD" w:rsidRPr="004915DD">
              <w:rPr>
                <w:rFonts w:ascii="Arial" w:eastAsia="Arial" w:hAnsi="Arial" w:cs="Arial"/>
              </w:rPr>
              <w:t>,</w:t>
            </w:r>
            <w:r w:rsidRPr="004915DD">
              <w:rPr>
                <w:rFonts w:ascii="Arial" w:eastAsia="Arial" w:hAnsi="Arial" w:cs="Arial"/>
              </w:rPr>
              <w:t xml:space="preserve"> and contribute to achiev</w:t>
            </w:r>
            <w:r w:rsidR="004915DD" w:rsidRPr="004915DD">
              <w:rPr>
                <w:rFonts w:ascii="Arial" w:eastAsia="Arial" w:hAnsi="Arial" w:cs="Arial"/>
              </w:rPr>
              <w:t>ing</w:t>
            </w:r>
            <w:r w:rsidRPr="004915DD">
              <w:rPr>
                <w:rFonts w:ascii="Arial" w:eastAsia="Arial" w:hAnsi="Arial" w:cs="Arial"/>
              </w:rPr>
              <w:t xml:space="preserve"> the Sustainable Development Goals by 2030.</w:t>
            </w:r>
          </w:p>
        </w:tc>
      </w:tr>
      <w:tr w:rsidR="003057AE" w:rsidRPr="004915DD" w14:paraId="211CD1AB"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5E" w14:textId="77777777" w:rsidR="003057AE" w:rsidRPr="004915DD" w:rsidRDefault="00DF43EA">
            <w:pPr>
              <w:jc w:val="both"/>
              <w:rPr>
                <w:rFonts w:ascii="Arial" w:eastAsia="Arial" w:hAnsi="Arial" w:cs="Arial"/>
                <w:b/>
              </w:rPr>
            </w:pPr>
            <w:r w:rsidRPr="004915DD">
              <w:rPr>
                <w:rFonts w:ascii="Arial" w:eastAsia="Arial" w:hAnsi="Arial" w:cs="Arial"/>
                <w:b/>
              </w:rPr>
              <w:lastRenderedPageBreak/>
              <w:t>Targeted CRPD articles:</w:t>
            </w:r>
          </w:p>
        </w:tc>
        <w:tc>
          <w:tcPr>
            <w:tcW w:w="5145" w:type="dxa"/>
            <w:tcBorders>
              <w:top w:val="single" w:sz="8" w:space="0" w:color="000000"/>
              <w:left w:val="single" w:sz="8" w:space="0" w:color="000000"/>
              <w:bottom w:val="single" w:sz="8" w:space="0" w:color="000000"/>
              <w:right w:val="single" w:sz="8" w:space="0" w:color="000000"/>
            </w:tcBorders>
          </w:tcPr>
          <w:p w14:paraId="0000005F" w14:textId="77777777" w:rsidR="003057AE" w:rsidRPr="004915DD" w:rsidRDefault="00DF43EA">
            <w:pPr>
              <w:jc w:val="both"/>
              <w:rPr>
                <w:rFonts w:ascii="Arial" w:eastAsia="Arial" w:hAnsi="Arial" w:cs="Arial"/>
              </w:rPr>
            </w:pPr>
            <w:r w:rsidRPr="004915DD">
              <w:rPr>
                <w:rFonts w:ascii="Arial" w:eastAsia="Arial" w:hAnsi="Arial" w:cs="Arial"/>
              </w:rPr>
              <w:t>3, 4, 5, 6, 7, 9, 16, 19, 28, 33</w:t>
            </w:r>
          </w:p>
        </w:tc>
      </w:tr>
      <w:tr w:rsidR="003057AE" w:rsidRPr="004915DD" w14:paraId="69A46084"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60" w14:textId="77777777" w:rsidR="003057AE" w:rsidRPr="004915DD" w:rsidRDefault="00DF43EA">
            <w:pPr>
              <w:jc w:val="both"/>
              <w:rPr>
                <w:rFonts w:ascii="Arial" w:eastAsia="Arial" w:hAnsi="Arial" w:cs="Arial"/>
                <w:b/>
              </w:rPr>
            </w:pPr>
            <w:r w:rsidRPr="004915DD">
              <w:rPr>
                <w:rFonts w:ascii="Arial" w:eastAsia="Arial" w:hAnsi="Arial" w:cs="Arial"/>
                <w:b/>
              </w:rPr>
              <w:t>Targeted SDGs:</w:t>
            </w:r>
          </w:p>
        </w:tc>
        <w:tc>
          <w:tcPr>
            <w:tcW w:w="5145" w:type="dxa"/>
            <w:tcBorders>
              <w:top w:val="single" w:sz="8" w:space="0" w:color="000000"/>
              <w:left w:val="single" w:sz="8" w:space="0" w:color="000000"/>
              <w:bottom w:val="single" w:sz="8" w:space="0" w:color="000000"/>
              <w:right w:val="single" w:sz="8" w:space="0" w:color="000000"/>
            </w:tcBorders>
          </w:tcPr>
          <w:p w14:paraId="00000061"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Target 1.3, Target 5.1, Target 16.2</w:t>
            </w:r>
          </w:p>
        </w:tc>
      </w:tr>
      <w:tr w:rsidR="003057AE" w:rsidRPr="004915DD" w14:paraId="1FF27CF8"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62" w14:textId="067F6EC8" w:rsidR="003057AE" w:rsidRPr="004915DD" w:rsidRDefault="00DF43EA">
            <w:pPr>
              <w:jc w:val="both"/>
              <w:rPr>
                <w:rFonts w:ascii="Arial" w:eastAsia="Arial" w:hAnsi="Arial" w:cs="Arial"/>
                <w:b/>
              </w:rPr>
            </w:pPr>
            <w:r w:rsidRPr="004915DD">
              <w:rPr>
                <w:rFonts w:ascii="Arial" w:eastAsia="Arial" w:hAnsi="Arial" w:cs="Arial"/>
                <w:b/>
              </w:rPr>
              <w:t>Targeted preconditions</w:t>
            </w:r>
            <w:r w:rsidRPr="004915DD">
              <w:rPr>
                <w:rFonts w:ascii="Arial" w:eastAsia="Arial" w:hAnsi="Arial" w:cs="Arial"/>
                <w:b/>
                <w:vertAlign w:val="superscript"/>
              </w:rPr>
              <w:footnoteReference w:id="1"/>
            </w:r>
            <w:r w:rsidR="007F117E">
              <w:rPr>
                <w:rFonts w:ascii="Arial" w:eastAsia="Arial" w:hAnsi="Arial" w:cs="Arial"/>
                <w:b/>
              </w:rPr>
              <w:t>:</w:t>
            </w:r>
            <w:r w:rsidRPr="004915DD">
              <w:rPr>
                <w:rFonts w:ascii="Arial" w:eastAsia="Arial" w:hAnsi="Arial" w:cs="Arial"/>
                <w:b/>
              </w:rPr>
              <w:t xml:space="preserve"> </w:t>
            </w:r>
          </w:p>
        </w:tc>
        <w:tc>
          <w:tcPr>
            <w:tcW w:w="5145" w:type="dxa"/>
            <w:tcBorders>
              <w:top w:val="single" w:sz="8" w:space="0" w:color="000000"/>
              <w:left w:val="single" w:sz="8" w:space="0" w:color="000000"/>
              <w:bottom w:val="single" w:sz="8" w:space="0" w:color="000000"/>
              <w:right w:val="single" w:sz="8" w:space="0" w:color="000000"/>
            </w:tcBorders>
          </w:tcPr>
          <w:p w14:paraId="00000063" w14:textId="77777777" w:rsidR="003057AE" w:rsidRPr="004915DD" w:rsidRDefault="00DF43EA">
            <w:pPr>
              <w:spacing w:after="0" w:line="240" w:lineRule="auto"/>
              <w:jc w:val="both"/>
              <w:rPr>
                <w:rFonts w:ascii="Arial" w:eastAsia="Arial" w:hAnsi="Arial" w:cs="Arial"/>
              </w:rPr>
            </w:pPr>
            <w:r w:rsidRPr="004915DD">
              <w:rPr>
                <w:rFonts w:ascii="Arial" w:eastAsia="Arial" w:hAnsi="Arial" w:cs="Arial"/>
              </w:rPr>
              <w:t>Equality and non-discrimination; service delivery; accountability and governance</w:t>
            </w:r>
          </w:p>
        </w:tc>
      </w:tr>
      <w:tr w:rsidR="003057AE" w:rsidRPr="004915DD" w14:paraId="050574CC"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64" w14:textId="387E8F3C" w:rsidR="003057AE" w:rsidRPr="004915DD" w:rsidRDefault="00DF43EA">
            <w:pPr>
              <w:jc w:val="both"/>
              <w:rPr>
                <w:rFonts w:ascii="Arial" w:eastAsia="Arial" w:hAnsi="Arial" w:cs="Arial"/>
                <w:b/>
              </w:rPr>
            </w:pPr>
            <w:r w:rsidRPr="004915DD">
              <w:rPr>
                <w:rFonts w:ascii="Arial" w:eastAsia="Arial" w:hAnsi="Arial" w:cs="Arial"/>
                <w:b/>
              </w:rPr>
              <w:t>Target groups</w:t>
            </w:r>
            <w:r w:rsidRPr="004915DD">
              <w:rPr>
                <w:rFonts w:ascii="Arial" w:eastAsia="Arial" w:hAnsi="Arial" w:cs="Arial"/>
                <w:b/>
                <w:vertAlign w:val="superscript"/>
              </w:rPr>
              <w:footnoteReference w:id="2"/>
            </w:r>
            <w:r w:rsidR="007F117E">
              <w:rPr>
                <w:rFonts w:ascii="Arial" w:eastAsia="Arial" w:hAnsi="Arial" w:cs="Arial"/>
                <w:b/>
              </w:rPr>
              <w:t>:</w:t>
            </w:r>
            <w:r w:rsidRPr="004915DD">
              <w:rPr>
                <w:rFonts w:ascii="Arial" w:eastAsia="Arial" w:hAnsi="Arial" w:cs="Arial"/>
                <w:b/>
              </w:rPr>
              <w:t>  </w:t>
            </w:r>
          </w:p>
        </w:tc>
        <w:tc>
          <w:tcPr>
            <w:tcW w:w="5145" w:type="dxa"/>
            <w:tcBorders>
              <w:top w:val="single" w:sz="8" w:space="0" w:color="000000"/>
              <w:left w:val="single" w:sz="8" w:space="0" w:color="000000"/>
              <w:bottom w:val="single" w:sz="8" w:space="0" w:color="000000"/>
              <w:right w:val="single" w:sz="8" w:space="0" w:color="000000"/>
            </w:tcBorders>
          </w:tcPr>
          <w:p w14:paraId="00000065" w14:textId="77777777" w:rsidR="003057AE" w:rsidRPr="004915DD" w:rsidRDefault="00DF43EA">
            <w:pPr>
              <w:jc w:val="both"/>
              <w:rPr>
                <w:rFonts w:ascii="Arial" w:eastAsia="Arial" w:hAnsi="Arial" w:cs="Arial"/>
              </w:rPr>
            </w:pPr>
            <w:r w:rsidRPr="004915DD">
              <w:rPr>
                <w:rFonts w:ascii="Arial" w:eastAsia="Arial" w:hAnsi="Arial" w:cs="Arial"/>
              </w:rPr>
              <w:t>All persons with disabilities</w:t>
            </w:r>
          </w:p>
        </w:tc>
      </w:tr>
      <w:tr w:rsidR="003057AE" w:rsidRPr="004915DD" w14:paraId="69EE7232" w14:textId="77777777" w:rsidTr="00DE769C">
        <w:trPr>
          <w:trHeight w:val="255"/>
        </w:trPr>
        <w:tc>
          <w:tcPr>
            <w:tcW w:w="4385" w:type="dxa"/>
            <w:tcBorders>
              <w:top w:val="single" w:sz="8" w:space="0" w:color="000000"/>
              <w:left w:val="single" w:sz="8" w:space="0" w:color="000000"/>
              <w:bottom w:val="single" w:sz="8" w:space="0" w:color="000000"/>
              <w:right w:val="single" w:sz="8" w:space="0" w:color="000000"/>
            </w:tcBorders>
          </w:tcPr>
          <w:p w14:paraId="00000066" w14:textId="61C9B024" w:rsidR="003057AE" w:rsidRPr="004915DD" w:rsidRDefault="00DF43EA">
            <w:pPr>
              <w:jc w:val="both"/>
              <w:rPr>
                <w:rFonts w:ascii="Arial" w:eastAsia="Arial" w:hAnsi="Arial" w:cs="Arial"/>
                <w:b/>
                <w:sz w:val="24"/>
                <w:szCs w:val="24"/>
              </w:rPr>
            </w:pPr>
            <w:r w:rsidRPr="004915DD">
              <w:rPr>
                <w:rFonts w:ascii="Arial" w:eastAsia="Arial" w:hAnsi="Arial" w:cs="Arial"/>
                <w:b/>
                <w:sz w:val="24"/>
                <w:szCs w:val="24"/>
              </w:rPr>
              <w:t>Thematic focus</w:t>
            </w:r>
            <w:r w:rsidRPr="004915DD">
              <w:rPr>
                <w:rFonts w:ascii="Arial" w:eastAsia="Arial" w:hAnsi="Arial" w:cs="Arial"/>
                <w:b/>
                <w:sz w:val="24"/>
                <w:szCs w:val="24"/>
                <w:vertAlign w:val="superscript"/>
              </w:rPr>
              <w:footnoteReference w:id="3"/>
            </w:r>
            <w:r w:rsidRPr="004915DD">
              <w:rPr>
                <w:rFonts w:ascii="Arial" w:eastAsia="Arial" w:hAnsi="Arial" w:cs="Arial"/>
                <w:b/>
                <w:sz w:val="24"/>
                <w:szCs w:val="24"/>
              </w:rPr>
              <w:t>: </w:t>
            </w:r>
          </w:p>
        </w:tc>
        <w:tc>
          <w:tcPr>
            <w:tcW w:w="5145" w:type="dxa"/>
            <w:tcBorders>
              <w:top w:val="single" w:sz="8" w:space="0" w:color="000000"/>
              <w:left w:val="single" w:sz="8" w:space="0" w:color="000000"/>
              <w:bottom w:val="single" w:sz="8" w:space="0" w:color="000000"/>
              <w:right w:val="single" w:sz="8" w:space="0" w:color="000000"/>
            </w:tcBorders>
          </w:tcPr>
          <w:p w14:paraId="00000067" w14:textId="4AE80E42" w:rsidR="003057AE" w:rsidRPr="004915DD" w:rsidRDefault="00DF43EA" w:rsidP="00687600">
            <w:pPr>
              <w:spacing w:after="0" w:line="240" w:lineRule="auto"/>
              <w:jc w:val="both"/>
              <w:rPr>
                <w:rFonts w:ascii="Arial" w:eastAsia="Arial" w:hAnsi="Arial" w:cs="Arial"/>
                <w:sz w:val="24"/>
                <w:szCs w:val="24"/>
              </w:rPr>
            </w:pPr>
            <w:r w:rsidRPr="00687600">
              <w:rPr>
                <w:rFonts w:ascii="Arial" w:eastAsia="Arial" w:hAnsi="Arial" w:cs="Arial"/>
              </w:rPr>
              <w:t xml:space="preserve">National development planning and monitoring; GBV &amp; sexual and reproductive health; CRPD monitoring (art 33); Disability assessment and </w:t>
            </w:r>
            <w:r w:rsidRPr="00687600">
              <w:rPr>
                <w:rFonts w:ascii="Arial" w:eastAsia="Arial" w:hAnsi="Arial" w:cs="Arial"/>
              </w:rPr>
              <w:lastRenderedPageBreak/>
              <w:t>referral services; Deinstitutionalization; OPDs capacity building</w:t>
            </w:r>
            <w:r w:rsidR="005D18C8">
              <w:rPr>
                <w:rFonts w:ascii="Arial" w:eastAsia="Arial" w:hAnsi="Arial" w:cs="Arial"/>
              </w:rPr>
              <w:t>.</w:t>
            </w:r>
          </w:p>
        </w:tc>
      </w:tr>
    </w:tbl>
    <w:p w14:paraId="00000068" w14:textId="77777777" w:rsidR="003057AE" w:rsidRPr="004915DD" w:rsidRDefault="003057AE">
      <w:pPr>
        <w:spacing w:after="0"/>
        <w:ind w:left="90"/>
        <w:rPr>
          <w:b/>
          <w:sz w:val="28"/>
          <w:szCs w:val="28"/>
        </w:rPr>
      </w:pPr>
    </w:p>
    <w:p w14:paraId="00000069" w14:textId="77777777" w:rsidR="003057AE" w:rsidRPr="00687600" w:rsidRDefault="00DF43EA">
      <w:pPr>
        <w:pStyle w:val="Heading1"/>
        <w:ind w:hanging="4230"/>
        <w:jc w:val="left"/>
        <w:rPr>
          <w:sz w:val="24"/>
          <w:szCs w:val="24"/>
          <w:lang w:val="en-GB"/>
        </w:rPr>
      </w:pPr>
      <w:r w:rsidRPr="00687600">
        <w:rPr>
          <w:sz w:val="24"/>
          <w:szCs w:val="24"/>
          <w:lang w:val="en-GB"/>
        </w:rPr>
        <w:t>Introduction</w:t>
      </w:r>
    </w:p>
    <w:p w14:paraId="0000006A" w14:textId="11774BD8" w:rsidR="003057AE" w:rsidRPr="004915DD" w:rsidRDefault="00DF43EA">
      <w:pPr>
        <w:spacing w:before="280" w:after="280"/>
        <w:ind w:left="90"/>
        <w:jc w:val="both"/>
        <w:rPr>
          <w:rFonts w:ascii="Arial" w:eastAsia="Arial" w:hAnsi="Arial" w:cs="Arial"/>
          <w:i/>
          <w:sz w:val="20"/>
          <w:szCs w:val="20"/>
        </w:rPr>
      </w:pPr>
      <w:r w:rsidRPr="004915DD">
        <w:rPr>
          <w:rFonts w:ascii="Arial" w:eastAsia="Arial" w:hAnsi="Arial" w:cs="Arial"/>
          <w:i/>
          <w:sz w:val="20"/>
          <w:szCs w:val="20"/>
        </w:rPr>
        <w:t>The purpose of this report – which is consistent with the UNDG Standard Progress Report format – is to provide information on progress made by the programme towards the realization of its stated objectives. In keeping with the UN system</w:t>
      </w:r>
      <w:r w:rsidR="007F117E">
        <w:rPr>
          <w:rFonts w:ascii="Arial" w:eastAsia="Arial" w:hAnsi="Arial" w:cs="Arial"/>
          <w:i/>
          <w:sz w:val="20"/>
          <w:szCs w:val="20"/>
        </w:rPr>
        <w:t>’s</w:t>
      </w:r>
      <w:r w:rsidRPr="004915DD">
        <w:rPr>
          <w:rFonts w:ascii="Arial" w:eastAsia="Arial" w:hAnsi="Arial" w:cs="Arial"/>
          <w:i/>
          <w:sz w:val="20"/>
          <w:szCs w:val="20"/>
        </w:rPr>
        <w:t xml:space="preserve"> on-going efforts to strengthen result-orientation, the report should focus on systemic, structural transformation rather than process, highlighting how the different elements of the result chain described in the approved programme document contributed to advance the rights of persons with disabilities in keeping with the Convention on the Rights of Persons with Disabilities.</w:t>
      </w:r>
      <w:r w:rsidRPr="004915DD">
        <w:rPr>
          <w:rFonts w:ascii="Arial" w:eastAsia="Arial" w:hAnsi="Arial" w:cs="Arial"/>
          <w:i/>
          <w:sz w:val="20"/>
          <w:szCs w:val="20"/>
          <w:vertAlign w:val="superscript"/>
        </w:rPr>
        <w:t xml:space="preserve"> </w:t>
      </w:r>
      <w:r w:rsidRPr="004915DD">
        <w:rPr>
          <w:rFonts w:ascii="Arial" w:eastAsia="Arial" w:hAnsi="Arial" w:cs="Arial"/>
          <w:i/>
          <w:sz w:val="20"/>
          <w:szCs w:val="20"/>
          <w:vertAlign w:val="superscript"/>
        </w:rPr>
        <w:footnoteReference w:id="4"/>
      </w:r>
    </w:p>
    <w:p w14:paraId="0000006B" w14:textId="77777777" w:rsidR="003057AE" w:rsidRPr="004915DD" w:rsidRDefault="00DF43EA">
      <w:pPr>
        <w:spacing w:before="280" w:after="280"/>
        <w:ind w:left="90"/>
        <w:jc w:val="both"/>
        <w:rPr>
          <w:rFonts w:ascii="Arial" w:eastAsia="Arial" w:hAnsi="Arial" w:cs="Arial"/>
          <w:i/>
          <w:sz w:val="20"/>
          <w:szCs w:val="20"/>
        </w:rPr>
      </w:pPr>
      <w:r w:rsidRPr="004915DD">
        <w:rPr>
          <w:rFonts w:ascii="Arial" w:eastAsia="Arial" w:hAnsi="Arial" w:cs="Arial"/>
          <w:i/>
          <w:sz w:val="20"/>
          <w:szCs w:val="20"/>
        </w:rPr>
        <w:t>Reporting teams are encouraged to attach annexes containing additional relevant information (including assessments, evaluations and studies undertaken or published) and share videos, photographs (high resolution</w:t>
      </w:r>
      <w:r w:rsidRPr="004915DD">
        <w:t xml:space="preserve"> </w:t>
      </w:r>
      <w:r w:rsidRPr="004915DD">
        <w:rPr>
          <w:rFonts w:ascii="Arial" w:eastAsia="Arial" w:hAnsi="Arial" w:cs="Arial"/>
          <w:i/>
          <w:sz w:val="20"/>
          <w:szCs w:val="20"/>
        </w:rPr>
        <w:t>image files) or other multi-media materials illustrating the work and impact of the project. It is recommended, however, that all annexes be clearly referenced, using footnotes or endnotes within the body of the narrative.</w:t>
      </w:r>
    </w:p>
    <w:p w14:paraId="0000006D" w14:textId="28A54D20" w:rsidR="003057AE" w:rsidRPr="005D18C8" w:rsidRDefault="00DF43EA" w:rsidP="00687600">
      <w:pPr>
        <w:spacing w:before="280" w:after="280"/>
        <w:ind w:left="90"/>
        <w:jc w:val="both"/>
      </w:pPr>
      <w:r w:rsidRPr="004915DD">
        <w:rPr>
          <w:rFonts w:ascii="Arial" w:eastAsia="Arial" w:hAnsi="Arial" w:cs="Arial"/>
          <w:i/>
          <w:sz w:val="20"/>
          <w:szCs w:val="20"/>
        </w:rPr>
        <w:t>Please note the report should be accessible.</w:t>
      </w:r>
      <w:r w:rsidRPr="004915DD">
        <w:rPr>
          <w:rFonts w:ascii="Arial" w:eastAsia="Arial" w:hAnsi="Arial" w:cs="Arial"/>
          <w:i/>
          <w:sz w:val="20"/>
          <w:szCs w:val="20"/>
          <w:vertAlign w:val="superscript"/>
        </w:rPr>
        <w:footnoteReference w:id="5"/>
      </w:r>
    </w:p>
    <w:p w14:paraId="0000006E" w14:textId="688C8C2E" w:rsidR="003057AE" w:rsidRPr="004915DD" w:rsidRDefault="00DF43EA">
      <w:pPr>
        <w:numPr>
          <w:ilvl w:val="0"/>
          <w:numId w:val="6"/>
        </w:numPr>
        <w:pBdr>
          <w:top w:val="nil"/>
          <w:left w:val="nil"/>
          <w:bottom w:val="nil"/>
          <w:right w:val="nil"/>
          <w:between w:val="nil"/>
        </w:pBdr>
        <w:ind w:hanging="360"/>
        <w:jc w:val="both"/>
        <w:rPr>
          <w:rFonts w:ascii="Arial" w:eastAsia="Arial" w:hAnsi="Arial" w:cs="Arial"/>
          <w:color w:val="000000"/>
          <w:sz w:val="24"/>
          <w:szCs w:val="24"/>
        </w:rPr>
      </w:pPr>
      <w:r w:rsidRPr="004915DD">
        <w:rPr>
          <w:rFonts w:ascii="Arial" w:eastAsia="Arial" w:hAnsi="Arial" w:cs="Arial"/>
          <w:b/>
          <w:color w:val="000000"/>
          <w:sz w:val="24"/>
          <w:szCs w:val="24"/>
        </w:rPr>
        <w:t xml:space="preserve">Executive </w:t>
      </w:r>
      <w:r w:rsidR="00086DB5">
        <w:rPr>
          <w:rFonts w:ascii="Arial" w:eastAsia="Arial" w:hAnsi="Arial" w:cs="Arial"/>
          <w:b/>
          <w:color w:val="000000"/>
          <w:sz w:val="24"/>
          <w:szCs w:val="24"/>
        </w:rPr>
        <w:t>s</w:t>
      </w:r>
      <w:r w:rsidRPr="004915DD">
        <w:rPr>
          <w:rFonts w:ascii="Arial" w:eastAsia="Arial" w:hAnsi="Arial" w:cs="Arial"/>
          <w:b/>
          <w:color w:val="000000"/>
          <w:sz w:val="24"/>
          <w:szCs w:val="24"/>
        </w:rPr>
        <w:t xml:space="preserve">ummary </w:t>
      </w:r>
      <w:r w:rsidRPr="004915DD">
        <w:rPr>
          <w:rFonts w:ascii="Arial" w:eastAsia="Arial" w:hAnsi="Arial" w:cs="Arial"/>
          <w:color w:val="000000"/>
          <w:sz w:val="24"/>
          <w:szCs w:val="24"/>
        </w:rPr>
        <w:t xml:space="preserve">(maximum 1 page) </w:t>
      </w:r>
    </w:p>
    <w:p w14:paraId="0000006F"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Please summarize the progress made during the reporting period towards the realization of the programme’s expected outcomes. Please capture, in your description, relevant shifts in capacity development and in the wider disability inclusion agenda and implementation of national development, humanitarian and climate change adaptation plans in the country. Please also comment, as appropriate, on the variations in any of the indicators reported. </w:t>
      </w:r>
    </w:p>
    <w:p w14:paraId="00000070" w14:textId="3BE1D44D" w:rsidR="003057AE" w:rsidRPr="004915DD" w:rsidRDefault="00DF43EA">
      <w:pPr>
        <w:spacing w:before="240" w:after="240"/>
        <w:jc w:val="both"/>
        <w:rPr>
          <w:rFonts w:ascii="Arial" w:eastAsia="Arial" w:hAnsi="Arial" w:cs="Arial"/>
          <w:sz w:val="20"/>
          <w:szCs w:val="20"/>
        </w:rPr>
      </w:pPr>
      <w:r w:rsidRPr="004915DD">
        <w:rPr>
          <w:rFonts w:ascii="Arial" w:eastAsia="Arial" w:hAnsi="Arial" w:cs="Arial"/>
          <w:sz w:val="20"/>
          <w:szCs w:val="20"/>
        </w:rPr>
        <w:t>In 2024, significant progress has been made toward</w:t>
      </w:r>
      <w:r w:rsidR="004915DD">
        <w:rPr>
          <w:rFonts w:ascii="Arial" w:eastAsia="Arial" w:hAnsi="Arial" w:cs="Arial"/>
          <w:sz w:val="20"/>
          <w:szCs w:val="20"/>
        </w:rPr>
        <w:t>s</w:t>
      </w:r>
      <w:r w:rsidRPr="004915DD">
        <w:rPr>
          <w:rFonts w:ascii="Arial" w:eastAsia="Arial" w:hAnsi="Arial" w:cs="Arial"/>
          <w:sz w:val="20"/>
          <w:szCs w:val="20"/>
        </w:rPr>
        <w:t xml:space="preserve"> realizing the programme’s expected outcomes, with a strong focus on capacity development, disability inclusion, and alignment with national development plans.</w:t>
      </w:r>
    </w:p>
    <w:p w14:paraId="00000071" w14:textId="2FE6E5FD" w:rsidR="003057AE" w:rsidRPr="004915DD" w:rsidRDefault="00DF43EA">
      <w:pPr>
        <w:spacing w:before="240" w:after="240"/>
        <w:jc w:val="both"/>
        <w:rPr>
          <w:rFonts w:ascii="Arial" w:eastAsia="Arial" w:hAnsi="Arial" w:cs="Arial"/>
          <w:sz w:val="20"/>
          <w:szCs w:val="20"/>
        </w:rPr>
      </w:pPr>
      <w:r w:rsidRPr="004915DD">
        <w:rPr>
          <w:rFonts w:ascii="Arial" w:eastAsia="Arial" w:hAnsi="Arial" w:cs="Arial"/>
          <w:sz w:val="20"/>
          <w:szCs w:val="20"/>
        </w:rPr>
        <w:t>UNICEF’s efforts to strengthen the foster care system have led to crucial advancements in building national capacities for disability</w:t>
      </w:r>
      <w:r w:rsidR="008E3224">
        <w:rPr>
          <w:rFonts w:ascii="Arial" w:eastAsia="Arial" w:hAnsi="Arial" w:cs="Arial"/>
          <w:sz w:val="20"/>
          <w:szCs w:val="20"/>
        </w:rPr>
        <w:t xml:space="preserve"> </w:t>
      </w:r>
      <w:r w:rsidRPr="004915DD">
        <w:rPr>
          <w:rFonts w:ascii="Arial" w:eastAsia="Arial" w:hAnsi="Arial" w:cs="Arial"/>
          <w:sz w:val="20"/>
          <w:szCs w:val="20"/>
        </w:rPr>
        <w:t>inclusive alternative care. While initial plans for training social workers and foster carers had to be postponed due to gaps in the regulatory framework, this period saw a shift in focus toward</w:t>
      </w:r>
      <w:r w:rsidR="007F117E">
        <w:rPr>
          <w:rFonts w:ascii="Arial" w:eastAsia="Arial" w:hAnsi="Arial" w:cs="Arial"/>
          <w:sz w:val="20"/>
          <w:szCs w:val="20"/>
        </w:rPr>
        <w:t>s</w:t>
      </w:r>
      <w:r w:rsidRPr="004915DD">
        <w:rPr>
          <w:rFonts w:ascii="Arial" w:eastAsia="Arial" w:hAnsi="Arial" w:cs="Arial"/>
          <w:sz w:val="20"/>
          <w:szCs w:val="20"/>
        </w:rPr>
        <w:t xml:space="preserve"> establishing a structured, accountable, and rights-based foster care system. The development of key regulations, national foster </w:t>
      </w:r>
      <w:r w:rsidRPr="004915DD">
        <w:rPr>
          <w:rFonts w:ascii="Arial" w:eastAsia="Arial" w:hAnsi="Arial" w:cs="Arial"/>
          <w:sz w:val="20"/>
          <w:szCs w:val="20"/>
        </w:rPr>
        <w:lastRenderedPageBreak/>
        <w:t>care standards</w:t>
      </w:r>
      <w:r w:rsidR="004915DD">
        <w:rPr>
          <w:rFonts w:ascii="Arial" w:eastAsia="Arial" w:hAnsi="Arial" w:cs="Arial"/>
          <w:sz w:val="20"/>
          <w:szCs w:val="20"/>
        </w:rPr>
        <w:t>,</w:t>
      </w:r>
      <w:r w:rsidRPr="004915DD">
        <w:rPr>
          <w:rFonts w:ascii="Arial" w:eastAsia="Arial" w:hAnsi="Arial" w:cs="Arial"/>
          <w:sz w:val="20"/>
          <w:szCs w:val="20"/>
        </w:rPr>
        <w:t xml:space="preserve"> and procedural guidelines has laid the foundation for sustainable implementation, ensuring that the system aligns with the principles of the Convention on the Rights of Persons with Disabilities (CRPD).</w:t>
      </w:r>
    </w:p>
    <w:p w14:paraId="00000072" w14:textId="4811DA86" w:rsidR="003057AE" w:rsidRPr="004915DD" w:rsidRDefault="00DF43EA">
      <w:pPr>
        <w:spacing w:before="240" w:after="240"/>
        <w:jc w:val="both"/>
        <w:rPr>
          <w:rFonts w:ascii="Arial" w:eastAsia="Arial" w:hAnsi="Arial" w:cs="Arial"/>
          <w:sz w:val="20"/>
          <w:szCs w:val="20"/>
        </w:rPr>
      </w:pPr>
      <w:r w:rsidRPr="004915DD">
        <w:rPr>
          <w:rFonts w:ascii="Arial" w:eastAsia="Arial" w:hAnsi="Arial" w:cs="Arial"/>
          <w:sz w:val="20"/>
          <w:szCs w:val="20"/>
        </w:rPr>
        <w:t>Beyond foster care, the reporting period also witnessed notable shifts in the broader disability inclusion agenda. National stakeholders have enhanced capacity to increasingly integrate disability</w:t>
      </w:r>
      <w:r w:rsidR="008E3224">
        <w:rPr>
          <w:rFonts w:ascii="Arial" w:eastAsia="Arial" w:hAnsi="Arial" w:cs="Arial"/>
          <w:sz w:val="20"/>
          <w:szCs w:val="20"/>
        </w:rPr>
        <w:t xml:space="preserve"> </w:t>
      </w:r>
      <w:r w:rsidRPr="004915DD">
        <w:rPr>
          <w:rFonts w:ascii="Arial" w:eastAsia="Arial" w:hAnsi="Arial" w:cs="Arial"/>
          <w:sz w:val="20"/>
          <w:szCs w:val="20"/>
        </w:rPr>
        <w:t xml:space="preserve">inclusive policies into social protection, education, and healthcare systems, reinforcing a human rights-based approach. The transition from a medical to a functional disability assessment model represents a major milestone, ensuring that persons with disabilities receive individualized rehabilitation and social support plans that promote </w:t>
      </w:r>
      <w:r w:rsidR="007F117E">
        <w:rPr>
          <w:rFonts w:ascii="Arial" w:eastAsia="Arial" w:hAnsi="Arial" w:cs="Arial"/>
          <w:sz w:val="20"/>
          <w:szCs w:val="20"/>
        </w:rPr>
        <w:t xml:space="preserve">their </w:t>
      </w:r>
      <w:r w:rsidRPr="004915DD">
        <w:rPr>
          <w:rFonts w:ascii="Arial" w:eastAsia="Arial" w:hAnsi="Arial" w:cs="Arial"/>
          <w:sz w:val="20"/>
          <w:szCs w:val="20"/>
        </w:rPr>
        <w:t>inclusion and independence.</w:t>
      </w:r>
    </w:p>
    <w:p w14:paraId="00000073" w14:textId="5D41C4DA" w:rsidR="003057AE" w:rsidRPr="004915DD" w:rsidRDefault="00DF43EA">
      <w:pPr>
        <w:spacing w:before="240" w:after="240"/>
        <w:jc w:val="both"/>
        <w:rPr>
          <w:rFonts w:ascii="Arial" w:eastAsia="Arial" w:hAnsi="Arial" w:cs="Arial"/>
          <w:sz w:val="20"/>
          <w:szCs w:val="20"/>
        </w:rPr>
      </w:pPr>
      <w:r w:rsidRPr="004915DD">
        <w:rPr>
          <w:rFonts w:ascii="Arial" w:eastAsia="Arial" w:hAnsi="Arial" w:cs="Arial"/>
          <w:sz w:val="20"/>
          <w:szCs w:val="20"/>
        </w:rPr>
        <w:t xml:space="preserve">Additionally, there has been enhanced integration of disability considerations into national development planning. Efforts to unify social protection and </w:t>
      </w:r>
      <w:r w:rsidR="009477AC" w:rsidRPr="004915DD">
        <w:rPr>
          <w:rFonts w:ascii="Arial" w:eastAsia="Arial" w:hAnsi="Arial" w:cs="Arial"/>
          <w:sz w:val="20"/>
          <w:szCs w:val="20"/>
        </w:rPr>
        <w:t xml:space="preserve">inclusive </w:t>
      </w:r>
      <w:r w:rsidRPr="004915DD">
        <w:rPr>
          <w:rFonts w:ascii="Arial" w:eastAsia="Arial" w:hAnsi="Arial" w:cs="Arial"/>
          <w:sz w:val="20"/>
          <w:szCs w:val="20"/>
        </w:rPr>
        <w:t>education services under the National Agency for Social Protection (NASP) have improved service coordination and accessibility for children with disabilities. Furthermore, disability inclusion has been embedded into gender-based violence response mechanisms, ensuring that women and children with disabilities receive targeted support and protection.</w:t>
      </w:r>
    </w:p>
    <w:p w14:paraId="00000074" w14:textId="449AB1E4" w:rsidR="003057AE" w:rsidRPr="004915DD" w:rsidRDefault="00DF43EA">
      <w:pPr>
        <w:spacing w:before="240" w:after="240"/>
        <w:jc w:val="both"/>
        <w:rPr>
          <w:rFonts w:ascii="Arial" w:eastAsia="Arial" w:hAnsi="Arial" w:cs="Arial"/>
          <w:sz w:val="20"/>
          <w:szCs w:val="20"/>
        </w:rPr>
      </w:pPr>
      <w:r w:rsidRPr="004915DD">
        <w:rPr>
          <w:rFonts w:ascii="Arial" w:eastAsia="Arial" w:hAnsi="Arial" w:cs="Arial"/>
          <w:sz w:val="20"/>
          <w:szCs w:val="20"/>
        </w:rPr>
        <w:t>Despite these achievements, challenges remain in fully realizing essential building blocks of CRPD implementation. The establishment of a comprehensive disability</w:t>
      </w:r>
      <w:r w:rsidR="008E3224">
        <w:rPr>
          <w:rFonts w:ascii="Arial" w:eastAsia="Arial" w:hAnsi="Arial" w:cs="Arial"/>
          <w:sz w:val="20"/>
          <w:szCs w:val="20"/>
        </w:rPr>
        <w:t xml:space="preserve"> </w:t>
      </w:r>
      <w:r w:rsidRPr="004915DD">
        <w:rPr>
          <w:rFonts w:ascii="Arial" w:eastAsia="Arial" w:hAnsi="Arial" w:cs="Arial"/>
          <w:sz w:val="20"/>
          <w:szCs w:val="20"/>
        </w:rPr>
        <w:t>inclusive foster care system is ongoing, and continued efforts are needed to ensure full-scale adoption of inclusive practices across all sectors. However, the progress made during this period has reinforced national capacities, strengthened legal and institutional frameworks, and paved the way for sustained advancements in disability rights and inclusion.</w:t>
      </w:r>
    </w:p>
    <w:p w14:paraId="00000076" w14:textId="77777777" w:rsidR="003057AE" w:rsidRPr="00687600" w:rsidRDefault="00DF43EA">
      <w:pPr>
        <w:pStyle w:val="Heading1"/>
        <w:numPr>
          <w:ilvl w:val="0"/>
          <w:numId w:val="6"/>
        </w:numPr>
        <w:ind w:hanging="360"/>
        <w:rPr>
          <w:sz w:val="24"/>
          <w:szCs w:val="24"/>
          <w:lang w:val="en-GB"/>
        </w:rPr>
      </w:pPr>
      <w:r w:rsidRPr="00687600">
        <w:rPr>
          <w:sz w:val="24"/>
          <w:szCs w:val="24"/>
          <w:lang w:val="en-GB"/>
        </w:rPr>
        <w:t xml:space="preserve">Progress towards programme outcomes    </w:t>
      </w:r>
    </w:p>
    <w:p w14:paraId="00000077" w14:textId="77777777" w:rsidR="003057AE" w:rsidRPr="00687600" w:rsidRDefault="003057AE">
      <w:pPr>
        <w:pStyle w:val="Heading1"/>
        <w:ind w:left="0" w:firstLine="360"/>
        <w:rPr>
          <w:sz w:val="24"/>
          <w:szCs w:val="24"/>
          <w:lang w:val="en-GB"/>
        </w:rPr>
      </w:pPr>
    </w:p>
    <w:p w14:paraId="00000078" w14:textId="77777777" w:rsidR="003057AE" w:rsidRPr="004915DD" w:rsidRDefault="00DF43EA">
      <w:pPr>
        <w:spacing w:after="0"/>
        <w:jc w:val="both"/>
        <w:rPr>
          <w:rFonts w:ascii="Arial" w:eastAsia="Arial" w:hAnsi="Arial" w:cs="Arial"/>
          <w:i/>
          <w:sz w:val="20"/>
          <w:szCs w:val="20"/>
        </w:rPr>
      </w:pPr>
      <w:r w:rsidRPr="004915DD">
        <w:rPr>
          <w:rFonts w:ascii="Arial" w:eastAsia="Arial" w:hAnsi="Arial" w:cs="Arial"/>
          <w:i/>
          <w:sz w:val="20"/>
          <w:szCs w:val="20"/>
        </w:rPr>
        <w:t xml:space="preserve">Using the table format provided below, please provide a narrative update on the progress made against the Programme outcomes.  </w:t>
      </w:r>
    </w:p>
    <w:tbl>
      <w:tblPr>
        <w:tblStyle w:val="a0"/>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580E132E" w14:textId="77777777">
        <w:trPr>
          <w:tblHeader/>
        </w:trPr>
        <w:tc>
          <w:tcPr>
            <w:tcW w:w="10050" w:type="dxa"/>
            <w:tcBorders>
              <w:top w:val="single" w:sz="4" w:space="0" w:color="000000"/>
              <w:left w:val="single" w:sz="4" w:space="0" w:color="000000"/>
              <w:right w:val="single" w:sz="4" w:space="0" w:color="000000"/>
            </w:tcBorders>
            <w:shd w:val="clear" w:color="auto" w:fill="auto"/>
          </w:tcPr>
          <w:p w14:paraId="0000007B" w14:textId="429C028D" w:rsidR="003057AE" w:rsidRPr="004915DD" w:rsidRDefault="00DF43EA">
            <w:pPr>
              <w:pBdr>
                <w:top w:val="nil"/>
                <w:left w:val="nil"/>
                <w:bottom w:val="nil"/>
                <w:right w:val="nil"/>
                <w:between w:val="nil"/>
              </w:pBdr>
              <w:spacing w:before="60" w:after="60"/>
              <w:jc w:val="both"/>
              <w:rPr>
                <w:rFonts w:ascii="Arial" w:eastAsia="Arial" w:hAnsi="Arial" w:cs="Arial"/>
                <w:b/>
                <w:sz w:val="18"/>
                <w:szCs w:val="18"/>
              </w:rPr>
            </w:pPr>
            <w:r w:rsidRPr="004915DD">
              <w:rPr>
                <w:rFonts w:ascii="Arial" w:eastAsia="Arial" w:hAnsi="Arial" w:cs="Arial"/>
                <w:b/>
                <w:color w:val="000000"/>
                <w:sz w:val="18"/>
                <w:szCs w:val="18"/>
              </w:rPr>
              <w:lastRenderedPageBreak/>
              <w:t xml:space="preserve">Outcome </w:t>
            </w:r>
            <w:r w:rsidRPr="004915DD">
              <w:rPr>
                <w:rFonts w:ascii="Arial" w:eastAsia="Arial" w:hAnsi="Arial" w:cs="Arial"/>
                <w:b/>
                <w:sz w:val="18"/>
                <w:szCs w:val="18"/>
              </w:rPr>
              <w:t xml:space="preserve">1. National Stakeholders have the knowledge and practical tools </w:t>
            </w:r>
            <w:r w:rsidR="009347B9">
              <w:rPr>
                <w:rFonts w:ascii="Arial" w:eastAsia="Arial" w:hAnsi="Arial" w:cs="Arial"/>
                <w:b/>
                <w:sz w:val="18"/>
                <w:szCs w:val="18"/>
              </w:rPr>
              <w:t xml:space="preserve">needed </w:t>
            </w:r>
            <w:r w:rsidRPr="004915DD">
              <w:rPr>
                <w:rFonts w:ascii="Arial" w:eastAsia="Arial" w:hAnsi="Arial" w:cs="Arial"/>
                <w:b/>
                <w:sz w:val="18"/>
                <w:szCs w:val="18"/>
              </w:rPr>
              <w:t>to effectively contribute to the development and implementation of disability inclusive policies, systems.</w:t>
            </w:r>
          </w:p>
          <w:p w14:paraId="0000007C" w14:textId="52AF7B8A"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With</w:t>
            </w:r>
            <w:r w:rsidR="008E3224">
              <w:rPr>
                <w:rFonts w:ascii="Arial" w:eastAsia="Arial" w:hAnsi="Arial" w:cs="Arial"/>
                <w:sz w:val="18"/>
                <w:szCs w:val="18"/>
              </w:rPr>
              <w:t xml:space="preserve"> participating United Nations organizations</w:t>
            </w:r>
            <w:r w:rsidRPr="004915DD">
              <w:rPr>
                <w:rFonts w:ascii="Arial" w:eastAsia="Arial" w:hAnsi="Arial" w:cs="Arial"/>
                <w:sz w:val="18"/>
                <w:szCs w:val="18"/>
              </w:rPr>
              <w:t xml:space="preserve"> </w:t>
            </w:r>
            <w:r w:rsidR="008E3224">
              <w:rPr>
                <w:rFonts w:ascii="Arial" w:eastAsia="Arial" w:hAnsi="Arial" w:cs="Arial"/>
                <w:sz w:val="18"/>
                <w:szCs w:val="18"/>
              </w:rPr>
              <w:t>(</w:t>
            </w:r>
            <w:r w:rsidRPr="004915DD">
              <w:rPr>
                <w:rFonts w:ascii="Arial" w:eastAsia="Arial" w:hAnsi="Arial" w:cs="Arial"/>
                <w:sz w:val="18"/>
                <w:szCs w:val="18"/>
              </w:rPr>
              <w:t>PUNO</w:t>
            </w:r>
            <w:r w:rsidR="008210DC">
              <w:rPr>
                <w:rFonts w:ascii="Arial" w:eastAsia="Arial" w:hAnsi="Arial" w:cs="Arial"/>
                <w:sz w:val="18"/>
                <w:szCs w:val="18"/>
              </w:rPr>
              <w:t>s</w:t>
            </w:r>
            <w:r w:rsidR="008E3224">
              <w:rPr>
                <w:rFonts w:ascii="Arial" w:eastAsia="Arial" w:hAnsi="Arial" w:cs="Arial"/>
                <w:sz w:val="18"/>
                <w:szCs w:val="18"/>
              </w:rPr>
              <w:t>)</w:t>
            </w:r>
            <w:r w:rsidRPr="004915DD">
              <w:rPr>
                <w:rFonts w:ascii="Arial" w:eastAsia="Arial" w:hAnsi="Arial" w:cs="Arial"/>
                <w:sz w:val="18"/>
                <w:szCs w:val="18"/>
              </w:rPr>
              <w:t xml:space="preserve"> support, national stakeholders have significantly strengthened their capacity to develop and implement disability</w:t>
            </w:r>
            <w:r w:rsidR="008E3224">
              <w:rPr>
                <w:rFonts w:ascii="Arial" w:eastAsia="Arial" w:hAnsi="Arial" w:cs="Arial"/>
                <w:sz w:val="18"/>
                <w:szCs w:val="18"/>
              </w:rPr>
              <w:t xml:space="preserve"> </w:t>
            </w:r>
            <w:r w:rsidRPr="004915DD">
              <w:rPr>
                <w:rFonts w:ascii="Arial" w:eastAsia="Arial" w:hAnsi="Arial" w:cs="Arial"/>
                <w:sz w:val="18"/>
                <w:szCs w:val="18"/>
              </w:rPr>
              <w:t>inclusive policies, ensuring the rights and well-being of children and women with disabilities are effectively implemented.</w:t>
            </w:r>
          </w:p>
          <w:p w14:paraId="3D79C9AF" w14:textId="78AA1B79" w:rsidR="008D4303"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With UNICEF’s support, the Government has developed a comprehensive regulatory framework to strengthen alternative care for children, including specific provisions to ensure the rights and well</w:t>
            </w:r>
            <w:r w:rsidR="002F2D7D">
              <w:rPr>
                <w:rFonts w:ascii="Arial" w:eastAsia="Arial" w:hAnsi="Arial" w:cs="Arial"/>
                <w:sz w:val="18"/>
                <w:szCs w:val="18"/>
              </w:rPr>
              <w:t>-</w:t>
            </w:r>
            <w:r w:rsidRPr="004915DD">
              <w:rPr>
                <w:rFonts w:ascii="Arial" w:eastAsia="Arial" w:hAnsi="Arial" w:cs="Arial"/>
                <w:sz w:val="18"/>
                <w:szCs w:val="18"/>
              </w:rPr>
              <w:t xml:space="preserve">being of children with disabilities. The </w:t>
            </w:r>
            <w:r w:rsidRPr="004915DD">
              <w:rPr>
                <w:rFonts w:ascii="Arial" w:eastAsia="Arial" w:hAnsi="Arial" w:cs="Arial"/>
                <w:b/>
                <w:sz w:val="18"/>
                <w:szCs w:val="18"/>
              </w:rPr>
              <w:t xml:space="preserve">Presidential Decree No. 185 </w:t>
            </w:r>
            <w:r w:rsidR="00634829">
              <w:rPr>
                <w:rFonts w:ascii="Arial" w:eastAsia="Arial" w:hAnsi="Arial" w:cs="Arial"/>
                <w:b/>
                <w:sz w:val="18"/>
                <w:szCs w:val="18"/>
              </w:rPr>
              <w:t>‘</w:t>
            </w:r>
            <w:r w:rsidRPr="004915DD">
              <w:rPr>
                <w:rFonts w:ascii="Arial" w:eastAsia="Arial" w:hAnsi="Arial" w:cs="Arial"/>
                <w:b/>
                <w:sz w:val="18"/>
                <w:szCs w:val="18"/>
              </w:rPr>
              <w:t>On Measures to Improve the System of Social Protection for Children</w:t>
            </w:r>
            <w:r w:rsidR="00634829">
              <w:rPr>
                <w:rFonts w:ascii="Arial" w:eastAsia="Arial" w:hAnsi="Arial" w:cs="Arial"/>
                <w:b/>
                <w:sz w:val="18"/>
                <w:szCs w:val="18"/>
              </w:rPr>
              <w:t>’</w:t>
            </w:r>
            <w:r w:rsidRPr="004915DD">
              <w:rPr>
                <w:rFonts w:ascii="Arial" w:eastAsia="Arial" w:hAnsi="Arial" w:cs="Arial"/>
                <w:b/>
                <w:sz w:val="18"/>
                <w:szCs w:val="18"/>
              </w:rPr>
              <w:t xml:space="preserve"> </w:t>
            </w:r>
            <w:r w:rsidR="008210DC">
              <w:rPr>
                <w:rFonts w:ascii="Arial" w:eastAsia="Arial" w:hAnsi="Arial" w:cs="Arial"/>
                <w:sz w:val="18"/>
                <w:szCs w:val="18"/>
              </w:rPr>
              <w:t>established in</w:t>
            </w:r>
            <w:r w:rsidR="008210DC" w:rsidRPr="004915DD">
              <w:rPr>
                <w:rFonts w:ascii="Arial" w:eastAsia="Arial" w:hAnsi="Arial" w:cs="Arial"/>
                <w:sz w:val="18"/>
                <w:szCs w:val="18"/>
              </w:rPr>
              <w:t xml:space="preserve"> </w:t>
            </w:r>
            <w:r w:rsidRPr="004915DD">
              <w:rPr>
                <w:rFonts w:ascii="Arial" w:eastAsia="Arial" w:hAnsi="Arial" w:cs="Arial"/>
                <w:sz w:val="18"/>
                <w:szCs w:val="18"/>
              </w:rPr>
              <w:t xml:space="preserve">November 2024, introduces significant reforms to strengthen alternative care for children, with a strong focus </w:t>
            </w:r>
            <w:r w:rsidR="008210DC">
              <w:rPr>
                <w:rFonts w:ascii="Arial" w:eastAsia="Arial" w:hAnsi="Arial" w:cs="Arial"/>
                <w:sz w:val="18"/>
                <w:szCs w:val="18"/>
              </w:rPr>
              <w:t xml:space="preserve">placed </w:t>
            </w:r>
            <w:r w:rsidRPr="004915DD">
              <w:rPr>
                <w:rFonts w:ascii="Arial" w:eastAsia="Arial" w:hAnsi="Arial" w:cs="Arial"/>
                <w:sz w:val="18"/>
                <w:szCs w:val="18"/>
              </w:rPr>
              <w:t>on ensuring the rights and well</w:t>
            </w:r>
            <w:r w:rsidR="002F2D7D">
              <w:rPr>
                <w:rFonts w:ascii="Arial" w:eastAsia="Arial" w:hAnsi="Arial" w:cs="Arial"/>
                <w:sz w:val="18"/>
                <w:szCs w:val="18"/>
              </w:rPr>
              <w:t>-</w:t>
            </w:r>
            <w:r w:rsidRPr="004915DD">
              <w:rPr>
                <w:rFonts w:ascii="Arial" w:eastAsia="Arial" w:hAnsi="Arial" w:cs="Arial"/>
                <w:sz w:val="18"/>
                <w:szCs w:val="18"/>
              </w:rPr>
              <w:t xml:space="preserve">being of children with disabilities. The resolution prioritizes family-based care over institutional placements, reinforcing kinship care and foster care as preferred options. It mandates specialized training and support for foster carers who take in children with disabilities, </w:t>
            </w:r>
            <w:r w:rsidR="008210DC">
              <w:rPr>
                <w:rFonts w:ascii="Arial" w:eastAsia="Arial" w:hAnsi="Arial" w:cs="Arial"/>
                <w:sz w:val="18"/>
                <w:szCs w:val="18"/>
              </w:rPr>
              <w:t xml:space="preserve">to </w:t>
            </w:r>
            <w:r w:rsidRPr="004915DD">
              <w:rPr>
                <w:rFonts w:ascii="Arial" w:eastAsia="Arial" w:hAnsi="Arial" w:cs="Arial"/>
                <w:sz w:val="18"/>
                <w:szCs w:val="18"/>
              </w:rPr>
              <w:t>ensur</w:t>
            </w:r>
            <w:r w:rsidR="008210DC">
              <w:rPr>
                <w:rFonts w:ascii="Arial" w:eastAsia="Arial" w:hAnsi="Arial" w:cs="Arial"/>
                <w:sz w:val="18"/>
                <w:szCs w:val="18"/>
              </w:rPr>
              <w:t>e</w:t>
            </w:r>
            <w:r w:rsidRPr="004915DD">
              <w:rPr>
                <w:rFonts w:ascii="Arial" w:eastAsia="Arial" w:hAnsi="Arial" w:cs="Arial"/>
                <w:sz w:val="18"/>
                <w:szCs w:val="18"/>
              </w:rPr>
              <w:t xml:space="preserve"> they receive appropriate care and services. To improve assessment and placement, the resolution enhances the role of Psychological-Medical-Pedagogical Commissions (PTPKs) in determining the needs of children with disabilities</w:t>
            </w:r>
            <w:r w:rsidR="008210DC">
              <w:rPr>
                <w:rFonts w:ascii="Arial" w:eastAsia="Arial" w:hAnsi="Arial" w:cs="Arial"/>
                <w:sz w:val="18"/>
                <w:szCs w:val="18"/>
              </w:rPr>
              <w:t>,</w:t>
            </w:r>
            <w:r w:rsidRPr="004915DD">
              <w:rPr>
                <w:rFonts w:ascii="Arial" w:eastAsia="Arial" w:hAnsi="Arial" w:cs="Arial"/>
                <w:sz w:val="18"/>
                <w:szCs w:val="18"/>
              </w:rPr>
              <w:t xml:space="preserve"> and guiding their transition to inclusive education and alternative care. It also establishes short-term rehabilitation and education programmes within specialized institutions for children </w:t>
            </w:r>
            <w:r w:rsidR="008210DC">
              <w:rPr>
                <w:rFonts w:ascii="Arial" w:eastAsia="Arial" w:hAnsi="Arial" w:cs="Arial"/>
                <w:sz w:val="18"/>
                <w:szCs w:val="18"/>
              </w:rPr>
              <w:t xml:space="preserve">who </w:t>
            </w:r>
            <w:r w:rsidRPr="004915DD">
              <w:rPr>
                <w:rFonts w:ascii="Arial" w:eastAsia="Arial" w:hAnsi="Arial" w:cs="Arial"/>
                <w:sz w:val="18"/>
                <w:szCs w:val="18"/>
              </w:rPr>
              <w:t>requir</w:t>
            </w:r>
            <w:r w:rsidR="008210DC">
              <w:rPr>
                <w:rFonts w:ascii="Arial" w:eastAsia="Arial" w:hAnsi="Arial" w:cs="Arial"/>
                <w:sz w:val="18"/>
                <w:szCs w:val="18"/>
              </w:rPr>
              <w:t>e</w:t>
            </w:r>
            <w:r w:rsidRPr="004915DD">
              <w:rPr>
                <w:rFonts w:ascii="Arial" w:eastAsia="Arial" w:hAnsi="Arial" w:cs="Arial"/>
                <w:sz w:val="18"/>
                <w:szCs w:val="18"/>
              </w:rPr>
              <w:t xml:space="preserve"> additional support before </w:t>
            </w:r>
            <w:r w:rsidR="007843BC">
              <w:rPr>
                <w:rFonts w:ascii="Arial" w:eastAsia="Arial" w:hAnsi="Arial" w:cs="Arial"/>
                <w:sz w:val="18"/>
                <w:szCs w:val="18"/>
              </w:rPr>
              <w:t xml:space="preserve">their </w:t>
            </w:r>
            <w:r w:rsidRPr="004915DD">
              <w:rPr>
                <w:rFonts w:ascii="Arial" w:eastAsia="Arial" w:hAnsi="Arial" w:cs="Arial"/>
                <w:sz w:val="18"/>
                <w:szCs w:val="18"/>
              </w:rPr>
              <w:t>mainstream integration. The resolution strengthens monitoring and accountability mechanisms to track the well</w:t>
            </w:r>
            <w:r w:rsidR="002F2D7D">
              <w:rPr>
                <w:rFonts w:ascii="Arial" w:eastAsia="Arial" w:hAnsi="Arial" w:cs="Arial"/>
                <w:sz w:val="18"/>
                <w:szCs w:val="18"/>
              </w:rPr>
              <w:t>-</w:t>
            </w:r>
            <w:r w:rsidRPr="004915DD">
              <w:rPr>
                <w:rFonts w:ascii="Arial" w:eastAsia="Arial" w:hAnsi="Arial" w:cs="Arial"/>
                <w:sz w:val="18"/>
                <w:szCs w:val="18"/>
              </w:rPr>
              <w:t xml:space="preserve">being of children with disabilities in alternative care, ensuring regular oversight and appropriate interventions. By integrating gatekeeping and preventive measures, </w:t>
            </w:r>
            <w:r w:rsidR="007843BC">
              <w:rPr>
                <w:rFonts w:ascii="Arial" w:eastAsia="Arial" w:hAnsi="Arial" w:cs="Arial"/>
                <w:sz w:val="18"/>
                <w:szCs w:val="18"/>
              </w:rPr>
              <w:t>the resolution</w:t>
            </w:r>
            <w:r w:rsidRPr="004915DD">
              <w:rPr>
                <w:rFonts w:ascii="Arial" w:eastAsia="Arial" w:hAnsi="Arial" w:cs="Arial"/>
                <w:sz w:val="18"/>
                <w:szCs w:val="18"/>
              </w:rPr>
              <w:t xml:space="preserve"> aims to reduce reliance on institutional care, promote family-strengthening services, and ensure children with disabilities grow up in safe, supportive environments within their communities. </w:t>
            </w:r>
          </w:p>
          <w:p w14:paraId="0000007D" w14:textId="3D851A77" w:rsidR="003057AE" w:rsidRPr="004915DD" w:rsidRDefault="007843BC">
            <w:pPr>
              <w:spacing w:before="240" w:after="240"/>
              <w:jc w:val="both"/>
              <w:rPr>
                <w:rFonts w:ascii="Arial" w:eastAsia="Arial" w:hAnsi="Arial" w:cs="Arial"/>
                <w:sz w:val="18"/>
                <w:szCs w:val="18"/>
              </w:rPr>
            </w:pPr>
            <w:r w:rsidRPr="00687600">
              <w:rPr>
                <w:rFonts w:ascii="Arial" w:eastAsia="Arial" w:hAnsi="Arial" w:cs="Arial"/>
                <w:bCs/>
                <w:sz w:val="18"/>
                <w:szCs w:val="18"/>
              </w:rPr>
              <w:t>The</w:t>
            </w:r>
            <w:r>
              <w:rPr>
                <w:rFonts w:ascii="Arial" w:eastAsia="Arial" w:hAnsi="Arial" w:cs="Arial"/>
                <w:b/>
                <w:sz w:val="18"/>
                <w:szCs w:val="18"/>
              </w:rPr>
              <w:t xml:space="preserve"> </w:t>
            </w:r>
            <w:r w:rsidR="00DF43EA" w:rsidRPr="004915DD">
              <w:rPr>
                <w:rFonts w:ascii="Arial" w:eastAsia="Arial" w:hAnsi="Arial" w:cs="Arial"/>
                <w:b/>
                <w:sz w:val="18"/>
                <w:szCs w:val="18"/>
              </w:rPr>
              <w:t xml:space="preserve">Resolution No. 486 </w:t>
            </w:r>
            <w:r>
              <w:rPr>
                <w:rFonts w:ascii="Arial" w:eastAsia="Arial" w:hAnsi="Arial" w:cs="Arial"/>
                <w:b/>
                <w:sz w:val="18"/>
                <w:szCs w:val="18"/>
              </w:rPr>
              <w:t>‘</w:t>
            </w:r>
            <w:r w:rsidR="00DF43EA" w:rsidRPr="004915DD">
              <w:rPr>
                <w:rFonts w:ascii="Arial" w:eastAsia="Arial" w:hAnsi="Arial" w:cs="Arial"/>
                <w:b/>
                <w:sz w:val="18"/>
                <w:szCs w:val="18"/>
              </w:rPr>
              <w:t>On Measures to Improve the System of Education and Social Protection for Children with Special Educational Needs</w:t>
            </w:r>
            <w:r w:rsidRPr="00687600">
              <w:rPr>
                <w:rFonts w:ascii="Arial" w:eastAsia="Arial" w:hAnsi="Arial" w:cs="Arial"/>
                <w:b/>
                <w:bCs/>
                <w:sz w:val="18"/>
                <w:szCs w:val="18"/>
              </w:rPr>
              <w:t>’</w:t>
            </w:r>
            <w:r w:rsidR="00A53C2D">
              <w:rPr>
                <w:rFonts w:ascii="Arial" w:eastAsia="Arial" w:hAnsi="Arial" w:cs="Arial"/>
                <w:sz w:val="18"/>
                <w:szCs w:val="18"/>
              </w:rPr>
              <w:t>, established</w:t>
            </w:r>
            <w:r w:rsidR="00A53C2D" w:rsidRPr="004915DD">
              <w:rPr>
                <w:rFonts w:ascii="Arial" w:eastAsia="Arial" w:hAnsi="Arial" w:cs="Arial"/>
                <w:sz w:val="18"/>
                <w:szCs w:val="18"/>
              </w:rPr>
              <w:t xml:space="preserve"> </w:t>
            </w:r>
            <w:r w:rsidR="00A53C2D">
              <w:rPr>
                <w:rFonts w:ascii="Arial" w:eastAsia="Arial" w:hAnsi="Arial" w:cs="Arial"/>
                <w:sz w:val="18"/>
                <w:szCs w:val="18"/>
              </w:rPr>
              <w:t xml:space="preserve">in </w:t>
            </w:r>
            <w:r w:rsidR="00DF43EA" w:rsidRPr="004915DD">
              <w:rPr>
                <w:rFonts w:ascii="Arial" w:eastAsia="Arial" w:hAnsi="Arial" w:cs="Arial"/>
                <w:sz w:val="18"/>
                <w:szCs w:val="18"/>
              </w:rPr>
              <w:t>January 2025</w:t>
            </w:r>
            <w:r w:rsidR="00A53C2D">
              <w:rPr>
                <w:rFonts w:ascii="Arial" w:eastAsia="Arial" w:hAnsi="Arial" w:cs="Arial"/>
                <w:sz w:val="18"/>
                <w:szCs w:val="18"/>
              </w:rPr>
              <w:t>,</w:t>
            </w:r>
            <w:r w:rsidR="00DF43EA" w:rsidRPr="004915DD">
              <w:rPr>
                <w:rFonts w:ascii="Arial" w:eastAsia="Arial" w:hAnsi="Arial" w:cs="Arial"/>
                <w:sz w:val="18"/>
                <w:szCs w:val="18"/>
              </w:rPr>
              <w:t xml:space="preserve"> sets forth a comprehensive plan to transfer all specialized schools, boarding schools, and multidisciplinary preschools to the National Agency for Social Protection (NASP), </w:t>
            </w:r>
            <w:r w:rsidR="00A53C2D">
              <w:rPr>
                <w:rFonts w:ascii="Arial" w:eastAsia="Arial" w:hAnsi="Arial" w:cs="Arial"/>
                <w:sz w:val="18"/>
                <w:szCs w:val="18"/>
              </w:rPr>
              <w:t xml:space="preserve">thereby </w:t>
            </w:r>
            <w:r w:rsidR="00DF43EA" w:rsidRPr="004915DD">
              <w:rPr>
                <w:rFonts w:ascii="Arial" w:eastAsia="Arial" w:hAnsi="Arial" w:cs="Arial"/>
                <w:sz w:val="18"/>
                <w:szCs w:val="18"/>
              </w:rPr>
              <w:t xml:space="preserve">ensuring a more integrated approach. It also mandates the unification of medical-psychological commissions under </w:t>
            </w:r>
            <w:r>
              <w:rPr>
                <w:rFonts w:ascii="Arial" w:eastAsia="Arial" w:hAnsi="Arial" w:cs="Arial"/>
                <w:sz w:val="18"/>
                <w:szCs w:val="18"/>
              </w:rPr>
              <w:t xml:space="preserve">the </w:t>
            </w:r>
            <w:r w:rsidR="00DF43EA" w:rsidRPr="004915DD">
              <w:rPr>
                <w:rFonts w:ascii="Arial" w:eastAsia="Arial" w:hAnsi="Arial" w:cs="Arial"/>
                <w:sz w:val="18"/>
                <w:szCs w:val="18"/>
              </w:rPr>
              <w:t>NASP to oversee assessments and placements. Additionally</w:t>
            </w:r>
            <w:r>
              <w:rPr>
                <w:rFonts w:ascii="Arial" w:eastAsia="Arial" w:hAnsi="Arial" w:cs="Arial"/>
                <w:sz w:val="18"/>
                <w:szCs w:val="18"/>
              </w:rPr>
              <w:t>,</w:t>
            </w:r>
            <w:r w:rsidR="00DF43EA" w:rsidRPr="004915DD">
              <w:rPr>
                <w:rFonts w:ascii="Arial" w:eastAsia="Arial" w:hAnsi="Arial" w:cs="Arial"/>
                <w:sz w:val="18"/>
                <w:szCs w:val="18"/>
              </w:rPr>
              <w:t xml:space="preserve"> the resolution foresees the establishment of short-term </w:t>
            </w:r>
            <w:r w:rsidR="00A53C2D">
              <w:rPr>
                <w:rFonts w:ascii="Arial" w:eastAsia="Arial" w:hAnsi="Arial" w:cs="Arial"/>
                <w:sz w:val="18"/>
                <w:szCs w:val="18"/>
              </w:rPr>
              <w:t>c</w:t>
            </w:r>
            <w:r w:rsidR="00DF43EA" w:rsidRPr="004915DD">
              <w:rPr>
                <w:rFonts w:ascii="Arial" w:eastAsia="Arial" w:hAnsi="Arial" w:cs="Arial"/>
                <w:sz w:val="18"/>
                <w:szCs w:val="18"/>
              </w:rPr>
              <w:t>are groups in schools and preschools to support children’s early development, the creation of rehabilitation departments in regional cent</w:t>
            </w:r>
            <w:r>
              <w:rPr>
                <w:rFonts w:ascii="Arial" w:eastAsia="Arial" w:hAnsi="Arial" w:cs="Arial"/>
                <w:sz w:val="18"/>
                <w:szCs w:val="18"/>
              </w:rPr>
              <w:t>re</w:t>
            </w:r>
            <w:r w:rsidR="00DF43EA" w:rsidRPr="004915DD">
              <w:rPr>
                <w:rFonts w:ascii="Arial" w:eastAsia="Arial" w:hAnsi="Arial" w:cs="Arial"/>
                <w:sz w:val="18"/>
                <w:szCs w:val="18"/>
              </w:rPr>
              <w:t>s, and the introduction of a digital registration system to streamline referrals and service delivery. Increased funding and staffing improvements are also planned</w:t>
            </w:r>
            <w:r w:rsidR="00830D11">
              <w:rPr>
                <w:rFonts w:ascii="Arial" w:eastAsia="Arial" w:hAnsi="Arial" w:cs="Arial"/>
                <w:sz w:val="18"/>
                <w:szCs w:val="18"/>
              </w:rPr>
              <w:t>, as means</w:t>
            </w:r>
            <w:r w:rsidR="00DF43EA" w:rsidRPr="004915DD">
              <w:rPr>
                <w:rFonts w:ascii="Arial" w:eastAsia="Arial" w:hAnsi="Arial" w:cs="Arial"/>
                <w:sz w:val="18"/>
                <w:szCs w:val="18"/>
              </w:rPr>
              <w:t xml:space="preserve"> to strengthen psychological, educational and social support systems.</w:t>
            </w:r>
          </w:p>
          <w:p w14:paraId="00000082" w14:textId="56C920A5"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 xml:space="preserve">The shift towards a human rights-based disability assessment model, institutionalized through </w:t>
            </w:r>
            <w:r w:rsidRPr="004915DD">
              <w:rPr>
                <w:rFonts w:ascii="Arial" w:eastAsia="Arial" w:hAnsi="Arial" w:cs="Arial"/>
                <w:b/>
                <w:bCs/>
                <w:sz w:val="18"/>
                <w:szCs w:val="18"/>
              </w:rPr>
              <w:t>Presidential Decree No. PP-257 (July 2024)</w:t>
            </w:r>
            <w:r w:rsidRPr="004915DD">
              <w:rPr>
                <w:rFonts w:ascii="Arial" w:eastAsia="Arial" w:hAnsi="Arial" w:cs="Arial"/>
                <w:sz w:val="18"/>
                <w:szCs w:val="18"/>
              </w:rPr>
              <w:t xml:space="preserve">, represents another critical milestone. Advocated </w:t>
            </w:r>
            <w:r w:rsidR="00830D11">
              <w:rPr>
                <w:rFonts w:ascii="Arial" w:eastAsia="Arial" w:hAnsi="Arial" w:cs="Arial"/>
                <w:sz w:val="18"/>
                <w:szCs w:val="18"/>
              </w:rPr>
              <w:t xml:space="preserve">for </w:t>
            </w:r>
            <w:r w:rsidRPr="004915DD">
              <w:rPr>
                <w:rFonts w:ascii="Arial" w:eastAsia="Arial" w:hAnsi="Arial" w:cs="Arial"/>
                <w:sz w:val="18"/>
                <w:szCs w:val="18"/>
              </w:rPr>
              <w:t>by UNICEF and UNDP</w:t>
            </w:r>
            <w:r w:rsidR="00830D11">
              <w:rPr>
                <w:rFonts w:ascii="Arial" w:eastAsia="Arial" w:hAnsi="Arial" w:cs="Arial"/>
                <w:sz w:val="18"/>
                <w:szCs w:val="18"/>
              </w:rPr>
              <w:t>,</w:t>
            </w:r>
            <w:r w:rsidRPr="004915DD">
              <w:rPr>
                <w:rFonts w:ascii="Arial" w:eastAsia="Arial" w:hAnsi="Arial" w:cs="Arial"/>
                <w:sz w:val="18"/>
                <w:szCs w:val="18"/>
              </w:rPr>
              <w:t xml:space="preserve"> this model prioritizes functional abilities and participation in daily life, replacing the previous medical approach. It enables the development of personalized rehabilitation and social support plans, ensuring tailored interventions that enhance inclusion and well-being of individuals with disabilities. Complementing this transition, </w:t>
            </w:r>
            <w:r w:rsidR="007843BC">
              <w:rPr>
                <w:rFonts w:ascii="Arial" w:eastAsia="Arial" w:hAnsi="Arial" w:cs="Arial"/>
                <w:sz w:val="18"/>
                <w:szCs w:val="18"/>
              </w:rPr>
              <w:t xml:space="preserve">the </w:t>
            </w:r>
            <w:r w:rsidRPr="004915DD">
              <w:rPr>
                <w:rFonts w:ascii="Arial" w:eastAsia="Arial" w:hAnsi="Arial" w:cs="Arial"/>
                <w:b/>
                <w:bCs/>
                <w:sz w:val="18"/>
                <w:szCs w:val="18"/>
              </w:rPr>
              <w:t>Cabinet of Ministers Decree No. 123 (March 2024)</w:t>
            </w:r>
            <w:r w:rsidRPr="004915DD">
              <w:rPr>
                <w:rFonts w:ascii="Arial" w:eastAsia="Arial" w:hAnsi="Arial" w:cs="Arial"/>
                <w:sz w:val="18"/>
                <w:szCs w:val="18"/>
              </w:rPr>
              <w:t xml:space="preserve"> has introduced procedures for </w:t>
            </w:r>
            <w:r w:rsidR="00830D11">
              <w:rPr>
                <w:rFonts w:ascii="Arial" w:eastAsia="Arial" w:hAnsi="Arial" w:cs="Arial"/>
                <w:sz w:val="18"/>
                <w:szCs w:val="18"/>
              </w:rPr>
              <w:t xml:space="preserve">establishing </w:t>
            </w:r>
            <w:r w:rsidRPr="004915DD">
              <w:rPr>
                <w:rFonts w:ascii="Arial" w:eastAsia="Arial" w:hAnsi="Arial" w:cs="Arial"/>
                <w:sz w:val="18"/>
                <w:szCs w:val="18"/>
              </w:rPr>
              <w:t>individualized social service plans,</w:t>
            </w:r>
            <w:r w:rsidR="00830D11">
              <w:rPr>
                <w:rFonts w:ascii="Arial" w:eastAsia="Arial" w:hAnsi="Arial" w:cs="Arial"/>
                <w:sz w:val="18"/>
                <w:szCs w:val="18"/>
              </w:rPr>
              <w:t xml:space="preserve"> while</w:t>
            </w:r>
            <w:r w:rsidRPr="004915DD">
              <w:rPr>
                <w:rFonts w:ascii="Arial" w:eastAsia="Arial" w:hAnsi="Arial" w:cs="Arial"/>
                <w:sz w:val="18"/>
                <w:szCs w:val="18"/>
              </w:rPr>
              <w:t xml:space="preserve"> improving identification, assessment, and long-term support for persons with disabilities.</w:t>
            </w:r>
          </w:p>
          <w:p w14:paraId="72F9F1B4" w14:textId="11939206" w:rsidR="008D4303" w:rsidRPr="004915DD" w:rsidRDefault="008D4303" w:rsidP="008D4303">
            <w:pPr>
              <w:spacing w:before="240" w:after="240"/>
              <w:jc w:val="both"/>
              <w:rPr>
                <w:rFonts w:ascii="Arial" w:eastAsia="Arial" w:hAnsi="Arial" w:cs="Arial"/>
                <w:sz w:val="18"/>
                <w:szCs w:val="18"/>
              </w:rPr>
            </w:pPr>
            <w:r w:rsidRPr="004915DD">
              <w:rPr>
                <w:rFonts w:ascii="Arial" w:eastAsia="Arial" w:hAnsi="Arial" w:cs="Arial"/>
                <w:sz w:val="18"/>
                <w:szCs w:val="18"/>
              </w:rPr>
              <w:t>Uzbekistan has demonstrated a strong commitment to combating harassment and violence, particularly against women, through significant legislative advancements</w:t>
            </w:r>
            <w:r w:rsidR="007843BC">
              <w:rPr>
                <w:rFonts w:ascii="Arial" w:eastAsia="Arial" w:hAnsi="Arial" w:cs="Arial"/>
                <w:sz w:val="18"/>
                <w:szCs w:val="18"/>
              </w:rPr>
              <w:t xml:space="preserve"> made</w:t>
            </w:r>
            <w:r w:rsidRPr="004915DD">
              <w:rPr>
                <w:rFonts w:ascii="Arial" w:eastAsia="Arial" w:hAnsi="Arial" w:cs="Arial"/>
                <w:sz w:val="18"/>
                <w:szCs w:val="18"/>
              </w:rPr>
              <w:t xml:space="preserve"> with </w:t>
            </w:r>
            <w:r w:rsidR="007843BC">
              <w:rPr>
                <w:rFonts w:ascii="Arial" w:eastAsia="Arial" w:hAnsi="Arial" w:cs="Arial"/>
                <w:sz w:val="18"/>
                <w:szCs w:val="18"/>
              </w:rPr>
              <w:t xml:space="preserve">a </w:t>
            </w:r>
            <w:r w:rsidRPr="004915DD">
              <w:rPr>
                <w:rFonts w:ascii="Arial" w:eastAsia="Arial" w:hAnsi="Arial" w:cs="Arial"/>
                <w:sz w:val="18"/>
                <w:szCs w:val="18"/>
              </w:rPr>
              <w:t xml:space="preserve">focus on strengthening social services for GBV survivors. </w:t>
            </w:r>
            <w:r w:rsidRPr="00687600">
              <w:rPr>
                <w:rFonts w:ascii="Arial" w:eastAsia="Arial" w:hAnsi="Arial" w:cs="Arial"/>
                <w:sz w:val="18"/>
                <w:szCs w:val="18"/>
              </w:rPr>
              <w:t>The</w:t>
            </w:r>
            <w:r w:rsidRPr="004915DD">
              <w:rPr>
                <w:rFonts w:ascii="Arial" w:eastAsia="Arial" w:hAnsi="Arial" w:cs="Arial"/>
                <w:b/>
                <w:bCs/>
                <w:sz w:val="18"/>
                <w:szCs w:val="18"/>
              </w:rPr>
              <w:t xml:space="preserve"> Resolution of the President of Uzbekistan No. PP-175 of 10 May 2024</w:t>
            </w:r>
            <w:r w:rsidRPr="004915DD">
              <w:rPr>
                <w:rFonts w:ascii="Arial" w:eastAsia="Arial" w:hAnsi="Arial" w:cs="Arial"/>
                <w:sz w:val="18"/>
                <w:szCs w:val="18"/>
              </w:rPr>
              <w:t xml:space="preserve"> </w:t>
            </w:r>
            <w:r w:rsidR="007843BC">
              <w:rPr>
                <w:rFonts w:ascii="Arial" w:eastAsia="Arial" w:hAnsi="Arial" w:cs="Arial"/>
                <w:sz w:val="18"/>
                <w:szCs w:val="18"/>
              </w:rPr>
              <w:t>‘</w:t>
            </w:r>
            <w:r w:rsidRPr="004915DD">
              <w:rPr>
                <w:rFonts w:ascii="Arial" w:eastAsia="Arial" w:hAnsi="Arial" w:cs="Arial"/>
                <w:sz w:val="18"/>
                <w:szCs w:val="18"/>
              </w:rPr>
              <w:t>On Additional Measures to Improve the Provision of Social Services to Persons Affected by Harassment and Violence</w:t>
            </w:r>
            <w:r w:rsidR="007843BC">
              <w:rPr>
                <w:rFonts w:ascii="Arial" w:eastAsia="Arial" w:hAnsi="Arial" w:cs="Arial"/>
                <w:sz w:val="18"/>
                <w:szCs w:val="18"/>
              </w:rPr>
              <w:t>’</w:t>
            </w:r>
            <w:r w:rsidRPr="004915DD">
              <w:rPr>
                <w:rFonts w:ascii="Arial" w:eastAsia="Arial" w:hAnsi="Arial" w:cs="Arial"/>
                <w:sz w:val="18"/>
                <w:szCs w:val="18"/>
              </w:rPr>
              <w:t xml:space="preserve"> </w:t>
            </w:r>
            <w:r w:rsidR="00830D11">
              <w:rPr>
                <w:rFonts w:ascii="Arial" w:eastAsia="Arial" w:hAnsi="Arial" w:cs="Arial"/>
                <w:sz w:val="18"/>
                <w:szCs w:val="18"/>
              </w:rPr>
              <w:t>is</w:t>
            </w:r>
            <w:r w:rsidR="00830D11" w:rsidRPr="004915DD">
              <w:rPr>
                <w:rFonts w:ascii="Arial" w:eastAsia="Arial" w:hAnsi="Arial" w:cs="Arial"/>
                <w:sz w:val="18"/>
                <w:szCs w:val="18"/>
              </w:rPr>
              <w:t xml:space="preserve"> </w:t>
            </w:r>
            <w:r w:rsidRPr="004915DD">
              <w:rPr>
                <w:rFonts w:ascii="Arial" w:eastAsia="Arial" w:hAnsi="Arial" w:cs="Arial"/>
                <w:sz w:val="18"/>
                <w:szCs w:val="18"/>
              </w:rPr>
              <w:t xml:space="preserve">a critical step towards enhancing support for victims. This resolution establishes a comprehensive system of social services following a </w:t>
            </w:r>
            <w:r w:rsidR="00830D11">
              <w:rPr>
                <w:rFonts w:ascii="Arial" w:eastAsia="Arial" w:hAnsi="Arial" w:cs="Arial"/>
                <w:sz w:val="18"/>
                <w:szCs w:val="18"/>
              </w:rPr>
              <w:t>‘</w:t>
            </w:r>
            <w:r w:rsidRPr="004915DD">
              <w:rPr>
                <w:rFonts w:ascii="Arial" w:eastAsia="Arial" w:hAnsi="Arial" w:cs="Arial"/>
                <w:sz w:val="18"/>
                <w:szCs w:val="18"/>
              </w:rPr>
              <w:t>family—mahalla—district and region</w:t>
            </w:r>
            <w:r w:rsidR="00830D11">
              <w:rPr>
                <w:rFonts w:ascii="Arial" w:eastAsia="Arial" w:hAnsi="Arial" w:cs="Arial"/>
                <w:sz w:val="18"/>
                <w:szCs w:val="18"/>
              </w:rPr>
              <w:t>’</w:t>
            </w:r>
            <w:r w:rsidRPr="004915DD">
              <w:rPr>
                <w:rFonts w:ascii="Arial" w:eastAsia="Arial" w:hAnsi="Arial" w:cs="Arial"/>
                <w:sz w:val="18"/>
                <w:szCs w:val="18"/>
              </w:rPr>
              <w:t xml:space="preserve"> principle, ensuring accessibility and community involvement. It also mandates the implementation of rehabilitation program</w:t>
            </w:r>
            <w:r w:rsidR="007843BC">
              <w:rPr>
                <w:rFonts w:ascii="Arial" w:eastAsia="Arial" w:hAnsi="Arial" w:cs="Arial"/>
                <w:sz w:val="18"/>
                <w:szCs w:val="18"/>
              </w:rPr>
              <w:t>me</w:t>
            </w:r>
            <w:r w:rsidRPr="004915DD">
              <w:rPr>
                <w:rFonts w:ascii="Arial" w:eastAsia="Arial" w:hAnsi="Arial" w:cs="Arial"/>
                <w:sz w:val="18"/>
                <w:szCs w:val="18"/>
              </w:rPr>
              <w:t>s and media campaigns aimed at preventi</w:t>
            </w:r>
            <w:r w:rsidR="00830D11">
              <w:rPr>
                <w:rFonts w:ascii="Arial" w:eastAsia="Arial" w:hAnsi="Arial" w:cs="Arial"/>
                <w:sz w:val="18"/>
                <w:szCs w:val="18"/>
              </w:rPr>
              <w:t>ng violence</w:t>
            </w:r>
            <w:r w:rsidRPr="004915DD">
              <w:rPr>
                <w:rFonts w:ascii="Arial" w:eastAsia="Arial" w:hAnsi="Arial" w:cs="Arial"/>
                <w:sz w:val="18"/>
                <w:szCs w:val="18"/>
              </w:rPr>
              <w:t>, promoting women's rights, and enhancing legal literacy. Further concretizing these measures,</w:t>
            </w:r>
            <w:r w:rsidR="007843BC">
              <w:rPr>
                <w:rFonts w:ascii="Arial" w:eastAsia="Arial" w:hAnsi="Arial" w:cs="Arial"/>
                <w:sz w:val="18"/>
                <w:szCs w:val="18"/>
              </w:rPr>
              <w:t xml:space="preserve"> the</w:t>
            </w:r>
            <w:r w:rsidRPr="004915DD">
              <w:rPr>
                <w:rFonts w:ascii="Arial" w:eastAsia="Arial" w:hAnsi="Arial" w:cs="Arial"/>
                <w:sz w:val="18"/>
                <w:szCs w:val="18"/>
              </w:rPr>
              <w:t xml:space="preserve"> </w:t>
            </w:r>
            <w:r w:rsidRPr="004915DD">
              <w:rPr>
                <w:rFonts w:ascii="Arial" w:eastAsia="Arial" w:hAnsi="Arial" w:cs="Arial"/>
                <w:b/>
                <w:bCs/>
                <w:sz w:val="18"/>
                <w:szCs w:val="18"/>
              </w:rPr>
              <w:t>Cabinet of Ministers Resolution No. 354 of 25 June 2024</w:t>
            </w:r>
            <w:r w:rsidRPr="004915DD">
              <w:rPr>
                <w:rFonts w:ascii="Arial" w:eastAsia="Arial" w:hAnsi="Arial" w:cs="Arial"/>
                <w:sz w:val="18"/>
                <w:szCs w:val="18"/>
              </w:rPr>
              <w:t xml:space="preserve"> </w:t>
            </w:r>
            <w:r w:rsidR="007843BC">
              <w:rPr>
                <w:rFonts w:ascii="Arial" w:eastAsia="Arial" w:hAnsi="Arial" w:cs="Arial"/>
                <w:sz w:val="18"/>
                <w:szCs w:val="18"/>
              </w:rPr>
              <w:t>‘</w:t>
            </w:r>
            <w:r w:rsidRPr="004915DD">
              <w:rPr>
                <w:rFonts w:ascii="Arial" w:eastAsia="Arial" w:hAnsi="Arial" w:cs="Arial"/>
                <w:sz w:val="18"/>
                <w:szCs w:val="18"/>
              </w:rPr>
              <w:t>On Measures to Establish a System of Social Services for Women and Their Minor Children Who Have Experienced Harassment and Violence</w:t>
            </w:r>
            <w:r w:rsidR="007843BC">
              <w:rPr>
                <w:rFonts w:ascii="Arial" w:eastAsia="Arial" w:hAnsi="Arial" w:cs="Arial"/>
                <w:sz w:val="18"/>
                <w:szCs w:val="18"/>
              </w:rPr>
              <w:t>’</w:t>
            </w:r>
            <w:r w:rsidRPr="004915DD">
              <w:rPr>
                <w:rFonts w:ascii="Arial" w:eastAsia="Arial" w:hAnsi="Arial" w:cs="Arial"/>
                <w:sz w:val="18"/>
                <w:szCs w:val="18"/>
              </w:rPr>
              <w:t>, provides a detailed framework for implementation. Importantly, this resolution emphasizes inclusivity by mandating the involvement of specialized professionals to cater to the unique needs of women and children with disabilities, including those with impaired language or sensory functions.</w:t>
            </w:r>
          </w:p>
          <w:p w14:paraId="35692567" w14:textId="0066DB12" w:rsidR="008D4303" w:rsidRPr="004915DD" w:rsidRDefault="008D4303" w:rsidP="008D4303">
            <w:pPr>
              <w:spacing w:before="240" w:after="240"/>
              <w:jc w:val="both"/>
              <w:rPr>
                <w:rFonts w:ascii="Arial" w:eastAsia="Arial" w:hAnsi="Arial" w:cs="Arial"/>
                <w:sz w:val="18"/>
                <w:szCs w:val="18"/>
              </w:rPr>
            </w:pPr>
            <w:r w:rsidRPr="004915DD">
              <w:rPr>
                <w:rFonts w:ascii="Arial" w:eastAsia="Arial" w:hAnsi="Arial" w:cs="Arial"/>
                <w:sz w:val="18"/>
                <w:szCs w:val="18"/>
              </w:rPr>
              <w:t xml:space="preserve">To ensure effective implementation of national legislation addressing violence against women, </w:t>
            </w:r>
            <w:r w:rsidR="00830D11">
              <w:rPr>
                <w:rFonts w:ascii="Arial" w:eastAsia="Arial" w:hAnsi="Arial" w:cs="Arial"/>
                <w:sz w:val="18"/>
                <w:szCs w:val="18"/>
              </w:rPr>
              <w:t xml:space="preserve">specifically </w:t>
            </w:r>
            <w:r w:rsidR="007843BC">
              <w:rPr>
                <w:rFonts w:ascii="Arial" w:eastAsia="Arial" w:hAnsi="Arial" w:cs="Arial"/>
                <w:sz w:val="18"/>
                <w:szCs w:val="18"/>
              </w:rPr>
              <w:t>the</w:t>
            </w:r>
            <w:r w:rsidRPr="004915DD">
              <w:rPr>
                <w:rFonts w:ascii="Arial" w:eastAsia="Arial" w:hAnsi="Arial" w:cs="Arial"/>
                <w:sz w:val="18"/>
                <w:szCs w:val="18"/>
              </w:rPr>
              <w:t xml:space="preserve"> </w:t>
            </w:r>
            <w:r w:rsidRPr="004915DD">
              <w:rPr>
                <w:rFonts w:ascii="Arial" w:eastAsia="Arial" w:hAnsi="Arial" w:cs="Arial"/>
                <w:b/>
                <w:bCs/>
                <w:sz w:val="18"/>
                <w:szCs w:val="18"/>
              </w:rPr>
              <w:t>Presidential Decree No. PP-175 and Cabinet of Ministers Resolution No. 354,</w:t>
            </w:r>
            <w:r w:rsidRPr="004915DD">
              <w:rPr>
                <w:rFonts w:ascii="Arial" w:eastAsia="Arial" w:hAnsi="Arial" w:cs="Arial"/>
                <w:sz w:val="18"/>
                <w:szCs w:val="18"/>
              </w:rPr>
              <w:t xml:space="preserve"> UNFPA in partnership with the Cent</w:t>
            </w:r>
            <w:r w:rsidR="007843BC">
              <w:rPr>
                <w:rFonts w:ascii="Arial" w:eastAsia="Arial" w:hAnsi="Arial" w:cs="Arial"/>
                <w:sz w:val="18"/>
                <w:szCs w:val="18"/>
              </w:rPr>
              <w:t>re</w:t>
            </w:r>
            <w:r w:rsidRPr="004915DD">
              <w:rPr>
                <w:rFonts w:ascii="Arial" w:eastAsia="Arial" w:hAnsi="Arial" w:cs="Arial"/>
                <w:sz w:val="18"/>
                <w:szCs w:val="18"/>
              </w:rPr>
              <w:t xml:space="preserve"> for Advanced Training of Social Protection Workers under the National Agency for Social Protection conducted a number of training sessions in three pilot regions identified by</w:t>
            </w:r>
            <w:r w:rsidR="00E56CFD">
              <w:rPr>
                <w:rFonts w:ascii="Arial" w:eastAsia="Arial" w:hAnsi="Arial" w:cs="Arial"/>
                <w:sz w:val="18"/>
                <w:szCs w:val="18"/>
              </w:rPr>
              <w:t xml:space="preserve"> the</w:t>
            </w:r>
            <w:r w:rsidRPr="004915DD">
              <w:rPr>
                <w:rFonts w:ascii="Arial" w:eastAsia="Arial" w:hAnsi="Arial" w:cs="Arial"/>
                <w:sz w:val="18"/>
                <w:szCs w:val="18"/>
              </w:rPr>
              <w:t xml:space="preserve"> NASP </w:t>
            </w:r>
            <w:r w:rsidR="00830D11">
              <w:rPr>
                <w:rFonts w:ascii="Arial" w:eastAsia="Arial" w:hAnsi="Arial" w:cs="Arial"/>
                <w:sz w:val="18"/>
                <w:szCs w:val="18"/>
              </w:rPr>
              <w:t>in line with</w:t>
            </w:r>
            <w:r w:rsidRPr="004915DD">
              <w:rPr>
                <w:rFonts w:ascii="Arial" w:eastAsia="Arial" w:hAnsi="Arial" w:cs="Arial"/>
                <w:sz w:val="18"/>
                <w:szCs w:val="18"/>
              </w:rPr>
              <w:t xml:space="preserve"> </w:t>
            </w:r>
            <w:r w:rsidRPr="004915DD">
              <w:rPr>
                <w:rFonts w:ascii="Arial" w:eastAsia="Arial" w:hAnsi="Arial" w:cs="Arial"/>
                <w:b/>
                <w:bCs/>
                <w:sz w:val="18"/>
                <w:szCs w:val="18"/>
              </w:rPr>
              <w:t>Decree of the President No. 175</w:t>
            </w:r>
            <w:r w:rsidR="00830D11">
              <w:rPr>
                <w:rFonts w:ascii="Arial" w:eastAsia="Arial" w:hAnsi="Arial" w:cs="Arial"/>
                <w:sz w:val="18"/>
                <w:szCs w:val="18"/>
              </w:rPr>
              <w:t xml:space="preserve">. Conducted in the Khorezm, Navoi and Jizzakh regions, and in the Republic of Karakalpakstan, these trainings served to introduce </w:t>
            </w:r>
            <w:r w:rsidRPr="004915DD">
              <w:rPr>
                <w:rFonts w:ascii="Arial" w:eastAsia="Arial" w:hAnsi="Arial" w:cs="Arial"/>
                <w:sz w:val="18"/>
                <w:szCs w:val="18"/>
              </w:rPr>
              <w:t xml:space="preserve">a new procedure for working with cases of harassment and violence against women. The roll-out reached </w:t>
            </w:r>
            <w:r w:rsidR="004C6986">
              <w:rPr>
                <w:rFonts w:ascii="Arial" w:eastAsia="Arial" w:hAnsi="Arial" w:cs="Arial"/>
                <w:sz w:val="18"/>
                <w:szCs w:val="18"/>
              </w:rPr>
              <w:t>1,107</w:t>
            </w:r>
            <w:r w:rsidRPr="004915DD">
              <w:rPr>
                <w:rFonts w:ascii="Arial" w:eastAsia="Arial" w:hAnsi="Arial" w:cs="Arial"/>
                <w:sz w:val="18"/>
                <w:szCs w:val="18"/>
              </w:rPr>
              <w:t xml:space="preserve"> employees from </w:t>
            </w:r>
            <w:r w:rsidR="004C6986">
              <w:rPr>
                <w:rFonts w:ascii="Arial" w:eastAsia="Arial" w:hAnsi="Arial" w:cs="Arial"/>
                <w:sz w:val="18"/>
                <w:szCs w:val="18"/>
              </w:rPr>
              <w:t>the ‘</w:t>
            </w:r>
            <w:r w:rsidRPr="004915DD">
              <w:rPr>
                <w:rFonts w:ascii="Arial" w:eastAsia="Arial" w:hAnsi="Arial" w:cs="Arial"/>
                <w:sz w:val="18"/>
                <w:szCs w:val="18"/>
              </w:rPr>
              <w:t>Inson</w:t>
            </w:r>
            <w:r w:rsidR="004C6986">
              <w:rPr>
                <w:rFonts w:ascii="Arial" w:eastAsia="Arial" w:hAnsi="Arial" w:cs="Arial"/>
                <w:sz w:val="18"/>
                <w:szCs w:val="18"/>
              </w:rPr>
              <w:t>’</w:t>
            </w:r>
            <w:r w:rsidRPr="004915DD">
              <w:rPr>
                <w:rFonts w:ascii="Arial" w:eastAsia="Arial" w:hAnsi="Arial" w:cs="Arial"/>
                <w:sz w:val="18"/>
                <w:szCs w:val="18"/>
              </w:rPr>
              <w:t xml:space="preserve"> cent</w:t>
            </w:r>
            <w:r w:rsidR="007843BC">
              <w:rPr>
                <w:rFonts w:ascii="Arial" w:eastAsia="Arial" w:hAnsi="Arial" w:cs="Arial"/>
                <w:sz w:val="18"/>
                <w:szCs w:val="18"/>
              </w:rPr>
              <w:t>re</w:t>
            </w:r>
            <w:r w:rsidRPr="004915DD">
              <w:rPr>
                <w:rFonts w:ascii="Arial" w:eastAsia="Arial" w:hAnsi="Arial" w:cs="Arial"/>
                <w:sz w:val="18"/>
                <w:szCs w:val="18"/>
              </w:rPr>
              <w:t>s,</w:t>
            </w:r>
            <w:r w:rsidR="004C6986">
              <w:rPr>
                <w:rFonts w:ascii="Arial" w:eastAsia="Arial" w:hAnsi="Arial" w:cs="Arial"/>
                <w:sz w:val="18"/>
                <w:szCs w:val="18"/>
              </w:rPr>
              <w:t xml:space="preserve"> along with</w:t>
            </w:r>
            <w:r w:rsidRPr="004915DD">
              <w:rPr>
                <w:rFonts w:ascii="Arial" w:eastAsia="Arial" w:hAnsi="Arial" w:cs="Arial"/>
                <w:sz w:val="18"/>
                <w:szCs w:val="18"/>
              </w:rPr>
              <w:t xml:space="preserve"> psychologists, staff from the Family and Women's Committee, healthcare</w:t>
            </w:r>
            <w:r w:rsidR="007843BC">
              <w:rPr>
                <w:rFonts w:ascii="Arial" w:eastAsia="Arial" w:hAnsi="Arial" w:cs="Arial"/>
                <w:sz w:val="18"/>
                <w:szCs w:val="18"/>
              </w:rPr>
              <w:t xml:space="preserve"> workers</w:t>
            </w:r>
            <w:r w:rsidRPr="004915DD">
              <w:rPr>
                <w:rFonts w:ascii="Arial" w:eastAsia="Arial" w:hAnsi="Arial" w:cs="Arial"/>
                <w:sz w:val="18"/>
                <w:szCs w:val="18"/>
              </w:rPr>
              <w:t>, mahalla representatives</w:t>
            </w:r>
            <w:r w:rsidR="007843BC">
              <w:rPr>
                <w:rFonts w:ascii="Arial" w:eastAsia="Arial" w:hAnsi="Arial" w:cs="Arial"/>
                <w:sz w:val="18"/>
                <w:szCs w:val="18"/>
              </w:rPr>
              <w:t>,</w:t>
            </w:r>
            <w:r w:rsidRPr="004915DD">
              <w:rPr>
                <w:rFonts w:ascii="Arial" w:eastAsia="Arial" w:hAnsi="Arial" w:cs="Arial"/>
                <w:sz w:val="18"/>
                <w:szCs w:val="18"/>
              </w:rPr>
              <w:t xml:space="preserve"> and </w:t>
            </w:r>
            <w:r w:rsidR="007843BC">
              <w:rPr>
                <w:rFonts w:ascii="Arial" w:eastAsia="Arial" w:hAnsi="Arial" w:cs="Arial"/>
                <w:sz w:val="18"/>
                <w:szCs w:val="18"/>
              </w:rPr>
              <w:t xml:space="preserve">staff of </w:t>
            </w:r>
            <w:r w:rsidRPr="004915DD">
              <w:rPr>
                <w:rFonts w:ascii="Arial" w:eastAsia="Arial" w:hAnsi="Arial" w:cs="Arial"/>
                <w:sz w:val="18"/>
                <w:szCs w:val="18"/>
              </w:rPr>
              <w:t xml:space="preserve">law enforcement agencies. These </w:t>
            </w:r>
            <w:r w:rsidR="004C6986">
              <w:rPr>
                <w:rFonts w:ascii="Arial" w:eastAsia="Arial" w:hAnsi="Arial" w:cs="Arial"/>
                <w:sz w:val="18"/>
                <w:szCs w:val="18"/>
              </w:rPr>
              <w:t>trainings</w:t>
            </w:r>
            <w:r w:rsidR="004C6986" w:rsidRPr="004915DD">
              <w:rPr>
                <w:rFonts w:ascii="Arial" w:eastAsia="Arial" w:hAnsi="Arial" w:cs="Arial"/>
                <w:sz w:val="18"/>
                <w:szCs w:val="18"/>
              </w:rPr>
              <w:t xml:space="preserve"> </w:t>
            </w:r>
            <w:r w:rsidRPr="004915DD">
              <w:rPr>
                <w:rFonts w:ascii="Arial" w:eastAsia="Arial" w:hAnsi="Arial" w:cs="Arial"/>
                <w:sz w:val="18"/>
                <w:szCs w:val="18"/>
              </w:rPr>
              <w:t xml:space="preserve">served as induction sessions for all the newly </w:t>
            </w:r>
            <w:r w:rsidRPr="004915DD">
              <w:rPr>
                <w:rFonts w:ascii="Arial" w:eastAsia="Arial" w:hAnsi="Arial" w:cs="Arial"/>
                <w:sz w:val="18"/>
                <w:szCs w:val="18"/>
              </w:rPr>
              <w:lastRenderedPageBreak/>
              <w:t>recruited social service staff</w:t>
            </w:r>
            <w:r w:rsidR="004C6986">
              <w:rPr>
                <w:rFonts w:ascii="Arial" w:eastAsia="Arial" w:hAnsi="Arial" w:cs="Arial"/>
                <w:sz w:val="18"/>
                <w:szCs w:val="18"/>
              </w:rPr>
              <w:t xml:space="preserve"> and</w:t>
            </w:r>
            <w:r w:rsidRPr="004915DD">
              <w:rPr>
                <w:rFonts w:ascii="Arial" w:eastAsia="Arial" w:hAnsi="Arial" w:cs="Arial"/>
                <w:sz w:val="18"/>
                <w:szCs w:val="18"/>
              </w:rPr>
              <w:t xml:space="preserve"> others</w:t>
            </w:r>
            <w:r w:rsidR="007843BC">
              <w:rPr>
                <w:rFonts w:ascii="Arial" w:eastAsia="Arial" w:hAnsi="Arial" w:cs="Arial"/>
                <w:sz w:val="18"/>
                <w:szCs w:val="18"/>
              </w:rPr>
              <w:t>,</w:t>
            </w:r>
            <w:r w:rsidRPr="004915DD">
              <w:rPr>
                <w:rFonts w:ascii="Arial" w:eastAsia="Arial" w:hAnsi="Arial" w:cs="Arial"/>
                <w:sz w:val="18"/>
                <w:szCs w:val="18"/>
              </w:rPr>
              <w:t xml:space="preserve"> equipp</w:t>
            </w:r>
            <w:r w:rsidR="007843BC">
              <w:rPr>
                <w:rFonts w:ascii="Arial" w:eastAsia="Arial" w:hAnsi="Arial" w:cs="Arial"/>
                <w:sz w:val="18"/>
                <w:szCs w:val="18"/>
              </w:rPr>
              <w:t>ing</w:t>
            </w:r>
            <w:r w:rsidRPr="004915DD">
              <w:rPr>
                <w:rFonts w:ascii="Arial" w:eastAsia="Arial" w:hAnsi="Arial" w:cs="Arial"/>
                <w:sz w:val="18"/>
                <w:szCs w:val="18"/>
              </w:rPr>
              <w:t xml:space="preserve"> </w:t>
            </w:r>
            <w:r w:rsidR="004C6986">
              <w:rPr>
                <w:rFonts w:ascii="Arial" w:eastAsia="Arial" w:hAnsi="Arial" w:cs="Arial"/>
                <w:sz w:val="18"/>
                <w:szCs w:val="18"/>
              </w:rPr>
              <w:t>them</w:t>
            </w:r>
            <w:r w:rsidRPr="004915DD">
              <w:rPr>
                <w:rFonts w:ascii="Arial" w:eastAsia="Arial" w:hAnsi="Arial" w:cs="Arial"/>
                <w:sz w:val="18"/>
                <w:szCs w:val="18"/>
              </w:rPr>
              <w:t xml:space="preserve"> with knowledge and skills </w:t>
            </w:r>
            <w:r w:rsidR="007843BC">
              <w:rPr>
                <w:rFonts w:ascii="Arial" w:eastAsia="Arial" w:hAnsi="Arial" w:cs="Arial"/>
                <w:sz w:val="18"/>
                <w:szCs w:val="18"/>
              </w:rPr>
              <w:t>needed for making a</w:t>
            </w:r>
            <w:r w:rsidRPr="004915DD">
              <w:rPr>
                <w:rFonts w:ascii="Arial" w:eastAsia="Arial" w:hAnsi="Arial" w:cs="Arial"/>
                <w:sz w:val="18"/>
                <w:szCs w:val="18"/>
              </w:rPr>
              <w:t xml:space="preserve"> multisectoral response to gender-based violence. These trainings also aimed to enhance the quality of social services for women and girls, addressing gender-based violence through</w:t>
            </w:r>
            <w:r w:rsidR="007843BC">
              <w:rPr>
                <w:rFonts w:ascii="Arial" w:eastAsia="Arial" w:hAnsi="Arial" w:cs="Arial"/>
                <w:sz w:val="18"/>
                <w:szCs w:val="18"/>
              </w:rPr>
              <w:t xml:space="preserve"> delivering</w:t>
            </w:r>
            <w:r w:rsidRPr="004915DD">
              <w:rPr>
                <w:rFonts w:ascii="Arial" w:eastAsia="Arial" w:hAnsi="Arial" w:cs="Arial"/>
                <w:sz w:val="18"/>
                <w:szCs w:val="18"/>
              </w:rPr>
              <w:t xml:space="preserve"> psychological, legal and medical support based on the developed SOPs.  </w:t>
            </w:r>
          </w:p>
          <w:p w14:paraId="00000086" w14:textId="04EEF9AA" w:rsidR="003057AE" w:rsidRPr="004915DD" w:rsidRDefault="00DF43EA" w:rsidP="008D4303">
            <w:pPr>
              <w:spacing w:before="240" w:after="240"/>
              <w:jc w:val="both"/>
              <w:rPr>
                <w:rFonts w:ascii="Arial" w:eastAsia="Arial" w:hAnsi="Arial" w:cs="Arial"/>
                <w:b/>
                <w:sz w:val="18"/>
                <w:szCs w:val="18"/>
              </w:rPr>
            </w:pPr>
            <w:r w:rsidRPr="004915DD">
              <w:rPr>
                <w:rFonts w:ascii="Arial" w:eastAsia="Arial" w:hAnsi="Arial" w:cs="Arial"/>
                <w:sz w:val="18"/>
                <w:szCs w:val="18"/>
              </w:rPr>
              <w:t xml:space="preserve">Through these </w:t>
            </w:r>
            <w:r w:rsidR="008D4303" w:rsidRPr="004915DD">
              <w:rPr>
                <w:rFonts w:ascii="Arial" w:eastAsia="Arial" w:hAnsi="Arial" w:cs="Arial"/>
                <w:sz w:val="18"/>
                <w:szCs w:val="18"/>
              </w:rPr>
              <w:t xml:space="preserve">regulatory </w:t>
            </w:r>
            <w:r w:rsidRPr="004915DD">
              <w:rPr>
                <w:rFonts w:ascii="Arial" w:eastAsia="Arial" w:hAnsi="Arial" w:cs="Arial"/>
                <w:sz w:val="18"/>
                <w:szCs w:val="18"/>
              </w:rPr>
              <w:t>advancements, institutional reforms, and targeted capacity-building efforts, national stakeholders in Uzbekistan have enhanced their ability to develop and implement disability</w:t>
            </w:r>
            <w:r w:rsidR="008E3224">
              <w:rPr>
                <w:rFonts w:ascii="Arial" w:eastAsia="Arial" w:hAnsi="Arial" w:cs="Arial"/>
                <w:sz w:val="18"/>
                <w:szCs w:val="18"/>
              </w:rPr>
              <w:t xml:space="preserve"> </w:t>
            </w:r>
            <w:r w:rsidRPr="004915DD">
              <w:rPr>
                <w:rFonts w:ascii="Arial" w:eastAsia="Arial" w:hAnsi="Arial" w:cs="Arial"/>
                <w:sz w:val="18"/>
                <w:szCs w:val="18"/>
              </w:rPr>
              <w:t>inclusive policies, ensuring that children and individuals with disabilities receive comprehensive, rights-based, and community-integrated support.</w:t>
            </w:r>
          </w:p>
        </w:tc>
      </w:tr>
      <w:tr w:rsidR="003057AE" w:rsidRPr="004915DD" w14:paraId="0AFCEAD5" w14:textId="77777777">
        <w:trPr>
          <w:tblHeader/>
        </w:trPr>
        <w:tc>
          <w:tcPr>
            <w:tcW w:w="10050" w:type="dxa"/>
            <w:tcBorders>
              <w:left w:val="single" w:sz="4" w:space="0" w:color="000000"/>
              <w:right w:val="single" w:sz="4" w:space="0" w:color="000000"/>
            </w:tcBorders>
          </w:tcPr>
          <w:p w14:paraId="0000008F" w14:textId="77777777" w:rsidR="003057AE" w:rsidRPr="004915DD" w:rsidRDefault="003057AE" w:rsidP="008D4303">
            <w:pPr>
              <w:pBdr>
                <w:top w:val="nil"/>
                <w:left w:val="nil"/>
                <w:bottom w:val="nil"/>
                <w:right w:val="nil"/>
                <w:between w:val="nil"/>
              </w:pBdr>
              <w:spacing w:before="60" w:after="60"/>
              <w:jc w:val="both"/>
              <w:rPr>
                <w:rFonts w:ascii="Arial" w:eastAsia="Arial" w:hAnsi="Arial" w:cs="Arial"/>
                <w:sz w:val="18"/>
                <w:szCs w:val="18"/>
              </w:rPr>
            </w:pPr>
          </w:p>
        </w:tc>
      </w:tr>
      <w:tr w:rsidR="003057AE" w:rsidRPr="004915DD" w14:paraId="7406C69D" w14:textId="77777777">
        <w:trPr>
          <w:tblHeader/>
        </w:trPr>
        <w:tc>
          <w:tcPr>
            <w:tcW w:w="10050" w:type="dxa"/>
            <w:tcBorders>
              <w:left w:val="single" w:sz="4" w:space="0" w:color="000000"/>
              <w:right w:val="single" w:sz="4" w:space="0" w:color="000000"/>
            </w:tcBorders>
          </w:tcPr>
          <w:p w14:paraId="00000090" w14:textId="3D0075DF" w:rsidR="003057AE" w:rsidRPr="004915DD" w:rsidRDefault="00DF43EA">
            <w:pPr>
              <w:pBdr>
                <w:top w:val="nil"/>
                <w:left w:val="nil"/>
                <w:bottom w:val="nil"/>
                <w:right w:val="nil"/>
                <w:between w:val="nil"/>
              </w:pBdr>
              <w:spacing w:before="60" w:after="60"/>
              <w:jc w:val="both"/>
              <w:rPr>
                <w:rFonts w:ascii="Arial" w:eastAsia="Arial" w:hAnsi="Arial" w:cs="Arial"/>
                <w:color w:val="000000"/>
                <w:sz w:val="18"/>
                <w:szCs w:val="18"/>
              </w:rPr>
            </w:pPr>
            <w:r w:rsidRPr="004915DD">
              <w:rPr>
                <w:rFonts w:ascii="Arial" w:eastAsia="Arial" w:hAnsi="Arial" w:cs="Arial"/>
                <w:b/>
                <w:color w:val="000000"/>
                <w:sz w:val="18"/>
                <w:szCs w:val="18"/>
              </w:rPr>
              <w:t xml:space="preserve">Outcome 2. </w:t>
            </w:r>
            <w:sdt>
              <w:sdtPr>
                <w:tag w:val="goog_rdk_20"/>
                <w:id w:val="1200821923"/>
              </w:sdtPr>
              <w:sdtEndPr/>
              <w:sdtContent/>
            </w:sdt>
            <w:sdt>
              <w:sdtPr>
                <w:tag w:val="goog_rdk_21"/>
                <w:id w:val="-1213810063"/>
              </w:sdtPr>
              <w:sdtEndPr/>
              <w:sdtContent/>
            </w:sdt>
            <w:sdt>
              <w:sdtPr>
                <w:tag w:val="goog_rdk_22"/>
                <w:id w:val="-183432551"/>
              </w:sdtPr>
              <w:sdtEndPr/>
              <w:sdtContent/>
            </w:sdt>
            <w:r w:rsidRPr="004915DD">
              <w:rPr>
                <w:rFonts w:ascii="Arial" w:eastAsia="Arial" w:hAnsi="Arial" w:cs="Arial"/>
                <w:b/>
                <w:sz w:val="18"/>
                <w:szCs w:val="18"/>
              </w:rPr>
              <w:t>Gaps in achievement of essential building blocks or preconditions to CPRD implementation in development and humanitarian program</w:t>
            </w:r>
            <w:r w:rsidR="004C6986">
              <w:rPr>
                <w:rFonts w:ascii="Arial" w:eastAsia="Arial" w:hAnsi="Arial" w:cs="Arial"/>
                <w:b/>
                <w:sz w:val="18"/>
                <w:szCs w:val="18"/>
              </w:rPr>
              <w:t>me</w:t>
            </w:r>
            <w:r w:rsidRPr="004915DD">
              <w:rPr>
                <w:rFonts w:ascii="Arial" w:eastAsia="Arial" w:hAnsi="Arial" w:cs="Arial"/>
                <w:b/>
                <w:sz w:val="18"/>
                <w:szCs w:val="18"/>
              </w:rPr>
              <w:t>s are addressed.</w:t>
            </w:r>
            <w:r w:rsidRPr="004915DD">
              <w:rPr>
                <w:rFonts w:ascii="Arial" w:eastAsia="Arial" w:hAnsi="Arial" w:cs="Arial"/>
                <w:color w:val="000000"/>
                <w:sz w:val="18"/>
                <w:szCs w:val="18"/>
              </w:rPr>
              <w:t xml:space="preserve"> </w:t>
            </w:r>
          </w:p>
        </w:tc>
      </w:tr>
      <w:tr w:rsidR="003057AE" w:rsidRPr="004915DD" w14:paraId="3128D991" w14:textId="77777777">
        <w:trPr>
          <w:tblHeader/>
        </w:trPr>
        <w:tc>
          <w:tcPr>
            <w:tcW w:w="10050" w:type="dxa"/>
            <w:tcBorders>
              <w:left w:val="single" w:sz="4" w:space="0" w:color="000000"/>
              <w:right w:val="single" w:sz="4" w:space="0" w:color="000000"/>
            </w:tcBorders>
          </w:tcPr>
          <w:p w14:paraId="00000091" w14:textId="77777777" w:rsidR="003057AE" w:rsidRPr="004915DD" w:rsidRDefault="003057AE">
            <w:pPr>
              <w:pBdr>
                <w:top w:val="nil"/>
                <w:left w:val="nil"/>
                <w:bottom w:val="nil"/>
                <w:right w:val="nil"/>
                <w:between w:val="nil"/>
              </w:pBdr>
              <w:spacing w:before="60" w:after="60"/>
              <w:jc w:val="both"/>
              <w:rPr>
                <w:rFonts w:ascii="Arial" w:eastAsia="Arial" w:hAnsi="Arial" w:cs="Arial"/>
                <w:sz w:val="18"/>
                <w:szCs w:val="18"/>
              </w:rPr>
            </w:pPr>
          </w:p>
          <w:p w14:paraId="00000092" w14:textId="62CB9951"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 xml:space="preserve">UNICEF’s efforts to build the capacity of national stakeholders in </w:t>
            </w:r>
            <w:r w:rsidR="000C2E9C">
              <w:rPr>
                <w:rFonts w:ascii="Arial" w:eastAsia="Arial" w:hAnsi="Arial" w:cs="Arial"/>
                <w:sz w:val="18"/>
                <w:szCs w:val="18"/>
              </w:rPr>
              <w:t xml:space="preserve">the </w:t>
            </w:r>
            <w:r w:rsidRPr="004915DD">
              <w:rPr>
                <w:rFonts w:ascii="Arial" w:eastAsia="Arial" w:hAnsi="Arial" w:cs="Arial"/>
                <w:sz w:val="18"/>
                <w:szCs w:val="18"/>
              </w:rPr>
              <w:t xml:space="preserve">foster care </w:t>
            </w:r>
            <w:r w:rsidR="000C2E9C">
              <w:rPr>
                <w:rFonts w:ascii="Arial" w:eastAsia="Arial" w:hAnsi="Arial" w:cs="Arial"/>
                <w:sz w:val="18"/>
                <w:szCs w:val="18"/>
              </w:rPr>
              <w:t xml:space="preserve">sector </w:t>
            </w:r>
            <w:r w:rsidRPr="004915DD">
              <w:rPr>
                <w:rFonts w:ascii="Arial" w:eastAsia="Arial" w:hAnsi="Arial" w:cs="Arial"/>
                <w:sz w:val="18"/>
                <w:szCs w:val="18"/>
              </w:rPr>
              <w:t>have highlighted critical gaps in achieving the essential building blocks of the Convention on the Rights of Persons with Disabilities (CRPD). The initial plan to conduct training sessions for social workers and foster carers in the first year had to be adjusted</w:t>
            </w:r>
            <w:r w:rsidR="000C2E9C">
              <w:rPr>
                <w:rFonts w:ascii="Arial" w:eastAsia="Arial" w:hAnsi="Arial" w:cs="Arial"/>
                <w:sz w:val="18"/>
                <w:szCs w:val="18"/>
              </w:rPr>
              <w:t>,</w:t>
            </w:r>
            <w:r w:rsidRPr="004915DD">
              <w:rPr>
                <w:rFonts w:ascii="Arial" w:eastAsia="Arial" w:hAnsi="Arial" w:cs="Arial"/>
                <w:sz w:val="18"/>
                <w:szCs w:val="18"/>
              </w:rPr>
              <w:t xml:space="preserve"> due to the absence of a clear regulatory framework and standardized procedures. These foundational gaps required immediate attention to ensure that foster care </w:t>
            </w:r>
            <w:r w:rsidR="004C6986">
              <w:rPr>
                <w:rFonts w:ascii="Arial" w:eastAsia="Arial" w:hAnsi="Arial" w:cs="Arial"/>
                <w:sz w:val="18"/>
                <w:szCs w:val="18"/>
              </w:rPr>
              <w:t>functions</w:t>
            </w:r>
            <w:r w:rsidR="004C6986" w:rsidRPr="004915DD">
              <w:rPr>
                <w:rFonts w:ascii="Arial" w:eastAsia="Arial" w:hAnsi="Arial" w:cs="Arial"/>
                <w:sz w:val="18"/>
                <w:szCs w:val="18"/>
              </w:rPr>
              <w:t xml:space="preserve"> </w:t>
            </w:r>
            <w:r w:rsidRPr="004915DD">
              <w:rPr>
                <w:rFonts w:ascii="Arial" w:eastAsia="Arial" w:hAnsi="Arial" w:cs="Arial"/>
                <w:sz w:val="18"/>
                <w:szCs w:val="18"/>
              </w:rPr>
              <w:t>within a structured, accountable, and disability</w:t>
            </w:r>
            <w:r w:rsidR="008E3224">
              <w:rPr>
                <w:rFonts w:ascii="Arial" w:eastAsia="Arial" w:hAnsi="Arial" w:cs="Arial"/>
                <w:sz w:val="18"/>
                <w:szCs w:val="18"/>
              </w:rPr>
              <w:t xml:space="preserve"> </w:t>
            </w:r>
            <w:r w:rsidRPr="004915DD">
              <w:rPr>
                <w:rFonts w:ascii="Arial" w:eastAsia="Arial" w:hAnsi="Arial" w:cs="Arial"/>
                <w:sz w:val="18"/>
                <w:szCs w:val="18"/>
              </w:rPr>
              <w:t>inclusive system.</w:t>
            </w:r>
          </w:p>
          <w:p w14:paraId="00000093" w14:textId="34ED2552" w:rsidR="003057AE" w:rsidRPr="004915DD" w:rsidRDefault="004C6986">
            <w:pPr>
              <w:spacing w:before="240" w:after="240"/>
              <w:jc w:val="both"/>
              <w:rPr>
                <w:rFonts w:ascii="Arial" w:eastAsia="Arial" w:hAnsi="Arial" w:cs="Arial"/>
                <w:sz w:val="18"/>
                <w:szCs w:val="18"/>
              </w:rPr>
            </w:pPr>
            <w:r>
              <w:rPr>
                <w:rFonts w:ascii="Arial" w:eastAsia="Arial" w:hAnsi="Arial" w:cs="Arial"/>
                <w:sz w:val="18"/>
                <w:szCs w:val="18"/>
              </w:rPr>
              <w:t>Accordingly,</w:t>
            </w:r>
            <w:r w:rsidR="00DF43EA" w:rsidRPr="004915DD">
              <w:rPr>
                <w:rFonts w:ascii="Arial" w:eastAsia="Arial" w:hAnsi="Arial" w:cs="Arial"/>
                <w:sz w:val="18"/>
                <w:szCs w:val="18"/>
              </w:rPr>
              <w:t xml:space="preserve"> UNICEF prioritized development of key regulations, national foster care standards, and procedural guidelines, establishing a legal and operational framework that upholds the rights and best interests of children, particularly those with disabilities. Although this shift in focus delayed the implementation of training activities, it was a necessary step to ensure long-term sustainability and alignment with CRPD principles.</w:t>
            </w:r>
          </w:p>
          <w:p w14:paraId="00000094" w14:textId="6960D429"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By addressing these systemic deficiencies UNICEF has strengthened the national foster care system, ensuring that future training and service delivery occur within a well-defined and rights-based framework. Despite adjustments to the timeline, all planned training activities remain on track for completion within the project duration, reinforcing national capacities for disability</w:t>
            </w:r>
            <w:r w:rsidR="008E3224">
              <w:rPr>
                <w:rFonts w:ascii="Arial" w:eastAsia="Arial" w:hAnsi="Arial" w:cs="Arial"/>
                <w:sz w:val="18"/>
                <w:szCs w:val="18"/>
              </w:rPr>
              <w:t xml:space="preserve"> </w:t>
            </w:r>
            <w:r w:rsidRPr="004915DD">
              <w:rPr>
                <w:rFonts w:ascii="Arial" w:eastAsia="Arial" w:hAnsi="Arial" w:cs="Arial"/>
                <w:sz w:val="18"/>
                <w:szCs w:val="18"/>
              </w:rPr>
              <w:t>inclusive foster care</w:t>
            </w:r>
            <w:r w:rsidR="000C2E9C">
              <w:rPr>
                <w:rFonts w:ascii="Arial" w:eastAsia="Arial" w:hAnsi="Arial" w:cs="Arial"/>
                <w:sz w:val="18"/>
                <w:szCs w:val="18"/>
              </w:rPr>
              <w:t>,</w:t>
            </w:r>
            <w:r w:rsidRPr="004915DD">
              <w:rPr>
                <w:rFonts w:ascii="Arial" w:eastAsia="Arial" w:hAnsi="Arial" w:cs="Arial"/>
                <w:sz w:val="18"/>
                <w:szCs w:val="18"/>
              </w:rPr>
              <w:t xml:space="preserve"> and safeguarding the well-being of children with disabilities.</w:t>
            </w:r>
          </w:p>
          <w:p w14:paraId="00000098" w14:textId="7978B473" w:rsidR="003057AE" w:rsidRPr="004915DD" w:rsidRDefault="00DF43EA" w:rsidP="00451CA2">
            <w:pPr>
              <w:jc w:val="both"/>
              <w:rPr>
                <w:rFonts w:ascii="Arial" w:eastAsia="Arial" w:hAnsi="Arial" w:cs="Arial"/>
                <w:sz w:val="18"/>
                <w:szCs w:val="18"/>
              </w:rPr>
            </w:pPr>
            <w:r w:rsidRPr="004915DD">
              <w:rPr>
                <w:rFonts w:ascii="Arial" w:eastAsia="Arial" w:hAnsi="Arial" w:cs="Arial"/>
                <w:sz w:val="18"/>
                <w:szCs w:val="18"/>
              </w:rPr>
              <w:t>The Policy Brief with recommendations for revisi</w:t>
            </w:r>
            <w:r w:rsidR="000C2E9C">
              <w:rPr>
                <w:rFonts w:ascii="Arial" w:eastAsia="Arial" w:hAnsi="Arial" w:cs="Arial"/>
                <w:sz w:val="18"/>
                <w:szCs w:val="18"/>
              </w:rPr>
              <w:t>ng</w:t>
            </w:r>
            <w:r w:rsidRPr="004915DD">
              <w:rPr>
                <w:rFonts w:ascii="Arial" w:eastAsia="Arial" w:hAnsi="Arial" w:cs="Arial"/>
                <w:sz w:val="18"/>
                <w:szCs w:val="18"/>
              </w:rPr>
              <w:t xml:space="preserve"> the Law on Social Services and develop</w:t>
            </w:r>
            <w:r w:rsidR="000C2E9C">
              <w:rPr>
                <w:rFonts w:ascii="Arial" w:eastAsia="Arial" w:hAnsi="Arial" w:cs="Arial"/>
                <w:sz w:val="18"/>
                <w:szCs w:val="18"/>
              </w:rPr>
              <w:t>ing a</w:t>
            </w:r>
            <w:r w:rsidRPr="004915DD">
              <w:rPr>
                <w:rFonts w:ascii="Arial" w:eastAsia="Arial" w:hAnsi="Arial" w:cs="Arial"/>
                <w:sz w:val="18"/>
                <w:szCs w:val="18"/>
              </w:rPr>
              <w:t xml:space="preserve"> Road Map for social services for adults with disabilities, as well as </w:t>
            </w:r>
            <w:r w:rsidR="004C6986">
              <w:rPr>
                <w:rFonts w:ascii="Arial" w:eastAsia="Arial" w:hAnsi="Arial" w:cs="Arial"/>
                <w:sz w:val="18"/>
                <w:szCs w:val="18"/>
              </w:rPr>
              <w:t>conducting consultations</w:t>
            </w:r>
            <w:r w:rsidRPr="004915DD">
              <w:rPr>
                <w:rFonts w:ascii="Arial" w:eastAsia="Arial" w:hAnsi="Arial" w:cs="Arial"/>
                <w:sz w:val="18"/>
                <w:szCs w:val="18"/>
              </w:rPr>
              <w:t xml:space="preserve"> with children, youth, women and men with disabilities, OPDs and SIG</w:t>
            </w:r>
            <w:r w:rsidR="000C2E9C">
              <w:rPr>
                <w:rFonts w:ascii="Arial" w:eastAsia="Arial" w:hAnsi="Arial" w:cs="Arial"/>
                <w:sz w:val="18"/>
                <w:szCs w:val="18"/>
              </w:rPr>
              <w:t>,</w:t>
            </w:r>
            <w:r w:rsidRPr="004915DD">
              <w:rPr>
                <w:rFonts w:ascii="Arial" w:eastAsia="Arial" w:hAnsi="Arial" w:cs="Arial"/>
                <w:sz w:val="18"/>
                <w:szCs w:val="18"/>
              </w:rPr>
              <w:t xml:space="preserve"> will be </w:t>
            </w:r>
            <w:r w:rsidR="000C2E9C">
              <w:rPr>
                <w:rFonts w:ascii="Arial" w:eastAsia="Arial" w:hAnsi="Arial" w:cs="Arial"/>
                <w:sz w:val="18"/>
                <w:szCs w:val="18"/>
              </w:rPr>
              <w:t xml:space="preserve">conducted and </w:t>
            </w:r>
            <w:r w:rsidRPr="004915DD">
              <w:rPr>
                <w:rFonts w:ascii="Arial" w:eastAsia="Arial" w:hAnsi="Arial" w:cs="Arial"/>
                <w:sz w:val="18"/>
                <w:szCs w:val="18"/>
              </w:rPr>
              <w:t>completed in 2025</w:t>
            </w:r>
            <w:r w:rsidR="00451CA2" w:rsidRPr="004915DD">
              <w:rPr>
                <w:rFonts w:ascii="Arial" w:eastAsia="Arial" w:hAnsi="Arial" w:cs="Arial"/>
                <w:sz w:val="18"/>
                <w:szCs w:val="18"/>
              </w:rPr>
              <w:t xml:space="preserve"> </w:t>
            </w:r>
            <w:r w:rsidRPr="004915DD">
              <w:rPr>
                <w:rFonts w:ascii="Arial" w:eastAsia="Arial" w:hAnsi="Arial" w:cs="Arial"/>
                <w:sz w:val="18"/>
                <w:szCs w:val="18"/>
              </w:rPr>
              <w:t xml:space="preserve">jointly with PUNOs, national government and OPDs.  </w:t>
            </w:r>
          </w:p>
          <w:p w14:paraId="0000009C" w14:textId="77777777" w:rsidR="003057AE" w:rsidRPr="004915DD" w:rsidRDefault="003057AE" w:rsidP="00451CA2">
            <w:pPr>
              <w:pBdr>
                <w:top w:val="nil"/>
                <w:left w:val="nil"/>
                <w:bottom w:val="nil"/>
                <w:right w:val="nil"/>
                <w:between w:val="nil"/>
              </w:pBdr>
              <w:spacing w:before="60" w:after="60"/>
              <w:jc w:val="both"/>
              <w:rPr>
                <w:rFonts w:ascii="Arial" w:eastAsia="Arial" w:hAnsi="Arial" w:cs="Arial"/>
                <w:sz w:val="18"/>
                <w:szCs w:val="18"/>
              </w:rPr>
            </w:pPr>
          </w:p>
        </w:tc>
      </w:tr>
    </w:tbl>
    <w:p w14:paraId="0000009D" w14:textId="77777777" w:rsidR="003057AE" w:rsidRPr="004915DD" w:rsidRDefault="003057AE">
      <w:pPr>
        <w:rPr>
          <w:rFonts w:ascii="Arial" w:eastAsia="Arial" w:hAnsi="Arial" w:cs="Arial"/>
          <w:sz w:val="18"/>
          <w:szCs w:val="18"/>
        </w:rPr>
      </w:pPr>
    </w:p>
    <w:p w14:paraId="0000009E" w14:textId="77777777" w:rsidR="003057AE" w:rsidRPr="00687600" w:rsidRDefault="00DF43EA">
      <w:pPr>
        <w:pStyle w:val="Heading1"/>
        <w:numPr>
          <w:ilvl w:val="0"/>
          <w:numId w:val="6"/>
        </w:numPr>
        <w:ind w:hanging="360"/>
        <w:jc w:val="left"/>
        <w:rPr>
          <w:sz w:val="24"/>
          <w:szCs w:val="24"/>
          <w:lang w:val="en-GB"/>
        </w:rPr>
      </w:pPr>
      <w:r w:rsidRPr="00687600">
        <w:rPr>
          <w:sz w:val="24"/>
          <w:szCs w:val="24"/>
          <w:lang w:val="en-GB"/>
        </w:rPr>
        <w:t xml:space="preserve">Progress towards specific programme outputs </w:t>
      </w:r>
    </w:p>
    <w:p w14:paraId="0000009F" w14:textId="77777777" w:rsidR="003057AE" w:rsidRPr="004915DD" w:rsidRDefault="003057AE">
      <w:pPr>
        <w:rPr>
          <w:rFonts w:ascii="Arial" w:eastAsia="Arial" w:hAnsi="Arial" w:cs="Arial"/>
          <w:i/>
          <w:sz w:val="20"/>
          <w:szCs w:val="20"/>
        </w:rPr>
      </w:pPr>
    </w:p>
    <w:p w14:paraId="000000A0" w14:textId="39D5BABA"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Please include a table for each output of the programme and complete it by indicating the progress made on each output. In addition, please include a narrative describing in detail what has been achieved during the reporting year towards delivering each output of the </w:t>
      </w:r>
      <w:r w:rsidR="008E3224">
        <w:rPr>
          <w:rFonts w:ascii="Arial" w:eastAsia="Arial" w:hAnsi="Arial" w:cs="Arial"/>
          <w:i/>
          <w:sz w:val="20"/>
          <w:szCs w:val="20"/>
        </w:rPr>
        <w:t>J</w:t>
      </w:r>
      <w:r w:rsidRPr="004915DD">
        <w:rPr>
          <w:rFonts w:ascii="Arial" w:eastAsia="Arial" w:hAnsi="Arial" w:cs="Arial"/>
          <w:i/>
          <w:sz w:val="20"/>
          <w:szCs w:val="20"/>
        </w:rPr>
        <w:t xml:space="preserve">oint </w:t>
      </w:r>
      <w:r w:rsidR="008E3224">
        <w:rPr>
          <w:rFonts w:ascii="Arial" w:eastAsia="Arial" w:hAnsi="Arial" w:cs="Arial"/>
          <w:i/>
          <w:sz w:val="20"/>
          <w:szCs w:val="20"/>
        </w:rPr>
        <w:t>P</w:t>
      </w:r>
      <w:r w:rsidRPr="004915DD">
        <w:rPr>
          <w:rFonts w:ascii="Arial" w:eastAsia="Arial" w:hAnsi="Arial" w:cs="Arial"/>
          <w:i/>
          <w:sz w:val="20"/>
          <w:szCs w:val="20"/>
        </w:rPr>
        <w:t xml:space="preserve">rogramme. The narrative could include any preliminary / interim progress towards the output activity, any qualitative progress for the output activities that have begun, contextual specifics e.g. who are the beneficiaries? What are the intervention types? Any unexpected / unplanned results? To the extent that is possible, clearly outline the link between the outputs delivered by the project and the described outcome-related progress. </w:t>
      </w:r>
    </w:p>
    <w:p w14:paraId="000000A1"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After completing the tables, please assess the progress and score yourself (A+ or A or B or C or D) on each output based on the milestones/ target.  </w:t>
      </w:r>
    </w:p>
    <w:p w14:paraId="000000A2" w14:textId="57693741" w:rsidR="003057AE" w:rsidRDefault="00DF43EA">
      <w:pPr>
        <w:jc w:val="both"/>
        <w:rPr>
          <w:rFonts w:ascii="Arial" w:eastAsia="Arial" w:hAnsi="Arial" w:cs="Arial"/>
          <w:i/>
          <w:sz w:val="20"/>
          <w:szCs w:val="20"/>
        </w:rPr>
      </w:pPr>
      <w:r w:rsidRPr="004915DD">
        <w:rPr>
          <w:rFonts w:ascii="Arial" w:eastAsia="Arial" w:hAnsi="Arial" w:cs="Arial"/>
          <w:i/>
          <w:sz w:val="20"/>
          <w:szCs w:val="20"/>
        </w:rPr>
        <w:t>A+ (</w:t>
      </w:r>
      <w:r w:rsidR="009A58FC">
        <w:rPr>
          <w:rFonts w:ascii="Arial" w:eastAsia="Arial" w:hAnsi="Arial" w:cs="Arial"/>
          <w:i/>
          <w:sz w:val="20"/>
          <w:szCs w:val="20"/>
        </w:rPr>
        <w:t>o</w:t>
      </w:r>
      <w:r w:rsidRPr="004915DD">
        <w:rPr>
          <w:rFonts w:ascii="Arial" w:eastAsia="Arial" w:hAnsi="Arial" w:cs="Arial"/>
          <w:i/>
          <w:sz w:val="20"/>
          <w:szCs w:val="20"/>
        </w:rPr>
        <w:t>verachieved), A (met milestones/ target), B (under-achieved but on track), C (slow progress), D (no progress made at all)</w:t>
      </w:r>
    </w:p>
    <w:p w14:paraId="09A3789C" w14:textId="77777777" w:rsidR="005D18C8" w:rsidRPr="004915DD" w:rsidRDefault="005D18C8">
      <w:pPr>
        <w:jc w:val="both"/>
        <w:rPr>
          <w:rFonts w:ascii="Arial" w:eastAsia="Arial" w:hAnsi="Arial" w:cs="Arial"/>
          <w:i/>
          <w:sz w:val="20"/>
          <w:szCs w:val="20"/>
        </w:rPr>
      </w:pPr>
    </w:p>
    <w:p w14:paraId="000000A3" w14:textId="7A798F9A" w:rsidR="003057AE" w:rsidRPr="004915DD" w:rsidRDefault="00DF43EA">
      <w:pPr>
        <w:rPr>
          <w:rFonts w:ascii="Arial" w:eastAsia="Arial" w:hAnsi="Arial" w:cs="Arial"/>
          <w:b/>
          <w:sz w:val="18"/>
          <w:szCs w:val="18"/>
        </w:rPr>
      </w:pPr>
      <w:r w:rsidRPr="004915DD">
        <w:rPr>
          <w:rFonts w:ascii="Arial" w:eastAsia="Arial" w:hAnsi="Arial" w:cs="Arial"/>
          <w:b/>
          <w:sz w:val="18"/>
          <w:szCs w:val="18"/>
        </w:rPr>
        <w:lastRenderedPageBreak/>
        <w:t xml:space="preserve">Output 1.1.A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1"/>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072F7043"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0A4"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1.1.A</w:t>
            </w:r>
          </w:p>
        </w:tc>
      </w:tr>
      <w:tr w:rsidR="003057AE" w:rsidRPr="004915DD" w14:paraId="41F272FC" w14:textId="77777777">
        <w:trPr>
          <w:trHeight w:val="300"/>
        </w:trPr>
        <w:tc>
          <w:tcPr>
            <w:tcW w:w="10050" w:type="dxa"/>
            <w:tcBorders>
              <w:left w:val="single" w:sz="4" w:space="0" w:color="000000"/>
              <w:right w:val="single" w:sz="4" w:space="0" w:color="000000"/>
            </w:tcBorders>
          </w:tcPr>
          <w:p w14:paraId="000000A5" w14:textId="5DAE935F" w:rsidR="003057AE" w:rsidRPr="004915DD" w:rsidRDefault="00DF43EA" w:rsidP="00687600">
            <w:pPr>
              <w:tabs>
                <w:tab w:val="left" w:pos="90"/>
              </w:tabs>
              <w:spacing w:after="160" w:line="259" w:lineRule="auto"/>
              <w:jc w:val="both"/>
              <w:rPr>
                <w:rFonts w:ascii="Arial" w:eastAsia="Arial" w:hAnsi="Arial" w:cs="Arial"/>
                <w:color w:val="0070C0"/>
              </w:rPr>
            </w:pPr>
            <w:r w:rsidRPr="004915DD">
              <w:rPr>
                <w:rFonts w:ascii="Arial" w:eastAsia="Arial" w:hAnsi="Arial" w:cs="Arial"/>
                <w:sz w:val="18"/>
                <w:szCs w:val="18"/>
              </w:rPr>
              <w:t xml:space="preserve">Enhanced competencies of the social service workforce in </w:t>
            </w:r>
            <w:r w:rsidR="005D18C8">
              <w:rPr>
                <w:rFonts w:ascii="Arial" w:eastAsia="Arial" w:hAnsi="Arial" w:cs="Arial"/>
                <w:sz w:val="18"/>
                <w:szCs w:val="18"/>
              </w:rPr>
              <w:t xml:space="preserve">delivering </w:t>
            </w:r>
            <w:r w:rsidRPr="004915DD">
              <w:rPr>
                <w:rFonts w:ascii="Arial" w:eastAsia="Arial" w:hAnsi="Arial" w:cs="Arial"/>
                <w:sz w:val="18"/>
                <w:szCs w:val="18"/>
              </w:rPr>
              <w:t>disability inclusive child protection, and enhanced capacities of the social service workforce and care providers to provide family- and community-based alternative care services</w:t>
            </w:r>
            <w:r w:rsidR="005D18C8">
              <w:rPr>
                <w:rFonts w:ascii="Arial" w:eastAsia="Arial" w:hAnsi="Arial" w:cs="Arial"/>
                <w:sz w:val="18"/>
                <w:szCs w:val="18"/>
              </w:rPr>
              <w:t>.</w:t>
            </w:r>
          </w:p>
        </w:tc>
      </w:tr>
      <w:tr w:rsidR="003057AE" w:rsidRPr="004915DD" w14:paraId="0D3213AD" w14:textId="77777777">
        <w:trPr>
          <w:trHeight w:val="251"/>
        </w:trPr>
        <w:tc>
          <w:tcPr>
            <w:tcW w:w="10050" w:type="dxa"/>
            <w:tcBorders>
              <w:left w:val="single" w:sz="4" w:space="0" w:color="000000"/>
              <w:right w:val="single" w:sz="4" w:space="0" w:color="000000"/>
            </w:tcBorders>
          </w:tcPr>
          <w:p w14:paraId="000000A6"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55299D6D" w14:textId="77777777">
        <w:trPr>
          <w:trHeight w:val="300"/>
        </w:trPr>
        <w:tc>
          <w:tcPr>
            <w:tcW w:w="10050" w:type="dxa"/>
            <w:tcBorders>
              <w:left w:val="single" w:sz="4" w:space="0" w:color="000000"/>
              <w:right w:val="single" w:sz="4" w:space="0" w:color="000000"/>
            </w:tcBorders>
          </w:tcPr>
          <w:p w14:paraId="000000A7"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0A8" w14:textId="77777777" w:rsidR="003057AE" w:rsidRPr="004915DD" w:rsidRDefault="003057AE">
      <w:pPr>
        <w:rPr>
          <w:rFonts w:ascii="Arial" w:eastAsia="Arial" w:hAnsi="Arial" w:cs="Arial"/>
          <w:sz w:val="18"/>
          <w:szCs w:val="18"/>
        </w:rPr>
      </w:pPr>
    </w:p>
    <w:p w14:paraId="000000A9" w14:textId="248702BB"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1.1.A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2"/>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388946AD" w14:textId="77777777">
        <w:trPr>
          <w:trHeight w:val="300"/>
        </w:trPr>
        <w:tc>
          <w:tcPr>
            <w:tcW w:w="1408" w:type="dxa"/>
          </w:tcPr>
          <w:p w14:paraId="000000AA"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0AB"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0AC"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0AD"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0AE"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0AF"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0B0"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0B1"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0B3" w14:textId="471FCBF3" w:rsidR="003057AE" w:rsidRPr="004915DD" w:rsidRDefault="00DF43EA" w:rsidP="00687600">
            <w:pPr>
              <w:jc w:val="both"/>
              <w:rPr>
                <w:rFonts w:ascii="Arial" w:eastAsia="Arial" w:hAnsi="Arial" w:cs="Arial"/>
                <w:b/>
                <w:sz w:val="18"/>
                <w:szCs w:val="18"/>
              </w:rPr>
            </w:pPr>
            <w:r w:rsidRPr="004915DD">
              <w:rPr>
                <w:rFonts w:ascii="Arial" w:eastAsia="Arial" w:hAnsi="Arial" w:cs="Arial"/>
                <w:b/>
                <w:sz w:val="18"/>
                <w:szCs w:val="18"/>
              </w:rPr>
              <w:t xml:space="preserve">Means of </w:t>
            </w:r>
            <w:r w:rsidR="005D18C8">
              <w:rPr>
                <w:rFonts w:ascii="Arial" w:eastAsia="Arial" w:hAnsi="Arial" w:cs="Arial"/>
                <w:b/>
                <w:sz w:val="18"/>
                <w:szCs w:val="18"/>
              </w:rPr>
              <w:t>v</w:t>
            </w:r>
            <w:r w:rsidRPr="004915DD">
              <w:rPr>
                <w:rFonts w:ascii="Arial" w:eastAsia="Arial" w:hAnsi="Arial" w:cs="Arial"/>
                <w:b/>
                <w:sz w:val="18"/>
                <w:szCs w:val="18"/>
              </w:rPr>
              <w:t>erification</w:t>
            </w:r>
          </w:p>
        </w:tc>
      </w:tr>
      <w:tr w:rsidR="003057AE" w:rsidRPr="004915DD" w14:paraId="056919CB" w14:textId="77777777">
        <w:trPr>
          <w:trHeight w:val="300"/>
        </w:trPr>
        <w:tc>
          <w:tcPr>
            <w:tcW w:w="1408" w:type="dxa"/>
          </w:tcPr>
          <w:p w14:paraId="000000B4" w14:textId="609BA30F" w:rsidR="003057AE" w:rsidRPr="004915DD" w:rsidRDefault="00DF43EA">
            <w:pPr>
              <w:spacing w:line="259" w:lineRule="auto"/>
              <w:rPr>
                <w:rFonts w:ascii="Arial" w:eastAsia="Arial" w:hAnsi="Arial" w:cs="Arial"/>
                <w:sz w:val="16"/>
                <w:szCs w:val="16"/>
              </w:rPr>
            </w:pPr>
            <w:r w:rsidRPr="004915DD">
              <w:rPr>
                <w:rFonts w:ascii="Arial" w:eastAsia="Arial" w:hAnsi="Arial" w:cs="Arial"/>
                <w:sz w:val="18"/>
                <w:szCs w:val="18"/>
              </w:rPr>
              <w:t>1.1.1. # of trainings (disaggregat</w:t>
            </w:r>
            <w:r w:rsidR="007E52BE">
              <w:rPr>
                <w:rFonts w:ascii="Arial" w:eastAsia="Arial" w:hAnsi="Arial" w:cs="Arial"/>
                <w:sz w:val="18"/>
                <w:szCs w:val="18"/>
              </w:rPr>
              <w:t>ed</w:t>
            </w:r>
            <w:r w:rsidRPr="004915DD">
              <w:rPr>
                <w:rFonts w:ascii="Arial" w:eastAsia="Arial" w:hAnsi="Arial" w:cs="Arial"/>
                <w:sz w:val="18"/>
                <w:szCs w:val="18"/>
              </w:rPr>
              <w:t xml:space="preserve"> by type of capacity building</w:t>
            </w:r>
            <w:r w:rsidRPr="004915DD">
              <w:rPr>
                <w:rFonts w:ascii="Arial" w:eastAsia="Arial" w:hAnsi="Arial" w:cs="Arial"/>
                <w:sz w:val="18"/>
                <w:szCs w:val="18"/>
                <w:vertAlign w:val="superscript"/>
              </w:rPr>
              <w:t>1</w:t>
            </w:r>
            <w:r w:rsidRPr="004915DD">
              <w:rPr>
                <w:rFonts w:ascii="Arial" w:eastAsia="Arial" w:hAnsi="Arial" w:cs="Arial"/>
                <w:sz w:val="18"/>
                <w:szCs w:val="18"/>
              </w:rPr>
              <w:t xml:space="preserve">) developed and delivered </w:t>
            </w:r>
            <w:r w:rsidR="007E52BE">
              <w:rPr>
                <w:rFonts w:ascii="Arial" w:eastAsia="Arial" w:hAnsi="Arial" w:cs="Arial"/>
                <w:sz w:val="18"/>
                <w:szCs w:val="18"/>
              </w:rPr>
              <w:t>through</w:t>
            </w:r>
            <w:r w:rsidR="007E52BE" w:rsidRPr="004915DD">
              <w:rPr>
                <w:rFonts w:ascii="Arial" w:eastAsia="Arial" w:hAnsi="Arial" w:cs="Arial"/>
                <w:sz w:val="18"/>
                <w:szCs w:val="18"/>
              </w:rPr>
              <w:t xml:space="preserve"> </w:t>
            </w:r>
            <w:r w:rsidRPr="004915DD">
              <w:rPr>
                <w:rFonts w:ascii="Arial" w:eastAsia="Arial" w:hAnsi="Arial" w:cs="Arial"/>
                <w:sz w:val="18"/>
                <w:szCs w:val="18"/>
              </w:rPr>
              <w:t>the UNPRPD programme. (Disaggregated by topics</w:t>
            </w:r>
            <w:r w:rsidR="000C2E9C">
              <w:rPr>
                <w:rFonts w:ascii="Arial" w:eastAsia="Arial" w:hAnsi="Arial" w:cs="Arial"/>
                <w:sz w:val="18"/>
                <w:szCs w:val="18"/>
              </w:rPr>
              <w:t>.</w:t>
            </w:r>
            <w:r w:rsidRPr="004915DD">
              <w:rPr>
                <w:rFonts w:ascii="Arial" w:eastAsia="Arial" w:hAnsi="Arial" w:cs="Arial"/>
                <w:sz w:val="18"/>
                <w:szCs w:val="18"/>
              </w:rPr>
              <w:t>)</w:t>
            </w:r>
          </w:p>
        </w:tc>
        <w:tc>
          <w:tcPr>
            <w:tcW w:w="1424" w:type="dxa"/>
          </w:tcPr>
          <w:p w14:paraId="000000B5"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1 training on foster care promotion, recruitment, education and support for social service professionals; 3</w:t>
            </w:r>
          </w:p>
          <w:p w14:paraId="000000B6" w14:textId="4DCB5D40" w:rsidR="003057AE" w:rsidRPr="00687600" w:rsidRDefault="00DF43EA">
            <w:pPr>
              <w:rPr>
                <w:rFonts w:ascii="Arial" w:eastAsia="Arial" w:hAnsi="Arial" w:cs="Arial"/>
                <w:sz w:val="18"/>
                <w:szCs w:val="18"/>
              </w:rPr>
            </w:pPr>
            <w:r w:rsidRPr="00687600">
              <w:rPr>
                <w:rFonts w:ascii="Arial" w:eastAsia="Arial" w:hAnsi="Arial" w:cs="Arial"/>
                <w:sz w:val="18"/>
                <w:szCs w:val="18"/>
              </w:rPr>
              <w:t>rounds of training on disability</w:t>
            </w:r>
            <w:r w:rsidR="008E3224" w:rsidRPr="00687600">
              <w:rPr>
                <w:rFonts w:ascii="Arial" w:eastAsia="Arial" w:hAnsi="Arial" w:cs="Arial"/>
                <w:sz w:val="18"/>
                <w:szCs w:val="18"/>
              </w:rPr>
              <w:t xml:space="preserve"> </w:t>
            </w:r>
            <w:r w:rsidRPr="00687600">
              <w:rPr>
                <w:rFonts w:ascii="Arial" w:eastAsia="Arial" w:hAnsi="Arial" w:cs="Arial"/>
                <w:sz w:val="18"/>
                <w:szCs w:val="18"/>
              </w:rPr>
              <w:t>inclusive child protection; 8 education sessions for alternative care providers/foster</w:t>
            </w:r>
          </w:p>
          <w:p w14:paraId="000000B7" w14:textId="4B7A6490" w:rsidR="003057AE" w:rsidRPr="00687600" w:rsidRDefault="00DF43EA">
            <w:pPr>
              <w:rPr>
                <w:rFonts w:ascii="Arial" w:eastAsia="Arial" w:hAnsi="Arial" w:cs="Arial"/>
                <w:sz w:val="18"/>
                <w:szCs w:val="18"/>
              </w:rPr>
            </w:pPr>
            <w:r w:rsidRPr="00687600">
              <w:rPr>
                <w:rFonts w:ascii="Arial" w:eastAsia="Arial" w:hAnsi="Arial" w:cs="Arial"/>
                <w:sz w:val="18"/>
                <w:szCs w:val="18"/>
              </w:rPr>
              <w:t>carers</w:t>
            </w:r>
            <w:r w:rsidR="007E52BE" w:rsidRPr="00687600">
              <w:rPr>
                <w:rFonts w:ascii="Arial" w:eastAsia="Arial" w:hAnsi="Arial" w:cs="Arial"/>
                <w:sz w:val="18"/>
                <w:szCs w:val="18"/>
              </w:rPr>
              <w:t>,</w:t>
            </w:r>
            <w:r w:rsidRPr="00687600">
              <w:rPr>
                <w:rFonts w:ascii="Arial" w:eastAsia="Arial" w:hAnsi="Arial" w:cs="Arial"/>
                <w:sz w:val="18"/>
                <w:szCs w:val="18"/>
              </w:rPr>
              <w:t xml:space="preserve"> on specialized family-/community-based alternative care for children with disabilities</w:t>
            </w:r>
            <w:r w:rsidR="005D18C8" w:rsidRPr="00687600">
              <w:rPr>
                <w:rFonts w:ascii="Arial" w:eastAsia="Arial" w:hAnsi="Arial" w:cs="Arial"/>
                <w:sz w:val="18"/>
                <w:szCs w:val="18"/>
              </w:rPr>
              <w:t>.</w:t>
            </w:r>
          </w:p>
        </w:tc>
        <w:tc>
          <w:tcPr>
            <w:tcW w:w="1726" w:type="dxa"/>
          </w:tcPr>
          <w:p w14:paraId="000000B8" w14:textId="77777777" w:rsidR="003057AE" w:rsidRPr="004915DD" w:rsidRDefault="00DF43EA">
            <w:pPr>
              <w:rPr>
                <w:rFonts w:ascii="Arial" w:eastAsia="Arial" w:hAnsi="Arial" w:cs="Arial"/>
                <w:sz w:val="16"/>
                <w:szCs w:val="16"/>
              </w:rPr>
            </w:pPr>
            <w:r w:rsidRPr="004915DD">
              <w:rPr>
                <w:rFonts w:ascii="Arial" w:eastAsia="Arial" w:hAnsi="Arial" w:cs="Arial"/>
                <w:sz w:val="16"/>
                <w:szCs w:val="16"/>
              </w:rPr>
              <w:t>0</w:t>
            </w:r>
          </w:p>
        </w:tc>
        <w:tc>
          <w:tcPr>
            <w:tcW w:w="1869" w:type="dxa"/>
          </w:tcPr>
          <w:p w14:paraId="000000B9" w14:textId="4954C870" w:rsidR="003057AE" w:rsidRPr="004915DD" w:rsidRDefault="00DF43EA">
            <w:pPr>
              <w:tabs>
                <w:tab w:val="left" w:pos="90"/>
              </w:tabs>
              <w:spacing w:line="259" w:lineRule="auto"/>
              <w:rPr>
                <w:rFonts w:ascii="Arial" w:eastAsia="Arial" w:hAnsi="Arial" w:cs="Arial"/>
                <w:sz w:val="16"/>
                <w:szCs w:val="16"/>
              </w:rPr>
            </w:pPr>
            <w:r w:rsidRPr="004915DD">
              <w:rPr>
                <w:rFonts w:ascii="Arial" w:eastAsia="Arial" w:hAnsi="Arial" w:cs="Arial"/>
                <w:sz w:val="18"/>
                <w:szCs w:val="18"/>
              </w:rPr>
              <w:t>1 training on foster care promotion, recruitment, education and support for social service professionals; 4 education sessions for alternative care providers/foster carers on specialized family-/community-based alternative care for children with disabilities</w:t>
            </w:r>
            <w:r w:rsidR="005D18C8">
              <w:rPr>
                <w:rFonts w:ascii="Arial" w:eastAsia="Arial" w:hAnsi="Arial" w:cs="Arial"/>
                <w:sz w:val="18"/>
                <w:szCs w:val="18"/>
              </w:rPr>
              <w:t>.</w:t>
            </w:r>
          </w:p>
        </w:tc>
        <w:tc>
          <w:tcPr>
            <w:tcW w:w="1956" w:type="dxa"/>
          </w:tcPr>
          <w:p w14:paraId="000000BA" w14:textId="77777777" w:rsidR="003057AE" w:rsidRPr="004915DD" w:rsidRDefault="00DF43EA">
            <w:pPr>
              <w:rPr>
                <w:rFonts w:ascii="Arial" w:eastAsia="Arial" w:hAnsi="Arial" w:cs="Arial"/>
                <w:sz w:val="16"/>
                <w:szCs w:val="16"/>
              </w:rPr>
            </w:pPr>
            <w:r w:rsidRPr="004915DD">
              <w:rPr>
                <w:rFonts w:ascii="Arial" w:eastAsia="Arial" w:hAnsi="Arial" w:cs="Arial"/>
                <w:sz w:val="16"/>
                <w:szCs w:val="16"/>
              </w:rPr>
              <w:t>0</w:t>
            </w:r>
          </w:p>
        </w:tc>
        <w:tc>
          <w:tcPr>
            <w:tcW w:w="1687" w:type="dxa"/>
          </w:tcPr>
          <w:p w14:paraId="000000BB" w14:textId="77777777" w:rsidR="003057AE" w:rsidRPr="004915DD" w:rsidRDefault="00DF43EA">
            <w:pPr>
              <w:tabs>
                <w:tab w:val="left" w:pos="90"/>
              </w:tabs>
              <w:spacing w:line="259" w:lineRule="auto"/>
              <w:rPr>
                <w:rFonts w:ascii="Arial" w:eastAsia="Arial" w:hAnsi="Arial" w:cs="Arial"/>
                <w:sz w:val="16"/>
                <w:szCs w:val="16"/>
              </w:rPr>
            </w:pPr>
            <w:r w:rsidRPr="004915DD">
              <w:rPr>
                <w:rFonts w:ascii="Arial" w:eastAsia="Arial" w:hAnsi="Arial" w:cs="Arial"/>
                <w:sz w:val="18"/>
                <w:szCs w:val="18"/>
              </w:rPr>
              <w:t>Training records, training agenda and outline</w:t>
            </w:r>
          </w:p>
        </w:tc>
      </w:tr>
      <w:tr w:rsidR="003057AE" w:rsidRPr="004915DD" w14:paraId="2C0F240A" w14:textId="77777777">
        <w:trPr>
          <w:trHeight w:val="300"/>
        </w:trPr>
        <w:tc>
          <w:tcPr>
            <w:tcW w:w="1408" w:type="dxa"/>
          </w:tcPr>
          <w:p w14:paraId="000000BC" w14:textId="79597B4E"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1.1.2. # of participants (disaggregated by type of stakeholder</w:t>
            </w:r>
            <w:r w:rsidRPr="00687600">
              <w:rPr>
                <w:rFonts w:ascii="Arial" w:eastAsia="Arial" w:hAnsi="Arial" w:cs="Arial"/>
                <w:sz w:val="18"/>
                <w:szCs w:val="18"/>
                <w:vertAlign w:val="superscript"/>
              </w:rPr>
              <w:t>3</w:t>
            </w:r>
            <w:r w:rsidRPr="004915DD">
              <w:rPr>
                <w:rFonts w:ascii="Arial" w:eastAsia="Arial" w:hAnsi="Arial" w:cs="Arial"/>
                <w:sz w:val="18"/>
                <w:szCs w:val="18"/>
              </w:rPr>
              <w:t xml:space="preserve">) disaggregated by sex, disability, </w:t>
            </w:r>
            <w:r w:rsidR="007E52BE">
              <w:rPr>
                <w:rFonts w:ascii="Arial" w:eastAsia="Arial" w:hAnsi="Arial" w:cs="Arial"/>
                <w:sz w:val="18"/>
                <w:szCs w:val="18"/>
              </w:rPr>
              <w:t xml:space="preserve">and </w:t>
            </w:r>
            <w:r w:rsidRPr="004915DD">
              <w:rPr>
                <w:rFonts w:ascii="Arial" w:eastAsia="Arial" w:hAnsi="Arial" w:cs="Arial"/>
                <w:sz w:val="18"/>
                <w:szCs w:val="18"/>
              </w:rPr>
              <w:t>rural/urban</w:t>
            </w:r>
            <w:r w:rsidR="007E52BE">
              <w:rPr>
                <w:rFonts w:ascii="Arial" w:eastAsia="Arial" w:hAnsi="Arial" w:cs="Arial"/>
                <w:sz w:val="18"/>
                <w:szCs w:val="18"/>
              </w:rPr>
              <w:t xml:space="preserve"> locale,</w:t>
            </w:r>
            <w:r w:rsidRPr="004915DD">
              <w:rPr>
                <w:rFonts w:ascii="Arial" w:eastAsia="Arial" w:hAnsi="Arial" w:cs="Arial"/>
                <w:sz w:val="18"/>
                <w:szCs w:val="18"/>
              </w:rPr>
              <w:t xml:space="preserve"> participating in </w:t>
            </w:r>
            <w:r w:rsidRPr="004915DD">
              <w:rPr>
                <w:rFonts w:ascii="Arial" w:eastAsia="Arial" w:hAnsi="Arial" w:cs="Arial"/>
                <w:sz w:val="18"/>
                <w:szCs w:val="18"/>
              </w:rPr>
              <w:lastRenderedPageBreak/>
              <w:t>capacity building activities funded or provided by UNPRPD programmes.</w:t>
            </w:r>
          </w:p>
        </w:tc>
        <w:tc>
          <w:tcPr>
            <w:tcW w:w="1424" w:type="dxa"/>
          </w:tcPr>
          <w:p w14:paraId="000000BD" w14:textId="49B32B58"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 xml:space="preserve">90 social service professionals in </w:t>
            </w:r>
            <w:r w:rsidR="000C2E9C">
              <w:rPr>
                <w:rFonts w:ascii="Arial" w:eastAsia="Arial" w:hAnsi="Arial" w:cs="Arial"/>
                <w:sz w:val="18"/>
                <w:szCs w:val="18"/>
              </w:rPr>
              <w:t xml:space="preserve">the </w:t>
            </w:r>
            <w:r w:rsidRPr="004915DD">
              <w:rPr>
                <w:rFonts w:ascii="Arial" w:eastAsia="Arial" w:hAnsi="Arial" w:cs="Arial"/>
                <w:sz w:val="18"/>
                <w:szCs w:val="18"/>
              </w:rPr>
              <w:t>Andijan, Namangan</w:t>
            </w:r>
            <w:r w:rsidR="007E52BE">
              <w:rPr>
                <w:rFonts w:ascii="Arial" w:eastAsia="Arial" w:hAnsi="Arial" w:cs="Arial"/>
                <w:sz w:val="18"/>
                <w:szCs w:val="18"/>
              </w:rPr>
              <w:t>,</w:t>
            </w:r>
            <w:r w:rsidRPr="004915DD">
              <w:rPr>
                <w:rFonts w:ascii="Arial" w:eastAsia="Arial" w:hAnsi="Arial" w:cs="Arial"/>
                <w:sz w:val="18"/>
                <w:szCs w:val="18"/>
              </w:rPr>
              <w:t xml:space="preserve"> and Tashkent regions</w:t>
            </w:r>
            <w:r w:rsidR="000C2E9C">
              <w:rPr>
                <w:rFonts w:ascii="Arial" w:eastAsia="Arial" w:hAnsi="Arial" w:cs="Arial"/>
                <w:sz w:val="18"/>
                <w:szCs w:val="18"/>
              </w:rPr>
              <w:t>,</w:t>
            </w:r>
            <w:r w:rsidRPr="004915DD">
              <w:rPr>
                <w:rFonts w:ascii="Arial" w:eastAsia="Arial" w:hAnsi="Arial" w:cs="Arial"/>
                <w:sz w:val="18"/>
                <w:szCs w:val="18"/>
              </w:rPr>
              <w:t xml:space="preserve"> and 100 alternative care providers/foster carers</w:t>
            </w:r>
            <w:r w:rsidR="005D18C8">
              <w:rPr>
                <w:rFonts w:ascii="Arial" w:eastAsia="Arial" w:hAnsi="Arial" w:cs="Arial"/>
                <w:sz w:val="18"/>
                <w:szCs w:val="18"/>
              </w:rPr>
              <w:t>.</w:t>
            </w:r>
          </w:p>
        </w:tc>
        <w:tc>
          <w:tcPr>
            <w:tcW w:w="1726" w:type="dxa"/>
          </w:tcPr>
          <w:p w14:paraId="000000BE"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869" w:type="dxa"/>
          </w:tcPr>
          <w:p w14:paraId="000000BF" w14:textId="2CA0666B"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20 social service professionals in </w:t>
            </w:r>
            <w:r w:rsidR="000C2E9C">
              <w:rPr>
                <w:rFonts w:ascii="Arial" w:eastAsia="Arial" w:hAnsi="Arial" w:cs="Arial"/>
                <w:sz w:val="18"/>
                <w:szCs w:val="18"/>
              </w:rPr>
              <w:t xml:space="preserve">the </w:t>
            </w:r>
            <w:r w:rsidRPr="004915DD">
              <w:rPr>
                <w:rFonts w:ascii="Arial" w:eastAsia="Arial" w:hAnsi="Arial" w:cs="Arial"/>
                <w:sz w:val="18"/>
                <w:szCs w:val="18"/>
              </w:rPr>
              <w:t>Andijan region; 100 alternative care providers/foster carers</w:t>
            </w:r>
            <w:r w:rsidR="005D18C8">
              <w:rPr>
                <w:rFonts w:ascii="Arial" w:eastAsia="Arial" w:hAnsi="Arial" w:cs="Arial"/>
                <w:sz w:val="18"/>
                <w:szCs w:val="18"/>
              </w:rPr>
              <w:t>.</w:t>
            </w:r>
          </w:p>
        </w:tc>
        <w:tc>
          <w:tcPr>
            <w:tcW w:w="1956" w:type="dxa"/>
          </w:tcPr>
          <w:p w14:paraId="000000C0"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687" w:type="dxa"/>
          </w:tcPr>
          <w:p w14:paraId="000000C1"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Records of attendance</w:t>
            </w:r>
          </w:p>
        </w:tc>
      </w:tr>
      <w:tr w:rsidR="003057AE" w:rsidRPr="004915DD" w14:paraId="5BE65C50" w14:textId="77777777">
        <w:trPr>
          <w:trHeight w:val="3395"/>
        </w:trPr>
        <w:tc>
          <w:tcPr>
            <w:tcW w:w="1408" w:type="dxa"/>
          </w:tcPr>
          <w:p w14:paraId="000000C2"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1.1.3. # and % of participants reporting increased knowledge or capacity to design or revise policies or systems to be more disability inclusive. </w:t>
            </w:r>
          </w:p>
        </w:tc>
        <w:tc>
          <w:tcPr>
            <w:tcW w:w="1424" w:type="dxa"/>
          </w:tcPr>
          <w:p w14:paraId="000000C3"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Trainers: 224 (80%)</w:t>
            </w:r>
          </w:p>
        </w:tc>
        <w:tc>
          <w:tcPr>
            <w:tcW w:w="1726" w:type="dxa"/>
          </w:tcPr>
          <w:p w14:paraId="000000C4"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869" w:type="dxa"/>
          </w:tcPr>
          <w:p w14:paraId="000000C5"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96 (80%)</w:t>
            </w:r>
          </w:p>
        </w:tc>
        <w:tc>
          <w:tcPr>
            <w:tcW w:w="1956" w:type="dxa"/>
          </w:tcPr>
          <w:p w14:paraId="000000C6"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687" w:type="dxa"/>
          </w:tcPr>
          <w:p w14:paraId="000000C7"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Pre- and post-tests</w:t>
            </w:r>
          </w:p>
        </w:tc>
      </w:tr>
      <w:tr w:rsidR="003057AE" w:rsidRPr="004915DD" w14:paraId="2F704A3F" w14:textId="77777777">
        <w:trPr>
          <w:trHeight w:val="300"/>
        </w:trPr>
        <w:tc>
          <w:tcPr>
            <w:tcW w:w="1408" w:type="dxa"/>
          </w:tcPr>
          <w:p w14:paraId="000000C8" w14:textId="3D2DBDBB" w:rsidR="003057AE" w:rsidRPr="004915DD" w:rsidRDefault="00DF43EA">
            <w:pPr>
              <w:tabs>
                <w:tab w:val="left" w:pos="90"/>
              </w:tabs>
              <w:spacing w:line="259" w:lineRule="auto"/>
              <w:rPr>
                <w:rFonts w:ascii="Arial" w:eastAsia="Arial" w:hAnsi="Arial" w:cs="Arial"/>
                <w:sz w:val="18"/>
                <w:szCs w:val="18"/>
              </w:rPr>
            </w:pPr>
            <w:bookmarkStart w:id="0" w:name="_Hlk190769762"/>
            <w:r w:rsidRPr="004915DD">
              <w:rPr>
                <w:rFonts w:ascii="Arial" w:eastAsia="Arial" w:hAnsi="Arial" w:cs="Arial"/>
                <w:sz w:val="18"/>
                <w:szCs w:val="18"/>
              </w:rPr>
              <w:t>1.1.4. # of OPDs (</w:t>
            </w:r>
            <w:r w:rsidR="00972C02">
              <w:rPr>
                <w:rFonts w:ascii="Arial" w:eastAsia="Arial" w:hAnsi="Arial" w:cs="Arial"/>
                <w:sz w:val="18"/>
                <w:szCs w:val="18"/>
              </w:rPr>
              <w:t>disaggregated by different</w:t>
            </w:r>
            <w:r w:rsidR="00972C02" w:rsidRPr="004915DD">
              <w:rPr>
                <w:rFonts w:ascii="Arial" w:eastAsia="Arial" w:hAnsi="Arial" w:cs="Arial"/>
                <w:sz w:val="18"/>
                <w:szCs w:val="18"/>
              </w:rPr>
              <w:t xml:space="preserve"> </w:t>
            </w:r>
            <w:r w:rsidR="00972C02">
              <w:rPr>
                <w:rFonts w:ascii="Arial" w:eastAsia="Arial" w:hAnsi="Arial" w:cs="Arial"/>
                <w:sz w:val="18"/>
                <w:szCs w:val="18"/>
              </w:rPr>
              <w:t xml:space="preserve">umbrella disability </w:t>
            </w:r>
            <w:r w:rsidRPr="004915DD">
              <w:rPr>
                <w:rFonts w:ascii="Arial" w:eastAsia="Arial" w:hAnsi="Arial" w:cs="Arial"/>
                <w:sz w:val="18"/>
                <w:szCs w:val="18"/>
              </w:rPr>
              <w:t>type</w:t>
            </w:r>
            <w:r w:rsidR="00972C02">
              <w:rPr>
                <w:rFonts w:ascii="Arial" w:eastAsia="Arial" w:hAnsi="Arial" w:cs="Arial"/>
                <w:sz w:val="18"/>
                <w:szCs w:val="18"/>
              </w:rPr>
              <w:t>s,  marginalized persons represented, and gender-specific initiatives</w:t>
            </w:r>
            <w:r w:rsidRPr="004915DD">
              <w:rPr>
                <w:rFonts w:ascii="Arial" w:eastAsia="Arial" w:hAnsi="Arial" w:cs="Arial"/>
                <w:sz w:val="18"/>
                <w:szCs w:val="18"/>
              </w:rPr>
              <w:t>) that benefitted from capacity building activities (type of activities</w:t>
            </w:r>
            <w:r w:rsidRPr="00687600">
              <w:rPr>
                <w:rFonts w:ascii="Arial" w:eastAsia="Arial" w:hAnsi="Arial" w:cs="Arial"/>
                <w:sz w:val="18"/>
                <w:szCs w:val="18"/>
                <w:vertAlign w:val="superscript"/>
              </w:rPr>
              <w:t>4</w:t>
            </w:r>
            <w:r w:rsidRPr="004915DD">
              <w:rPr>
                <w:rFonts w:ascii="Arial" w:eastAsia="Arial" w:hAnsi="Arial" w:cs="Arial"/>
                <w:sz w:val="18"/>
                <w:szCs w:val="18"/>
              </w:rPr>
              <w:t xml:space="preserve">) funded by UNPRPD programmes to strengthen the capacity of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isabilities.</w:t>
            </w:r>
          </w:p>
        </w:tc>
        <w:tc>
          <w:tcPr>
            <w:tcW w:w="1424" w:type="dxa"/>
          </w:tcPr>
          <w:p w14:paraId="000000C9"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4</w:t>
            </w:r>
          </w:p>
        </w:tc>
        <w:tc>
          <w:tcPr>
            <w:tcW w:w="1726" w:type="dxa"/>
          </w:tcPr>
          <w:p w14:paraId="000000CA"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869" w:type="dxa"/>
          </w:tcPr>
          <w:p w14:paraId="000000CB"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4</w:t>
            </w:r>
          </w:p>
        </w:tc>
        <w:tc>
          <w:tcPr>
            <w:tcW w:w="1956" w:type="dxa"/>
          </w:tcPr>
          <w:p w14:paraId="000000CC"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687" w:type="dxa"/>
          </w:tcPr>
          <w:p w14:paraId="000000CD"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Reports</w:t>
            </w:r>
          </w:p>
        </w:tc>
      </w:tr>
    </w:tbl>
    <w:bookmarkEnd w:id="0"/>
    <w:p w14:paraId="000000CE" w14:textId="6EFAB730"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972C02">
        <w:rPr>
          <w:i/>
          <w:sz w:val="16"/>
          <w:szCs w:val="16"/>
        </w:rPr>
        <w:t>.</w:t>
      </w:r>
    </w:p>
    <w:p w14:paraId="000000CF" w14:textId="1CA91ABF"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Output 1.1.A Description of progress made towards the outputs</w:t>
      </w:r>
    </w:p>
    <w:tbl>
      <w:tblPr>
        <w:tblStyle w:val="a3"/>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01DD1CEC" w14:textId="77777777">
        <w:tc>
          <w:tcPr>
            <w:tcW w:w="10070" w:type="dxa"/>
          </w:tcPr>
          <w:p w14:paraId="000000D0" w14:textId="2F10FE63" w:rsidR="003057AE" w:rsidRPr="004915DD" w:rsidRDefault="00DF43EA" w:rsidP="00687600">
            <w:pPr>
              <w:tabs>
                <w:tab w:val="left" w:pos="90"/>
              </w:tabs>
              <w:spacing w:before="240" w:after="240" w:line="259" w:lineRule="auto"/>
              <w:jc w:val="both"/>
              <w:rPr>
                <w:rFonts w:ascii="Arial" w:eastAsia="Arial" w:hAnsi="Arial" w:cs="Arial"/>
                <w:sz w:val="18"/>
                <w:szCs w:val="18"/>
              </w:rPr>
            </w:pPr>
            <w:r w:rsidRPr="004915DD">
              <w:rPr>
                <w:rFonts w:ascii="Arial" w:eastAsia="Arial" w:hAnsi="Arial" w:cs="Arial"/>
                <w:sz w:val="18"/>
                <w:szCs w:val="18"/>
              </w:rPr>
              <w:t>UNICEF has provided technical assistance to</w:t>
            </w:r>
            <w:r w:rsidR="00972C02">
              <w:rPr>
                <w:rFonts w:ascii="Arial" w:eastAsia="Arial" w:hAnsi="Arial" w:cs="Arial"/>
                <w:sz w:val="18"/>
                <w:szCs w:val="18"/>
              </w:rPr>
              <w:t xml:space="preserve"> the</w:t>
            </w:r>
            <w:r w:rsidRPr="004915DD">
              <w:rPr>
                <w:rFonts w:ascii="Arial" w:eastAsia="Arial" w:hAnsi="Arial" w:cs="Arial"/>
                <w:sz w:val="18"/>
                <w:szCs w:val="18"/>
              </w:rPr>
              <w:t xml:space="preserve"> NASP in developing national foster care standards to ensure high-quality and safe placements for children, with finalization and adoption expected soon. UNICEF is also supporting </w:t>
            </w:r>
            <w:r w:rsidR="00972C02">
              <w:rPr>
                <w:rFonts w:ascii="Arial" w:eastAsia="Arial" w:hAnsi="Arial" w:cs="Arial"/>
                <w:sz w:val="18"/>
                <w:szCs w:val="18"/>
              </w:rPr>
              <w:t xml:space="preserve">the </w:t>
            </w:r>
            <w:r w:rsidRPr="004915DD">
              <w:rPr>
                <w:rFonts w:ascii="Arial" w:eastAsia="Arial" w:hAnsi="Arial" w:cs="Arial"/>
                <w:sz w:val="18"/>
                <w:szCs w:val="18"/>
              </w:rPr>
              <w:t xml:space="preserve">NASP in designing a foster care campaign, with particular focus </w:t>
            </w:r>
            <w:r w:rsidR="000C2E9C">
              <w:rPr>
                <w:rFonts w:ascii="Arial" w:eastAsia="Arial" w:hAnsi="Arial" w:cs="Arial"/>
                <w:sz w:val="18"/>
                <w:szCs w:val="18"/>
              </w:rPr>
              <w:t xml:space="preserve">placed </w:t>
            </w:r>
            <w:r w:rsidRPr="004915DD">
              <w:rPr>
                <w:rFonts w:ascii="Arial" w:eastAsia="Arial" w:hAnsi="Arial" w:cs="Arial"/>
                <w:sz w:val="18"/>
                <w:szCs w:val="18"/>
              </w:rPr>
              <w:t xml:space="preserve">on children with disabilities. Concurrently, UNICEF is assisting </w:t>
            </w:r>
            <w:r w:rsidRPr="004915DD">
              <w:rPr>
                <w:rFonts w:ascii="Arial" w:eastAsia="Arial" w:hAnsi="Arial" w:cs="Arial"/>
                <w:sz w:val="18"/>
                <w:szCs w:val="18"/>
              </w:rPr>
              <w:lastRenderedPageBreak/>
              <w:t>in design</w:t>
            </w:r>
            <w:r w:rsidR="00972C02">
              <w:rPr>
                <w:rFonts w:ascii="Arial" w:eastAsia="Arial" w:hAnsi="Arial" w:cs="Arial"/>
                <w:sz w:val="18"/>
                <w:szCs w:val="18"/>
              </w:rPr>
              <w:t>ing</w:t>
            </w:r>
            <w:r w:rsidRPr="004915DD">
              <w:rPr>
                <w:rFonts w:ascii="Arial" w:eastAsia="Arial" w:hAnsi="Arial" w:cs="Arial"/>
                <w:sz w:val="18"/>
                <w:szCs w:val="18"/>
              </w:rPr>
              <w:t xml:space="preserve"> a comprehensive recruitment, assessment, and training system for foster parents, aligning with new national alternative care regulations.</w:t>
            </w:r>
          </w:p>
          <w:p w14:paraId="000000D1" w14:textId="1239EFB3" w:rsidR="003057AE" w:rsidRPr="004915DD" w:rsidRDefault="00DF43EA" w:rsidP="00687600">
            <w:pPr>
              <w:tabs>
                <w:tab w:val="left" w:pos="90"/>
              </w:tabs>
              <w:spacing w:before="240" w:after="240" w:line="259" w:lineRule="auto"/>
              <w:jc w:val="both"/>
              <w:rPr>
                <w:rFonts w:ascii="Arial" w:eastAsia="Arial" w:hAnsi="Arial" w:cs="Arial"/>
                <w:sz w:val="18"/>
                <w:szCs w:val="18"/>
              </w:rPr>
            </w:pPr>
            <w:r w:rsidRPr="004915DD">
              <w:rPr>
                <w:rFonts w:ascii="Arial" w:eastAsia="Arial" w:hAnsi="Arial" w:cs="Arial"/>
                <w:sz w:val="18"/>
                <w:szCs w:val="18"/>
              </w:rPr>
              <w:t xml:space="preserve">As a next step, UNICEF will support development of a regulatory framework for the registration of foster care service providers to establish a structured and accountable system. Additionally, UNICEF will provide technical recommendations to </w:t>
            </w:r>
            <w:r w:rsidR="00E56CFD">
              <w:rPr>
                <w:rFonts w:ascii="Arial" w:eastAsia="Arial" w:hAnsi="Arial" w:cs="Arial"/>
                <w:sz w:val="18"/>
                <w:szCs w:val="18"/>
              </w:rPr>
              <w:t xml:space="preserve">the </w:t>
            </w:r>
            <w:r w:rsidRPr="004915DD">
              <w:rPr>
                <w:rFonts w:ascii="Arial" w:eastAsia="Arial" w:hAnsi="Arial" w:cs="Arial"/>
                <w:sz w:val="18"/>
                <w:szCs w:val="18"/>
              </w:rPr>
              <w:t>NASP on an electronic registration system to streamline data management, training, and decision-making processes. Finally, UNICEF will support the</w:t>
            </w:r>
            <w:r w:rsidR="000C2E9C">
              <w:rPr>
                <w:rFonts w:ascii="Arial" w:eastAsia="Arial" w:hAnsi="Arial" w:cs="Arial"/>
                <w:sz w:val="18"/>
                <w:szCs w:val="18"/>
              </w:rPr>
              <w:t xml:space="preserve"> training system’s</w:t>
            </w:r>
            <w:r w:rsidRPr="004915DD">
              <w:rPr>
                <w:rFonts w:ascii="Arial" w:eastAsia="Arial" w:hAnsi="Arial" w:cs="Arial"/>
                <w:sz w:val="18"/>
                <w:szCs w:val="18"/>
              </w:rPr>
              <w:t xml:space="preserve"> rollout, including a Training of Trainers programme and an initial full training session for foster care professionals.</w:t>
            </w:r>
          </w:p>
        </w:tc>
      </w:tr>
    </w:tbl>
    <w:p w14:paraId="0B827BB1" w14:textId="77777777" w:rsidR="005D18C8" w:rsidRPr="004915DD" w:rsidRDefault="005D18C8">
      <w:pPr>
        <w:jc w:val="both"/>
        <w:rPr>
          <w:rFonts w:ascii="Arial" w:eastAsia="Arial" w:hAnsi="Arial" w:cs="Arial"/>
          <w:b/>
          <w:sz w:val="18"/>
          <w:szCs w:val="18"/>
        </w:rPr>
      </w:pPr>
    </w:p>
    <w:p w14:paraId="000000D3" w14:textId="53AD6C16"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w:t>
      </w:r>
      <w:r w:rsidR="005D18C8">
        <w:rPr>
          <w:rFonts w:ascii="Arial" w:eastAsia="Arial" w:hAnsi="Arial" w:cs="Arial"/>
          <w:i/>
          <w:sz w:val="20"/>
          <w:szCs w:val="20"/>
        </w:rPr>
        <w:t>t.</w:t>
      </w:r>
    </w:p>
    <w:p w14:paraId="000000D4" w14:textId="3F185B76"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1.1.B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4"/>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1AAB2888"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0D5"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1.1.B</w:t>
            </w:r>
          </w:p>
        </w:tc>
      </w:tr>
      <w:tr w:rsidR="003057AE" w:rsidRPr="004915DD" w14:paraId="333EB5FD" w14:textId="77777777">
        <w:trPr>
          <w:trHeight w:val="300"/>
        </w:trPr>
        <w:tc>
          <w:tcPr>
            <w:tcW w:w="10050" w:type="dxa"/>
            <w:tcBorders>
              <w:left w:val="single" w:sz="4" w:space="0" w:color="000000"/>
              <w:right w:val="single" w:sz="4" w:space="0" w:color="000000"/>
            </w:tcBorders>
          </w:tcPr>
          <w:p w14:paraId="000000D6" w14:textId="69BD7567" w:rsidR="003057AE" w:rsidRPr="004915DD" w:rsidRDefault="00DF43EA">
            <w:pPr>
              <w:tabs>
                <w:tab w:val="left" w:pos="90"/>
              </w:tabs>
              <w:spacing w:after="160" w:line="259" w:lineRule="auto"/>
              <w:rPr>
                <w:rFonts w:ascii="Arial" w:eastAsia="Arial" w:hAnsi="Arial" w:cs="Arial"/>
                <w:sz w:val="18"/>
                <w:szCs w:val="18"/>
              </w:rPr>
            </w:pPr>
            <w:r w:rsidRPr="004915DD">
              <w:rPr>
                <w:rFonts w:ascii="Arial" w:eastAsia="Arial" w:hAnsi="Arial" w:cs="Arial"/>
                <w:sz w:val="18"/>
                <w:szCs w:val="18"/>
              </w:rPr>
              <w:t>Capacity of national stakeholders, especially social service workers</w:t>
            </w:r>
            <w:r w:rsidR="00C75E34">
              <w:rPr>
                <w:rFonts w:ascii="Arial" w:eastAsia="Arial" w:hAnsi="Arial" w:cs="Arial"/>
                <w:sz w:val="18"/>
                <w:szCs w:val="18"/>
              </w:rPr>
              <w:t>,</w:t>
            </w:r>
            <w:r w:rsidRPr="004915DD">
              <w:rPr>
                <w:rFonts w:ascii="Arial" w:eastAsia="Arial" w:hAnsi="Arial" w:cs="Arial"/>
                <w:sz w:val="18"/>
                <w:szCs w:val="18"/>
              </w:rPr>
              <w:t xml:space="preserve"> is enhanced to provide coordinated disability inclusive services to GBV survivors.</w:t>
            </w:r>
          </w:p>
        </w:tc>
      </w:tr>
      <w:tr w:rsidR="003057AE" w:rsidRPr="004915DD" w14:paraId="07D86775" w14:textId="77777777">
        <w:trPr>
          <w:trHeight w:val="300"/>
        </w:trPr>
        <w:tc>
          <w:tcPr>
            <w:tcW w:w="10050" w:type="dxa"/>
            <w:tcBorders>
              <w:left w:val="single" w:sz="4" w:space="0" w:color="000000"/>
              <w:right w:val="single" w:sz="4" w:space="0" w:color="000000"/>
            </w:tcBorders>
          </w:tcPr>
          <w:p w14:paraId="000000D7"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14059DFE" w14:textId="77777777">
        <w:trPr>
          <w:trHeight w:val="300"/>
        </w:trPr>
        <w:tc>
          <w:tcPr>
            <w:tcW w:w="10050" w:type="dxa"/>
            <w:tcBorders>
              <w:left w:val="single" w:sz="4" w:space="0" w:color="000000"/>
              <w:right w:val="single" w:sz="4" w:space="0" w:color="000000"/>
            </w:tcBorders>
          </w:tcPr>
          <w:p w14:paraId="000000D8" w14:textId="77777777"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 xml:space="preserve">[B </w:t>
            </w:r>
          </w:p>
        </w:tc>
      </w:tr>
    </w:tbl>
    <w:p w14:paraId="000000D9" w14:textId="77777777" w:rsidR="003057AE" w:rsidRPr="004915DD" w:rsidRDefault="003057AE">
      <w:pPr>
        <w:rPr>
          <w:rFonts w:ascii="Arial" w:eastAsia="Arial" w:hAnsi="Arial" w:cs="Arial"/>
          <w:sz w:val="18"/>
          <w:szCs w:val="18"/>
        </w:rPr>
      </w:pPr>
    </w:p>
    <w:p w14:paraId="000000DA" w14:textId="244DEB87"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1.1.B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5"/>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368ACC60" w14:textId="77777777">
        <w:trPr>
          <w:trHeight w:val="300"/>
        </w:trPr>
        <w:tc>
          <w:tcPr>
            <w:tcW w:w="1408" w:type="dxa"/>
          </w:tcPr>
          <w:p w14:paraId="000000DB"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0DC"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0DD"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0DE"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0DF"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0E0"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0E1"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0E2"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0E3" w14:textId="5C515E3A"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5D18C8">
              <w:rPr>
                <w:rFonts w:ascii="Arial" w:eastAsia="Arial" w:hAnsi="Arial" w:cs="Arial"/>
                <w:b/>
                <w:sz w:val="18"/>
                <w:szCs w:val="18"/>
              </w:rPr>
              <w:t>v</w:t>
            </w:r>
            <w:r w:rsidRPr="004915DD">
              <w:rPr>
                <w:rFonts w:ascii="Arial" w:eastAsia="Arial" w:hAnsi="Arial" w:cs="Arial"/>
                <w:b/>
                <w:sz w:val="18"/>
                <w:szCs w:val="18"/>
              </w:rPr>
              <w:t>erification</w:t>
            </w:r>
          </w:p>
          <w:p w14:paraId="000000E4" w14:textId="3898BC26" w:rsidR="003057AE" w:rsidRPr="004915DD" w:rsidRDefault="003057AE">
            <w:pPr>
              <w:spacing w:after="240"/>
              <w:jc w:val="both"/>
              <w:rPr>
                <w:rFonts w:ascii="Arial" w:eastAsia="Arial" w:hAnsi="Arial" w:cs="Arial"/>
                <w:b/>
                <w:sz w:val="18"/>
                <w:szCs w:val="18"/>
              </w:rPr>
            </w:pPr>
          </w:p>
        </w:tc>
      </w:tr>
      <w:tr w:rsidR="003057AE" w:rsidRPr="004915DD" w14:paraId="05CF5413" w14:textId="77777777">
        <w:trPr>
          <w:trHeight w:val="300"/>
        </w:trPr>
        <w:tc>
          <w:tcPr>
            <w:tcW w:w="1408" w:type="dxa"/>
          </w:tcPr>
          <w:p w14:paraId="000000E5" w14:textId="5676D8EB" w:rsidR="003057AE" w:rsidRPr="004915DD" w:rsidRDefault="00DF43EA">
            <w:pPr>
              <w:tabs>
                <w:tab w:val="left" w:pos="90"/>
              </w:tabs>
              <w:spacing w:line="259" w:lineRule="auto"/>
              <w:rPr>
                <w:rFonts w:ascii="Arial" w:eastAsia="Arial" w:hAnsi="Arial" w:cs="Arial"/>
                <w:sz w:val="16"/>
                <w:szCs w:val="16"/>
              </w:rPr>
            </w:pPr>
            <w:r w:rsidRPr="004915DD">
              <w:rPr>
                <w:rFonts w:ascii="Arial" w:eastAsia="Arial" w:hAnsi="Arial" w:cs="Arial"/>
                <w:sz w:val="18"/>
                <w:szCs w:val="18"/>
              </w:rPr>
              <w:t>1.1.1 # of trainings (disaggregat</w:t>
            </w:r>
            <w:r w:rsidR="0054694E">
              <w:rPr>
                <w:rFonts w:ascii="Arial" w:eastAsia="Arial" w:hAnsi="Arial" w:cs="Arial"/>
                <w:sz w:val="18"/>
                <w:szCs w:val="18"/>
              </w:rPr>
              <w:t>ed</w:t>
            </w:r>
            <w:r w:rsidRPr="004915DD">
              <w:rPr>
                <w:rFonts w:ascii="Arial" w:eastAsia="Arial" w:hAnsi="Arial" w:cs="Arial"/>
                <w:sz w:val="18"/>
                <w:szCs w:val="18"/>
              </w:rPr>
              <w:t xml:space="preserve"> by type of capacity building) developed and delivered in the UNPRPD programme. (Dissaggregated by topics</w:t>
            </w:r>
            <w:r w:rsidR="0054694E">
              <w:rPr>
                <w:rFonts w:ascii="Arial" w:eastAsia="Arial" w:hAnsi="Arial" w:cs="Arial"/>
                <w:sz w:val="18"/>
                <w:szCs w:val="18"/>
              </w:rPr>
              <w:t>.</w:t>
            </w:r>
            <w:r w:rsidRPr="004915DD">
              <w:rPr>
                <w:rFonts w:ascii="Arial" w:eastAsia="Arial" w:hAnsi="Arial" w:cs="Arial"/>
                <w:sz w:val="18"/>
                <w:szCs w:val="18"/>
              </w:rPr>
              <w:t>)</w:t>
            </w:r>
          </w:p>
        </w:tc>
        <w:tc>
          <w:tcPr>
            <w:tcW w:w="1424" w:type="dxa"/>
          </w:tcPr>
          <w:p w14:paraId="000000E6"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6</w:t>
            </w:r>
          </w:p>
        </w:tc>
        <w:tc>
          <w:tcPr>
            <w:tcW w:w="1726" w:type="dxa"/>
          </w:tcPr>
          <w:p w14:paraId="000000E7" w14:textId="286C846B" w:rsidR="003057AE" w:rsidRPr="004915DD"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Trainings for GBV service providers from law enforcement, healthcare, social and psychological </w:t>
            </w:r>
            <w:r w:rsidR="00C75E34" w:rsidRPr="00687600">
              <w:rPr>
                <w:rFonts w:ascii="Arial" w:eastAsia="Arial" w:hAnsi="Arial" w:cs="Arial"/>
                <w:sz w:val="18"/>
                <w:szCs w:val="18"/>
              </w:rPr>
              <w:t xml:space="preserve">fields, </w:t>
            </w:r>
            <w:r w:rsidRPr="00687600">
              <w:rPr>
                <w:rFonts w:ascii="Arial" w:eastAsia="Arial" w:hAnsi="Arial" w:cs="Arial"/>
                <w:sz w:val="18"/>
                <w:szCs w:val="18"/>
              </w:rPr>
              <w:t>and OPDs</w:t>
            </w:r>
            <w:r w:rsidR="00C75E34" w:rsidRPr="00687600">
              <w:rPr>
                <w:rFonts w:ascii="Arial" w:eastAsia="Arial" w:hAnsi="Arial" w:cs="Arial"/>
                <w:sz w:val="18"/>
                <w:szCs w:val="18"/>
              </w:rPr>
              <w:t>.</w:t>
            </w:r>
          </w:p>
        </w:tc>
        <w:tc>
          <w:tcPr>
            <w:tcW w:w="1869" w:type="dxa"/>
          </w:tcPr>
          <w:p w14:paraId="000000E8" w14:textId="6620B690" w:rsidR="003057AE" w:rsidRPr="004915DD"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2 trainings for </w:t>
            </w:r>
            <w:r w:rsidR="00C75E34" w:rsidRPr="00687600">
              <w:rPr>
                <w:rFonts w:ascii="Arial" w:eastAsia="Arial" w:hAnsi="Arial" w:cs="Arial"/>
                <w:sz w:val="18"/>
                <w:szCs w:val="18"/>
              </w:rPr>
              <w:t>‘</w:t>
            </w:r>
            <w:r w:rsidRPr="00687600">
              <w:rPr>
                <w:rFonts w:ascii="Arial" w:eastAsia="Arial" w:hAnsi="Arial" w:cs="Arial"/>
                <w:sz w:val="18"/>
                <w:szCs w:val="18"/>
              </w:rPr>
              <w:t>Inson</w:t>
            </w:r>
            <w:r w:rsidR="00C75E34" w:rsidRPr="00687600">
              <w:rPr>
                <w:rFonts w:ascii="Arial" w:eastAsia="Arial" w:hAnsi="Arial" w:cs="Arial"/>
                <w:sz w:val="18"/>
                <w:szCs w:val="18"/>
              </w:rPr>
              <w:t>’</w:t>
            </w:r>
            <w:r w:rsidRPr="00687600">
              <w:rPr>
                <w:rFonts w:ascii="Arial" w:eastAsia="Arial" w:hAnsi="Arial" w:cs="Arial"/>
                <w:sz w:val="18"/>
                <w:szCs w:val="18"/>
              </w:rPr>
              <w:t xml:space="preserve"> cent</w:t>
            </w:r>
            <w:r w:rsidR="0054694E" w:rsidRPr="00687600">
              <w:rPr>
                <w:rFonts w:ascii="Arial" w:eastAsia="Arial" w:hAnsi="Arial" w:cs="Arial"/>
                <w:sz w:val="18"/>
                <w:szCs w:val="18"/>
              </w:rPr>
              <w:t>re</w:t>
            </w:r>
            <w:r w:rsidRPr="00687600">
              <w:rPr>
                <w:rFonts w:ascii="Arial" w:eastAsia="Arial" w:hAnsi="Arial" w:cs="Arial"/>
                <w:sz w:val="18"/>
                <w:szCs w:val="18"/>
              </w:rPr>
              <w:t>s</w:t>
            </w:r>
            <w:r w:rsidR="00C75E34" w:rsidRPr="00687600">
              <w:rPr>
                <w:rFonts w:ascii="Arial" w:eastAsia="Arial" w:hAnsi="Arial" w:cs="Arial"/>
                <w:sz w:val="18"/>
                <w:szCs w:val="18"/>
              </w:rPr>
              <w:t>,</w:t>
            </w:r>
            <w:r w:rsidRPr="00687600">
              <w:rPr>
                <w:rFonts w:ascii="Arial" w:eastAsia="Arial" w:hAnsi="Arial" w:cs="Arial"/>
                <w:sz w:val="18"/>
                <w:szCs w:val="18"/>
              </w:rPr>
              <w:t xml:space="preserve"> and 1 training for OPDs</w:t>
            </w:r>
            <w:r w:rsidR="005D18C8">
              <w:rPr>
                <w:rFonts w:ascii="Arial" w:eastAsia="Arial" w:hAnsi="Arial" w:cs="Arial"/>
                <w:sz w:val="18"/>
                <w:szCs w:val="18"/>
              </w:rPr>
              <w:t>.</w:t>
            </w:r>
          </w:p>
        </w:tc>
        <w:tc>
          <w:tcPr>
            <w:tcW w:w="1956" w:type="dxa"/>
          </w:tcPr>
          <w:p w14:paraId="000000E9"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687" w:type="dxa"/>
          </w:tcPr>
          <w:p w14:paraId="000000EA" w14:textId="1008AD46" w:rsidR="003057AE" w:rsidRPr="004915DD"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Pre-post assessment reports of trainings</w:t>
            </w:r>
            <w:r w:rsidR="00C75E34" w:rsidRPr="00687600">
              <w:rPr>
                <w:rFonts w:ascii="Arial" w:eastAsia="Arial" w:hAnsi="Arial" w:cs="Arial"/>
                <w:sz w:val="18"/>
                <w:szCs w:val="18"/>
              </w:rPr>
              <w:t>,</w:t>
            </w:r>
            <w:r w:rsidRPr="00687600">
              <w:rPr>
                <w:rFonts w:ascii="Arial" w:eastAsia="Arial" w:hAnsi="Arial" w:cs="Arial"/>
                <w:sz w:val="18"/>
                <w:szCs w:val="18"/>
              </w:rPr>
              <w:t xml:space="preserve"> with finding</w:t>
            </w:r>
            <w:r w:rsidR="00C75E34" w:rsidRPr="00687600">
              <w:rPr>
                <w:rFonts w:ascii="Arial" w:eastAsia="Arial" w:hAnsi="Arial" w:cs="Arial"/>
                <w:sz w:val="18"/>
                <w:szCs w:val="18"/>
              </w:rPr>
              <w:t>s</w:t>
            </w:r>
            <w:r w:rsidRPr="00687600">
              <w:rPr>
                <w:rFonts w:ascii="Arial" w:eastAsia="Arial" w:hAnsi="Arial" w:cs="Arial"/>
                <w:sz w:val="18"/>
                <w:szCs w:val="18"/>
              </w:rPr>
              <w:t xml:space="preserve"> and recommendations</w:t>
            </w:r>
            <w:r w:rsidR="00C75E34" w:rsidRPr="00687600">
              <w:rPr>
                <w:rFonts w:ascii="Arial" w:eastAsia="Arial" w:hAnsi="Arial" w:cs="Arial"/>
                <w:sz w:val="18"/>
                <w:szCs w:val="18"/>
              </w:rPr>
              <w:t>, and</w:t>
            </w:r>
            <w:r w:rsidRPr="00687600">
              <w:rPr>
                <w:rFonts w:ascii="Arial" w:eastAsia="Arial" w:hAnsi="Arial" w:cs="Arial"/>
                <w:sz w:val="18"/>
                <w:szCs w:val="18"/>
              </w:rPr>
              <w:t xml:space="preserve"> list</w:t>
            </w:r>
            <w:r w:rsidR="00C75E34" w:rsidRPr="00687600">
              <w:rPr>
                <w:rFonts w:ascii="Arial" w:eastAsia="Arial" w:hAnsi="Arial" w:cs="Arial"/>
                <w:sz w:val="18"/>
                <w:szCs w:val="18"/>
              </w:rPr>
              <w:t>s</w:t>
            </w:r>
            <w:r w:rsidRPr="00687600">
              <w:rPr>
                <w:rFonts w:ascii="Arial" w:eastAsia="Arial" w:hAnsi="Arial" w:cs="Arial"/>
                <w:sz w:val="18"/>
                <w:szCs w:val="18"/>
              </w:rPr>
              <w:t xml:space="preserve"> of attendees</w:t>
            </w:r>
            <w:r w:rsidR="00C75E34" w:rsidRPr="00687600">
              <w:rPr>
                <w:rFonts w:ascii="Arial" w:eastAsia="Arial" w:hAnsi="Arial" w:cs="Arial"/>
                <w:sz w:val="18"/>
                <w:szCs w:val="18"/>
              </w:rPr>
              <w:t>.</w:t>
            </w:r>
          </w:p>
        </w:tc>
      </w:tr>
      <w:tr w:rsidR="003057AE" w:rsidRPr="005D18C8" w14:paraId="7DD8FE2B" w14:textId="77777777">
        <w:trPr>
          <w:trHeight w:val="300"/>
        </w:trPr>
        <w:tc>
          <w:tcPr>
            <w:tcW w:w="1408" w:type="dxa"/>
          </w:tcPr>
          <w:p w14:paraId="000000EB" w14:textId="6E355583"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1.1.2  # of participants (disaggregated by type of stakeholder3) disaggregated by sex,</w:t>
            </w:r>
            <w:r w:rsidR="0054694E" w:rsidRPr="00687600">
              <w:rPr>
                <w:rFonts w:ascii="Arial" w:eastAsia="Arial" w:hAnsi="Arial" w:cs="Arial"/>
                <w:sz w:val="18"/>
                <w:szCs w:val="18"/>
              </w:rPr>
              <w:t xml:space="preserve"> </w:t>
            </w:r>
            <w:r w:rsidRPr="00687600">
              <w:rPr>
                <w:rFonts w:ascii="Arial" w:eastAsia="Arial" w:hAnsi="Arial" w:cs="Arial"/>
                <w:sz w:val="18"/>
                <w:szCs w:val="18"/>
              </w:rPr>
              <w:t>disability,</w:t>
            </w:r>
            <w:r w:rsidR="0054694E" w:rsidRPr="00687600">
              <w:rPr>
                <w:rFonts w:ascii="Arial" w:eastAsia="Arial" w:hAnsi="Arial" w:cs="Arial"/>
                <w:sz w:val="18"/>
                <w:szCs w:val="18"/>
              </w:rPr>
              <w:t xml:space="preserve"> and </w:t>
            </w:r>
            <w:r w:rsidRPr="00687600">
              <w:rPr>
                <w:rFonts w:ascii="Arial" w:eastAsia="Arial" w:hAnsi="Arial" w:cs="Arial"/>
                <w:sz w:val="18"/>
                <w:szCs w:val="18"/>
              </w:rPr>
              <w:t>rural/urban</w:t>
            </w:r>
            <w:r w:rsidR="0054694E" w:rsidRPr="00687600">
              <w:rPr>
                <w:rFonts w:ascii="Arial" w:eastAsia="Arial" w:hAnsi="Arial" w:cs="Arial"/>
                <w:sz w:val="18"/>
                <w:szCs w:val="18"/>
              </w:rPr>
              <w:t xml:space="preserve"> locale,</w:t>
            </w:r>
            <w:r w:rsidRPr="00687600">
              <w:rPr>
                <w:rFonts w:ascii="Arial" w:eastAsia="Arial" w:hAnsi="Arial" w:cs="Arial"/>
                <w:sz w:val="18"/>
                <w:szCs w:val="18"/>
              </w:rPr>
              <w:t xml:space="preserve"> participating in capacity </w:t>
            </w:r>
            <w:r w:rsidRPr="00687600">
              <w:rPr>
                <w:rFonts w:ascii="Arial" w:eastAsia="Arial" w:hAnsi="Arial" w:cs="Arial"/>
                <w:sz w:val="18"/>
                <w:szCs w:val="18"/>
              </w:rPr>
              <w:lastRenderedPageBreak/>
              <w:t>building activities funded or provided by UNPRPD programmes</w:t>
            </w:r>
            <w:r w:rsidR="005D18C8">
              <w:rPr>
                <w:rFonts w:ascii="Arial" w:eastAsia="Arial" w:hAnsi="Arial" w:cs="Arial"/>
                <w:sz w:val="18"/>
                <w:szCs w:val="18"/>
              </w:rPr>
              <w:t>.</w:t>
            </w:r>
          </w:p>
        </w:tc>
        <w:tc>
          <w:tcPr>
            <w:tcW w:w="1424" w:type="dxa"/>
          </w:tcPr>
          <w:p w14:paraId="000000EC" w14:textId="26499D80" w:rsidR="003057AE" w:rsidRPr="00687600" w:rsidRDefault="00DF43EA" w:rsidP="00687600">
            <w:pPr>
              <w:tabs>
                <w:tab w:val="left" w:pos="90"/>
              </w:tabs>
              <w:spacing w:line="259" w:lineRule="auto"/>
              <w:rPr>
                <w:rFonts w:ascii="Arial" w:eastAsia="Arial" w:hAnsi="Arial" w:cs="Arial"/>
                <w:sz w:val="18"/>
                <w:szCs w:val="18"/>
              </w:rPr>
            </w:pPr>
            <w:r w:rsidRPr="00687600">
              <w:rPr>
                <w:rFonts w:ascii="Arial" w:eastAsia="Arial" w:hAnsi="Arial" w:cs="Arial"/>
                <w:sz w:val="18"/>
                <w:szCs w:val="18"/>
              </w:rPr>
              <w:lastRenderedPageBreak/>
              <w:t xml:space="preserve">200 </w:t>
            </w:r>
            <w:r w:rsidR="00C75E34" w:rsidRPr="00687600">
              <w:rPr>
                <w:rFonts w:ascii="Arial" w:eastAsia="Arial" w:hAnsi="Arial" w:cs="Arial"/>
                <w:sz w:val="18"/>
                <w:szCs w:val="18"/>
              </w:rPr>
              <w:t>‘Inson’ centre s</w:t>
            </w:r>
            <w:r w:rsidRPr="00687600">
              <w:rPr>
                <w:rFonts w:ascii="Arial" w:eastAsia="Arial" w:hAnsi="Arial" w:cs="Arial"/>
                <w:sz w:val="18"/>
                <w:szCs w:val="18"/>
              </w:rPr>
              <w:t>ocial workers</w:t>
            </w:r>
            <w:r w:rsidR="00C75E34" w:rsidRPr="00687600">
              <w:rPr>
                <w:rFonts w:ascii="Arial" w:eastAsia="Arial" w:hAnsi="Arial" w:cs="Arial"/>
                <w:sz w:val="18"/>
                <w:szCs w:val="18"/>
              </w:rPr>
              <w:t>,</w:t>
            </w:r>
            <w:r w:rsidRPr="00687600">
              <w:rPr>
                <w:rFonts w:ascii="Arial" w:eastAsia="Arial" w:hAnsi="Arial" w:cs="Arial"/>
                <w:sz w:val="18"/>
                <w:szCs w:val="18"/>
              </w:rPr>
              <w:t xml:space="preserve"> and</w:t>
            </w:r>
            <w:r w:rsidR="00C75E34" w:rsidRPr="00687600">
              <w:rPr>
                <w:rFonts w:ascii="Arial" w:eastAsia="Arial" w:hAnsi="Arial" w:cs="Arial"/>
                <w:sz w:val="18"/>
                <w:szCs w:val="18"/>
              </w:rPr>
              <w:t xml:space="preserve"> representatives of</w:t>
            </w:r>
            <w:r w:rsidRPr="00687600">
              <w:rPr>
                <w:rFonts w:ascii="Arial" w:eastAsia="Arial" w:hAnsi="Arial" w:cs="Arial"/>
                <w:sz w:val="18"/>
                <w:szCs w:val="18"/>
              </w:rPr>
              <w:t xml:space="preserve"> 70</w:t>
            </w:r>
            <w:r w:rsidR="00C75E34" w:rsidRPr="00687600">
              <w:rPr>
                <w:rFonts w:ascii="Arial" w:eastAsia="Arial" w:hAnsi="Arial" w:cs="Arial"/>
                <w:sz w:val="18"/>
                <w:szCs w:val="18"/>
              </w:rPr>
              <w:t xml:space="preserve"> </w:t>
            </w:r>
            <w:r w:rsidRPr="00687600">
              <w:rPr>
                <w:rFonts w:ascii="Arial" w:eastAsia="Arial" w:hAnsi="Arial" w:cs="Arial"/>
                <w:sz w:val="18"/>
                <w:szCs w:val="18"/>
              </w:rPr>
              <w:t xml:space="preserve">OPDs </w:t>
            </w:r>
          </w:p>
        </w:tc>
        <w:tc>
          <w:tcPr>
            <w:tcW w:w="1726" w:type="dxa"/>
          </w:tcPr>
          <w:p w14:paraId="000000ED"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175 service-provider participants (professionals providing health care, law enforcement, social and psychological services) and OPDs.</w:t>
            </w:r>
          </w:p>
        </w:tc>
        <w:tc>
          <w:tcPr>
            <w:tcW w:w="1869" w:type="dxa"/>
          </w:tcPr>
          <w:p w14:paraId="000000EE"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135</w:t>
            </w:r>
          </w:p>
        </w:tc>
        <w:tc>
          <w:tcPr>
            <w:tcW w:w="1956" w:type="dxa"/>
          </w:tcPr>
          <w:p w14:paraId="000000EF" w14:textId="77777777" w:rsidR="003057AE" w:rsidRPr="00687600" w:rsidRDefault="00DF43EA" w:rsidP="00687600">
            <w:pPr>
              <w:tabs>
                <w:tab w:val="left" w:pos="90"/>
              </w:tabs>
              <w:spacing w:line="259" w:lineRule="auto"/>
              <w:rPr>
                <w:rFonts w:ascii="Arial" w:eastAsia="Arial" w:hAnsi="Arial" w:cs="Arial"/>
                <w:sz w:val="18"/>
                <w:szCs w:val="18"/>
              </w:rPr>
            </w:pPr>
            <w:r w:rsidRPr="00687600">
              <w:rPr>
                <w:rFonts w:ascii="Arial" w:eastAsia="Arial" w:hAnsi="Arial" w:cs="Arial"/>
                <w:sz w:val="18"/>
                <w:szCs w:val="18"/>
              </w:rPr>
              <w:t>0</w:t>
            </w:r>
          </w:p>
        </w:tc>
        <w:tc>
          <w:tcPr>
            <w:tcW w:w="1687" w:type="dxa"/>
          </w:tcPr>
          <w:p w14:paraId="000000F0" w14:textId="0CF3055A"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report with findings of capacity building interventions</w:t>
            </w:r>
            <w:r w:rsidR="005D18C8">
              <w:rPr>
                <w:rFonts w:ascii="Arial" w:eastAsia="Arial" w:hAnsi="Arial" w:cs="Arial"/>
                <w:sz w:val="18"/>
                <w:szCs w:val="18"/>
              </w:rPr>
              <w:t>.</w:t>
            </w:r>
          </w:p>
        </w:tc>
      </w:tr>
      <w:tr w:rsidR="003057AE" w:rsidRPr="005D18C8" w14:paraId="089BAA57" w14:textId="77777777">
        <w:trPr>
          <w:trHeight w:val="300"/>
        </w:trPr>
        <w:tc>
          <w:tcPr>
            <w:tcW w:w="1408" w:type="dxa"/>
          </w:tcPr>
          <w:p w14:paraId="000000F1"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1.1.3. # and % of participants reporting increased knowledge or capacity to design or revise policies or systems to be more disability inclusive.</w:t>
            </w:r>
          </w:p>
        </w:tc>
        <w:tc>
          <w:tcPr>
            <w:tcW w:w="1424" w:type="dxa"/>
          </w:tcPr>
          <w:p w14:paraId="000000F2" w14:textId="77777777" w:rsidR="003057AE" w:rsidRPr="00687600" w:rsidRDefault="00DF43EA" w:rsidP="00687600">
            <w:pPr>
              <w:tabs>
                <w:tab w:val="left" w:pos="90"/>
              </w:tabs>
              <w:spacing w:line="259" w:lineRule="auto"/>
              <w:rPr>
                <w:rFonts w:ascii="Arial" w:eastAsia="Arial" w:hAnsi="Arial" w:cs="Arial"/>
                <w:sz w:val="18"/>
                <w:szCs w:val="18"/>
              </w:rPr>
            </w:pPr>
            <w:r w:rsidRPr="00687600">
              <w:rPr>
                <w:rFonts w:ascii="Arial" w:eastAsia="Arial" w:hAnsi="Arial" w:cs="Arial"/>
                <w:sz w:val="18"/>
                <w:szCs w:val="18"/>
              </w:rPr>
              <w:t>90%</w:t>
            </w:r>
          </w:p>
        </w:tc>
        <w:tc>
          <w:tcPr>
            <w:tcW w:w="1726" w:type="dxa"/>
          </w:tcPr>
          <w:p w14:paraId="000000F3"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75%</w:t>
            </w:r>
          </w:p>
        </w:tc>
        <w:tc>
          <w:tcPr>
            <w:tcW w:w="1869" w:type="dxa"/>
          </w:tcPr>
          <w:p w14:paraId="000000F4"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135 (90%)</w:t>
            </w:r>
          </w:p>
        </w:tc>
        <w:tc>
          <w:tcPr>
            <w:tcW w:w="1956" w:type="dxa"/>
          </w:tcPr>
          <w:p w14:paraId="000000F5" w14:textId="77777777" w:rsidR="003057AE" w:rsidRPr="00687600" w:rsidRDefault="00DF43EA" w:rsidP="00687600">
            <w:pPr>
              <w:tabs>
                <w:tab w:val="left" w:pos="90"/>
              </w:tabs>
              <w:spacing w:line="259" w:lineRule="auto"/>
              <w:rPr>
                <w:rFonts w:ascii="Arial" w:eastAsia="Arial" w:hAnsi="Arial" w:cs="Arial"/>
                <w:sz w:val="18"/>
                <w:szCs w:val="18"/>
              </w:rPr>
            </w:pPr>
            <w:r w:rsidRPr="00687600">
              <w:rPr>
                <w:rFonts w:ascii="Arial" w:eastAsia="Arial" w:hAnsi="Arial" w:cs="Arial"/>
                <w:sz w:val="18"/>
                <w:szCs w:val="18"/>
              </w:rPr>
              <w:t>0</w:t>
            </w:r>
          </w:p>
        </w:tc>
        <w:tc>
          <w:tcPr>
            <w:tcW w:w="1687" w:type="dxa"/>
          </w:tcPr>
          <w:p w14:paraId="000000F6" w14:textId="01634D0A"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report with findings of capacity building interventions</w:t>
            </w:r>
            <w:r w:rsidR="005D18C8" w:rsidRPr="00687600">
              <w:rPr>
                <w:rFonts w:ascii="Arial" w:eastAsia="Arial" w:hAnsi="Arial" w:cs="Arial"/>
                <w:sz w:val="18"/>
                <w:szCs w:val="18"/>
              </w:rPr>
              <w:t>.</w:t>
            </w:r>
          </w:p>
        </w:tc>
      </w:tr>
      <w:tr w:rsidR="003057AE" w:rsidRPr="005D18C8" w14:paraId="56E282AD" w14:textId="77777777">
        <w:trPr>
          <w:trHeight w:val="300"/>
        </w:trPr>
        <w:tc>
          <w:tcPr>
            <w:tcW w:w="1408" w:type="dxa"/>
          </w:tcPr>
          <w:p w14:paraId="000000F7" w14:textId="4A26F8DB"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1.1.4. # of OPDs </w:t>
            </w:r>
            <w:r w:rsidR="00C75E34">
              <w:rPr>
                <w:rFonts w:ascii="Arial" w:eastAsia="Arial" w:hAnsi="Arial" w:cs="Arial"/>
                <w:sz w:val="18"/>
                <w:szCs w:val="18"/>
              </w:rPr>
              <w:t>(disaggregated by different</w:t>
            </w:r>
            <w:r w:rsidR="00C75E34" w:rsidRPr="004915DD">
              <w:rPr>
                <w:rFonts w:ascii="Arial" w:eastAsia="Arial" w:hAnsi="Arial" w:cs="Arial"/>
                <w:sz w:val="18"/>
                <w:szCs w:val="18"/>
              </w:rPr>
              <w:t xml:space="preserve"> </w:t>
            </w:r>
            <w:r w:rsidR="00C75E34">
              <w:rPr>
                <w:rFonts w:ascii="Arial" w:eastAsia="Arial" w:hAnsi="Arial" w:cs="Arial"/>
                <w:sz w:val="18"/>
                <w:szCs w:val="18"/>
              </w:rPr>
              <w:t xml:space="preserve">umbrella disability </w:t>
            </w:r>
            <w:r w:rsidR="00C75E34" w:rsidRPr="004915DD">
              <w:rPr>
                <w:rFonts w:ascii="Arial" w:eastAsia="Arial" w:hAnsi="Arial" w:cs="Arial"/>
                <w:sz w:val="18"/>
                <w:szCs w:val="18"/>
              </w:rPr>
              <w:t>type</w:t>
            </w:r>
            <w:r w:rsidR="00C75E34">
              <w:rPr>
                <w:rFonts w:ascii="Arial" w:eastAsia="Arial" w:hAnsi="Arial" w:cs="Arial"/>
                <w:sz w:val="18"/>
                <w:szCs w:val="18"/>
              </w:rPr>
              <w:t>s,  marginalized persons represented, and gender-specific initiatives</w:t>
            </w:r>
            <w:r w:rsidR="00C75E34" w:rsidRPr="004915DD">
              <w:rPr>
                <w:rFonts w:ascii="Arial" w:eastAsia="Arial" w:hAnsi="Arial" w:cs="Arial"/>
                <w:sz w:val="18"/>
                <w:szCs w:val="18"/>
              </w:rPr>
              <w:t xml:space="preserve">) </w:t>
            </w:r>
            <w:r w:rsidRPr="004915DD">
              <w:rPr>
                <w:rFonts w:ascii="Arial" w:eastAsia="Arial" w:hAnsi="Arial" w:cs="Arial"/>
                <w:sz w:val="18"/>
                <w:szCs w:val="18"/>
              </w:rPr>
              <w:t>that</w:t>
            </w:r>
            <w:r w:rsidR="0054694E">
              <w:rPr>
                <w:rFonts w:ascii="Arial" w:eastAsia="Arial" w:hAnsi="Arial" w:cs="Arial"/>
                <w:sz w:val="18"/>
                <w:szCs w:val="18"/>
              </w:rPr>
              <w:t xml:space="preserve"> have</w:t>
            </w:r>
            <w:r w:rsidRPr="004915DD">
              <w:rPr>
                <w:rFonts w:ascii="Arial" w:eastAsia="Arial" w:hAnsi="Arial" w:cs="Arial"/>
                <w:sz w:val="18"/>
                <w:szCs w:val="18"/>
              </w:rPr>
              <w:t xml:space="preserve"> benefitted from capacity building activities (type of activities</w:t>
            </w:r>
            <w:r w:rsidRPr="00687600">
              <w:rPr>
                <w:rFonts w:ascii="Arial" w:eastAsia="Arial" w:hAnsi="Arial" w:cs="Arial"/>
                <w:sz w:val="18"/>
                <w:szCs w:val="18"/>
                <w:vertAlign w:val="superscript"/>
              </w:rPr>
              <w:t>4</w:t>
            </w:r>
            <w:r w:rsidRPr="004915DD">
              <w:rPr>
                <w:rFonts w:ascii="Arial" w:eastAsia="Arial" w:hAnsi="Arial" w:cs="Arial"/>
                <w:sz w:val="18"/>
                <w:szCs w:val="18"/>
              </w:rPr>
              <w:t xml:space="preserve">) funded by UNPRPD programmes to strengthen capacity of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 xml:space="preserve">isabilities. </w:t>
            </w:r>
          </w:p>
        </w:tc>
        <w:tc>
          <w:tcPr>
            <w:tcW w:w="1424" w:type="dxa"/>
          </w:tcPr>
          <w:p w14:paraId="000000F8" w14:textId="77777777" w:rsidR="003057AE" w:rsidRPr="004915DD" w:rsidRDefault="00DF43EA" w:rsidP="00687600">
            <w:pPr>
              <w:tabs>
                <w:tab w:val="left" w:pos="90"/>
              </w:tabs>
              <w:spacing w:line="259" w:lineRule="auto"/>
              <w:rPr>
                <w:rFonts w:ascii="Arial" w:eastAsia="Arial" w:hAnsi="Arial" w:cs="Arial"/>
                <w:sz w:val="18"/>
                <w:szCs w:val="18"/>
              </w:rPr>
            </w:pPr>
            <w:r w:rsidRPr="004915DD">
              <w:rPr>
                <w:rFonts w:ascii="Arial" w:eastAsia="Arial" w:hAnsi="Arial" w:cs="Arial"/>
                <w:sz w:val="18"/>
                <w:szCs w:val="18"/>
              </w:rPr>
              <w:t>6</w:t>
            </w:r>
          </w:p>
        </w:tc>
        <w:tc>
          <w:tcPr>
            <w:tcW w:w="1726" w:type="dxa"/>
          </w:tcPr>
          <w:p w14:paraId="000000F9"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4</w:t>
            </w:r>
          </w:p>
        </w:tc>
        <w:tc>
          <w:tcPr>
            <w:tcW w:w="1869" w:type="dxa"/>
          </w:tcPr>
          <w:p w14:paraId="000000FA"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2</w:t>
            </w:r>
          </w:p>
        </w:tc>
        <w:tc>
          <w:tcPr>
            <w:tcW w:w="1956" w:type="dxa"/>
          </w:tcPr>
          <w:p w14:paraId="000000FB" w14:textId="77777777" w:rsidR="003057AE" w:rsidRPr="004915DD" w:rsidRDefault="00DF43EA" w:rsidP="00687600">
            <w:pPr>
              <w:tabs>
                <w:tab w:val="left" w:pos="90"/>
              </w:tabs>
              <w:spacing w:line="259" w:lineRule="auto"/>
              <w:rPr>
                <w:rFonts w:ascii="Arial" w:eastAsia="Arial" w:hAnsi="Arial" w:cs="Arial"/>
                <w:sz w:val="18"/>
                <w:szCs w:val="18"/>
              </w:rPr>
            </w:pPr>
            <w:r w:rsidRPr="004915DD">
              <w:rPr>
                <w:rFonts w:ascii="Arial" w:eastAsia="Arial" w:hAnsi="Arial" w:cs="Arial"/>
                <w:sz w:val="18"/>
                <w:szCs w:val="18"/>
              </w:rPr>
              <w:t>0</w:t>
            </w:r>
          </w:p>
        </w:tc>
        <w:tc>
          <w:tcPr>
            <w:tcW w:w="1687" w:type="dxa"/>
          </w:tcPr>
          <w:p w14:paraId="000000FC" w14:textId="1F428F84"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Training report with findings of capacity building interventions</w:t>
            </w:r>
            <w:r w:rsidR="005D18C8">
              <w:rPr>
                <w:rFonts w:ascii="Arial" w:eastAsia="Arial" w:hAnsi="Arial" w:cs="Arial"/>
                <w:sz w:val="18"/>
                <w:szCs w:val="18"/>
              </w:rPr>
              <w:t>.</w:t>
            </w:r>
          </w:p>
        </w:tc>
      </w:tr>
      <w:tr w:rsidR="003057AE" w:rsidRPr="005D18C8" w14:paraId="4ABC1418" w14:textId="77777777">
        <w:trPr>
          <w:trHeight w:val="300"/>
        </w:trPr>
        <w:tc>
          <w:tcPr>
            <w:tcW w:w="1408" w:type="dxa"/>
          </w:tcPr>
          <w:p w14:paraId="000000FD" w14:textId="762B9EA3"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1.1.5 # of capacity building activities funded by UNPRPD programmes, </w:t>
            </w:r>
            <w:r w:rsidR="00C75E34">
              <w:rPr>
                <w:rFonts w:ascii="Arial" w:eastAsia="Arial" w:hAnsi="Arial" w:cs="Arial"/>
                <w:sz w:val="18"/>
                <w:szCs w:val="18"/>
              </w:rPr>
              <w:t>designed to educate</w:t>
            </w:r>
            <w:r w:rsidRPr="004915DD">
              <w:rPr>
                <w:rFonts w:ascii="Arial" w:eastAsia="Arial" w:hAnsi="Arial" w:cs="Arial"/>
                <w:sz w:val="18"/>
                <w:szCs w:val="18"/>
              </w:rPr>
              <w:t xml:space="preserve"> women and girls with </w:t>
            </w:r>
            <w:r w:rsidRPr="004915DD">
              <w:rPr>
                <w:rFonts w:ascii="Arial" w:eastAsia="Arial" w:hAnsi="Arial" w:cs="Arial"/>
                <w:sz w:val="18"/>
                <w:szCs w:val="18"/>
              </w:rPr>
              <w:lastRenderedPageBreak/>
              <w:t>disabilities on their rights and requirements</w:t>
            </w:r>
            <w:r w:rsidR="003D2A4D">
              <w:rPr>
                <w:rFonts w:ascii="Arial" w:eastAsia="Arial" w:hAnsi="Arial" w:cs="Arial"/>
                <w:sz w:val="18"/>
                <w:szCs w:val="18"/>
              </w:rPr>
              <w:t>,</w:t>
            </w:r>
            <w:r w:rsidRPr="004915DD">
              <w:rPr>
                <w:rFonts w:ascii="Arial" w:eastAsia="Arial" w:hAnsi="Arial" w:cs="Arial"/>
                <w:sz w:val="18"/>
                <w:szCs w:val="18"/>
              </w:rPr>
              <w:t xml:space="preserve"> and/or </w:t>
            </w:r>
            <w:r w:rsidR="00822043">
              <w:rPr>
                <w:rFonts w:ascii="Arial" w:eastAsia="Arial" w:hAnsi="Arial" w:cs="Arial"/>
                <w:sz w:val="18"/>
                <w:szCs w:val="18"/>
              </w:rPr>
              <w:t>educate</w:t>
            </w:r>
            <w:r w:rsidRPr="004915DD">
              <w:rPr>
                <w:rFonts w:ascii="Arial" w:eastAsia="Arial" w:hAnsi="Arial" w:cs="Arial"/>
                <w:sz w:val="18"/>
                <w:szCs w:val="18"/>
              </w:rPr>
              <w:t xml:space="preserve"> underrepresented groups of persons with disabilities on their rights and requirements</w:t>
            </w:r>
            <w:r w:rsidR="00C75E34">
              <w:rPr>
                <w:rFonts w:ascii="Arial" w:eastAsia="Arial" w:hAnsi="Arial" w:cs="Arial"/>
                <w:sz w:val="18"/>
                <w:szCs w:val="18"/>
              </w:rPr>
              <w:t>.</w:t>
            </w:r>
            <w:r w:rsidRPr="004915DD">
              <w:rPr>
                <w:rFonts w:ascii="Arial" w:eastAsia="Arial" w:hAnsi="Arial" w:cs="Arial"/>
                <w:sz w:val="18"/>
                <w:szCs w:val="18"/>
              </w:rPr>
              <w:t xml:space="preserve"> (</w:t>
            </w:r>
            <w:r w:rsidR="00C75E34">
              <w:rPr>
                <w:rFonts w:ascii="Arial" w:eastAsia="Arial" w:hAnsi="Arial" w:cs="Arial"/>
                <w:sz w:val="18"/>
                <w:szCs w:val="18"/>
              </w:rPr>
              <w:t>D</w:t>
            </w:r>
            <w:r w:rsidRPr="004915DD">
              <w:rPr>
                <w:rFonts w:ascii="Arial" w:eastAsia="Arial" w:hAnsi="Arial" w:cs="Arial"/>
                <w:sz w:val="18"/>
                <w:szCs w:val="18"/>
              </w:rPr>
              <w:t>isaggregated by target group</w:t>
            </w:r>
            <w:r w:rsidR="00C75E34">
              <w:rPr>
                <w:rFonts w:ascii="Arial" w:eastAsia="Arial" w:hAnsi="Arial" w:cs="Arial"/>
                <w:sz w:val="18"/>
                <w:szCs w:val="18"/>
              </w:rPr>
              <w:t>.</w:t>
            </w:r>
            <w:r w:rsidRPr="004915DD">
              <w:rPr>
                <w:rFonts w:ascii="Arial" w:eastAsia="Arial" w:hAnsi="Arial" w:cs="Arial"/>
                <w:sz w:val="18"/>
                <w:szCs w:val="18"/>
              </w:rPr>
              <w:t xml:space="preserve">) </w:t>
            </w:r>
          </w:p>
        </w:tc>
        <w:tc>
          <w:tcPr>
            <w:tcW w:w="1424" w:type="dxa"/>
          </w:tcPr>
          <w:p w14:paraId="000000FE" w14:textId="77777777" w:rsidR="003057AE" w:rsidRPr="004915DD" w:rsidRDefault="00DF43EA" w:rsidP="00687600">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6</w:t>
            </w:r>
          </w:p>
        </w:tc>
        <w:tc>
          <w:tcPr>
            <w:tcW w:w="1726" w:type="dxa"/>
          </w:tcPr>
          <w:p w14:paraId="000000FF"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4</w:t>
            </w:r>
          </w:p>
        </w:tc>
        <w:tc>
          <w:tcPr>
            <w:tcW w:w="1869" w:type="dxa"/>
          </w:tcPr>
          <w:p w14:paraId="00000100"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3</w:t>
            </w:r>
          </w:p>
        </w:tc>
        <w:tc>
          <w:tcPr>
            <w:tcW w:w="1956" w:type="dxa"/>
          </w:tcPr>
          <w:p w14:paraId="00000101" w14:textId="77777777" w:rsidR="003057AE" w:rsidRPr="004915DD" w:rsidRDefault="00DF43EA" w:rsidP="00687600">
            <w:pPr>
              <w:tabs>
                <w:tab w:val="left" w:pos="90"/>
              </w:tabs>
              <w:spacing w:line="259" w:lineRule="auto"/>
              <w:rPr>
                <w:rFonts w:ascii="Arial" w:eastAsia="Arial" w:hAnsi="Arial" w:cs="Arial"/>
                <w:sz w:val="18"/>
                <w:szCs w:val="18"/>
              </w:rPr>
            </w:pPr>
            <w:r w:rsidRPr="004915DD">
              <w:rPr>
                <w:rFonts w:ascii="Arial" w:eastAsia="Arial" w:hAnsi="Arial" w:cs="Arial"/>
                <w:sz w:val="18"/>
                <w:szCs w:val="18"/>
              </w:rPr>
              <w:t>0</w:t>
            </w:r>
          </w:p>
        </w:tc>
        <w:tc>
          <w:tcPr>
            <w:tcW w:w="1687" w:type="dxa"/>
          </w:tcPr>
          <w:p w14:paraId="00000102" w14:textId="030D90EC"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Training report with findings of capacity building interventions</w:t>
            </w:r>
            <w:r w:rsidR="00822043">
              <w:rPr>
                <w:rFonts w:ascii="Arial" w:eastAsia="Arial" w:hAnsi="Arial" w:cs="Arial"/>
                <w:sz w:val="18"/>
                <w:szCs w:val="18"/>
              </w:rPr>
              <w:t>.</w:t>
            </w:r>
          </w:p>
        </w:tc>
      </w:tr>
    </w:tbl>
    <w:p w14:paraId="00000103" w14:textId="3C4DA866" w:rsidR="003057AE" w:rsidRPr="00687600" w:rsidRDefault="00DF43EA" w:rsidP="00687600">
      <w:pPr>
        <w:jc w:val="both"/>
        <w:rPr>
          <w:i/>
          <w:sz w:val="16"/>
          <w:szCs w:val="16"/>
        </w:rPr>
      </w:pPr>
      <w:r w:rsidRPr="00027C0B">
        <w:rPr>
          <w:i/>
          <w:sz w:val="16"/>
          <w:szCs w:val="16"/>
        </w:rPr>
        <w:t>* Please report disaggregated data as per selected indicators from the UNPRPD Results Framework</w:t>
      </w:r>
      <w:r w:rsidR="00822043" w:rsidRPr="00027C0B">
        <w:rPr>
          <w:i/>
          <w:sz w:val="16"/>
          <w:szCs w:val="16"/>
        </w:rPr>
        <w:t>.</w:t>
      </w:r>
    </w:p>
    <w:p w14:paraId="2B0DA3BE" w14:textId="77777777" w:rsidR="005D18C8" w:rsidRPr="00687600" w:rsidRDefault="005D18C8" w:rsidP="00687600">
      <w:pPr>
        <w:tabs>
          <w:tab w:val="left" w:pos="90"/>
        </w:tabs>
        <w:spacing w:after="0" w:line="259" w:lineRule="auto"/>
        <w:rPr>
          <w:rFonts w:ascii="Arial" w:eastAsia="Arial" w:hAnsi="Arial" w:cs="Arial"/>
          <w:sz w:val="18"/>
          <w:szCs w:val="18"/>
        </w:rPr>
      </w:pPr>
    </w:p>
    <w:p w14:paraId="00000104" w14:textId="60B2051B"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Output 1.1.B Description of progress made towards the outputs</w:t>
      </w:r>
    </w:p>
    <w:tbl>
      <w:tblPr>
        <w:tblStyle w:val="a6"/>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2C5BB01E" w14:textId="77777777">
        <w:trPr>
          <w:trHeight w:val="4874"/>
        </w:trPr>
        <w:tc>
          <w:tcPr>
            <w:tcW w:w="10070" w:type="dxa"/>
          </w:tcPr>
          <w:p w14:paraId="00000105" w14:textId="09718103" w:rsidR="003057AE" w:rsidRPr="004915DD" w:rsidRDefault="00DF43EA" w:rsidP="00687600">
            <w:pPr>
              <w:tabs>
                <w:tab w:val="left" w:pos="90"/>
              </w:tabs>
              <w:spacing w:before="240" w:after="240" w:line="259" w:lineRule="auto"/>
              <w:jc w:val="both"/>
              <w:rPr>
                <w:rFonts w:ascii="Arial" w:eastAsia="Arial" w:hAnsi="Arial" w:cs="Arial"/>
                <w:sz w:val="18"/>
                <w:szCs w:val="18"/>
              </w:rPr>
            </w:pPr>
            <w:r w:rsidRPr="004915DD">
              <w:rPr>
                <w:rFonts w:ascii="Arial" w:eastAsia="Arial" w:hAnsi="Arial" w:cs="Arial"/>
                <w:sz w:val="18"/>
                <w:szCs w:val="18"/>
              </w:rPr>
              <w:t>In 2024 UNFPA partnered closely with the Cent</w:t>
            </w:r>
            <w:r w:rsidR="00822043">
              <w:rPr>
                <w:rFonts w:ascii="Arial" w:eastAsia="Arial" w:hAnsi="Arial" w:cs="Arial"/>
                <w:sz w:val="18"/>
                <w:szCs w:val="18"/>
              </w:rPr>
              <w:t>re</w:t>
            </w:r>
            <w:r w:rsidRPr="004915DD">
              <w:rPr>
                <w:rFonts w:ascii="Arial" w:eastAsia="Arial" w:hAnsi="Arial" w:cs="Arial"/>
                <w:sz w:val="18"/>
                <w:szCs w:val="18"/>
              </w:rPr>
              <w:t xml:space="preserve"> for Advanced Training of Social Protection Workers</w:t>
            </w:r>
            <w:r w:rsidR="00822043">
              <w:rPr>
                <w:rFonts w:ascii="Arial" w:eastAsia="Arial" w:hAnsi="Arial" w:cs="Arial"/>
                <w:sz w:val="18"/>
                <w:szCs w:val="18"/>
              </w:rPr>
              <w:t>,</w:t>
            </w:r>
            <w:r w:rsidRPr="004915DD">
              <w:rPr>
                <w:rFonts w:ascii="Arial" w:eastAsia="Arial" w:hAnsi="Arial" w:cs="Arial"/>
                <w:sz w:val="18"/>
                <w:szCs w:val="18"/>
              </w:rPr>
              <w:t xml:space="preserve"> to strengthen the capacity of social service providers in addressing gender-based violence (GBV). Particularly in June 2024</w:t>
            </w:r>
            <w:r w:rsidR="00822043">
              <w:rPr>
                <w:rFonts w:ascii="Arial" w:eastAsia="Arial" w:hAnsi="Arial" w:cs="Arial"/>
                <w:sz w:val="18"/>
                <w:szCs w:val="18"/>
              </w:rPr>
              <w:t>, ahead of</w:t>
            </w:r>
            <w:r w:rsidRPr="004915DD">
              <w:rPr>
                <w:rFonts w:ascii="Arial" w:eastAsia="Arial" w:hAnsi="Arial" w:cs="Arial"/>
                <w:sz w:val="18"/>
                <w:szCs w:val="18"/>
              </w:rPr>
              <w:t xml:space="preserve"> UNPRPD 2 Phase, UNFPA launched the first Training of Trainers (ToT) program</w:t>
            </w:r>
            <w:r w:rsidR="00FF3786">
              <w:rPr>
                <w:rFonts w:ascii="Arial" w:eastAsia="Arial" w:hAnsi="Arial" w:cs="Arial"/>
                <w:sz w:val="18"/>
                <w:szCs w:val="18"/>
              </w:rPr>
              <w:t>me</w:t>
            </w:r>
            <w:r w:rsidRPr="004915DD">
              <w:rPr>
                <w:rFonts w:ascii="Arial" w:eastAsia="Arial" w:hAnsi="Arial" w:cs="Arial"/>
                <w:sz w:val="18"/>
                <w:szCs w:val="18"/>
              </w:rPr>
              <w:t xml:space="preserve">, equipping 38 master trainers from </w:t>
            </w:r>
            <w:r w:rsidR="00FF3786">
              <w:rPr>
                <w:rFonts w:ascii="Arial" w:eastAsia="Arial" w:hAnsi="Arial" w:cs="Arial"/>
                <w:sz w:val="18"/>
                <w:szCs w:val="18"/>
              </w:rPr>
              <w:t>‘</w:t>
            </w:r>
            <w:r w:rsidRPr="004915DD">
              <w:rPr>
                <w:rFonts w:ascii="Arial" w:eastAsia="Arial" w:hAnsi="Arial" w:cs="Arial"/>
                <w:sz w:val="18"/>
                <w:szCs w:val="18"/>
              </w:rPr>
              <w:t>Inson</w:t>
            </w:r>
            <w:r w:rsidR="00FF3786">
              <w:rPr>
                <w:rFonts w:ascii="Arial" w:eastAsia="Arial" w:hAnsi="Arial" w:cs="Arial"/>
                <w:sz w:val="18"/>
                <w:szCs w:val="18"/>
              </w:rPr>
              <w:t>’</w:t>
            </w:r>
            <w:r w:rsidRPr="004915DD">
              <w:rPr>
                <w:rFonts w:ascii="Arial" w:eastAsia="Arial" w:hAnsi="Arial" w:cs="Arial"/>
                <w:sz w:val="18"/>
                <w:szCs w:val="18"/>
              </w:rPr>
              <w:t xml:space="preserve"> cent</w:t>
            </w:r>
            <w:r w:rsidR="00FF3786">
              <w:rPr>
                <w:rFonts w:ascii="Arial" w:eastAsia="Arial" w:hAnsi="Arial" w:cs="Arial"/>
                <w:sz w:val="18"/>
                <w:szCs w:val="18"/>
              </w:rPr>
              <w:t>re</w:t>
            </w:r>
            <w:r w:rsidRPr="004915DD">
              <w:rPr>
                <w:rFonts w:ascii="Arial" w:eastAsia="Arial" w:hAnsi="Arial" w:cs="Arial"/>
                <w:sz w:val="18"/>
                <w:szCs w:val="18"/>
              </w:rPr>
              <w:t>s across Uzbekistan with essential skills in gender competence. The training covered key areas such as gender concepts, legislative frameworks, and GBV response protocols, enriched with case studies to enhance practical application. This initiative not only improved participants' professional understanding of gender-sensitive service delivery</w:t>
            </w:r>
            <w:r w:rsidR="00822043">
              <w:rPr>
                <w:rFonts w:ascii="Arial" w:eastAsia="Arial" w:hAnsi="Arial" w:cs="Arial"/>
                <w:sz w:val="18"/>
                <w:szCs w:val="18"/>
              </w:rPr>
              <w:t>,</w:t>
            </w:r>
            <w:r w:rsidRPr="004915DD">
              <w:rPr>
                <w:rFonts w:ascii="Arial" w:eastAsia="Arial" w:hAnsi="Arial" w:cs="Arial"/>
                <w:sz w:val="18"/>
                <w:szCs w:val="18"/>
              </w:rPr>
              <w:t xml:space="preserve"> but also encouraged the use of inclusive language and integration of disability perspectives in their daily work.</w:t>
            </w:r>
          </w:p>
          <w:p w14:paraId="00000106" w14:textId="57FFA250"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Further advancing this capacity-building effort, UNFPA conducted strategic meetings with the Cent</w:t>
            </w:r>
            <w:r w:rsidR="00822043">
              <w:rPr>
                <w:rFonts w:ascii="Arial" w:eastAsia="Arial" w:hAnsi="Arial" w:cs="Arial"/>
                <w:sz w:val="18"/>
                <w:szCs w:val="18"/>
              </w:rPr>
              <w:t>re</w:t>
            </w:r>
            <w:r w:rsidRPr="004915DD">
              <w:rPr>
                <w:rFonts w:ascii="Arial" w:eastAsia="Arial" w:hAnsi="Arial" w:cs="Arial"/>
                <w:sz w:val="18"/>
                <w:szCs w:val="18"/>
              </w:rPr>
              <w:t xml:space="preserve"> for Advanced Training of Social Protection Workers to develop a roadmap for ongoing activities. A second round of ToT, scheduled for April 2025 within the current project, will deepen the focus on delivering comprehensive, inclusive services to GBV survivors, reinforcing the skills of previously</w:t>
            </w:r>
            <w:r w:rsidR="00FF3786">
              <w:rPr>
                <w:rFonts w:ascii="Arial" w:eastAsia="Arial" w:hAnsi="Arial" w:cs="Arial"/>
                <w:sz w:val="18"/>
                <w:szCs w:val="18"/>
              </w:rPr>
              <w:t>-</w:t>
            </w:r>
            <w:r w:rsidRPr="004915DD">
              <w:rPr>
                <w:rFonts w:ascii="Arial" w:eastAsia="Arial" w:hAnsi="Arial" w:cs="Arial"/>
                <w:sz w:val="18"/>
                <w:szCs w:val="18"/>
              </w:rPr>
              <w:t>trained master trainers.</w:t>
            </w:r>
          </w:p>
          <w:p w14:paraId="00000109" w14:textId="3E0E10FD" w:rsidR="003057AE" w:rsidRPr="004915DD" w:rsidRDefault="00DF43EA" w:rsidP="00687600">
            <w:pPr>
              <w:spacing w:before="240" w:after="240"/>
              <w:jc w:val="both"/>
              <w:rPr>
                <w:rFonts w:ascii="Arial" w:eastAsia="Arial" w:hAnsi="Arial" w:cs="Arial"/>
                <w:b/>
                <w:sz w:val="18"/>
                <w:szCs w:val="18"/>
              </w:rPr>
            </w:pPr>
            <w:r w:rsidRPr="004915DD">
              <w:rPr>
                <w:rFonts w:ascii="Arial" w:eastAsia="Arial" w:hAnsi="Arial" w:cs="Arial"/>
                <w:sz w:val="18"/>
                <w:szCs w:val="18"/>
              </w:rPr>
              <w:t xml:space="preserve">Moreover a high-level event co-organized with the National Agency for Social Protection (NASP) within the 16 </w:t>
            </w:r>
            <w:r w:rsidR="008E3224">
              <w:rPr>
                <w:rFonts w:ascii="Arial" w:eastAsia="Arial" w:hAnsi="Arial" w:cs="Arial"/>
                <w:sz w:val="18"/>
                <w:szCs w:val="18"/>
              </w:rPr>
              <w:t>D</w:t>
            </w:r>
            <w:r w:rsidRPr="004915DD">
              <w:rPr>
                <w:rFonts w:ascii="Arial" w:eastAsia="Arial" w:hAnsi="Arial" w:cs="Arial"/>
                <w:sz w:val="18"/>
                <w:szCs w:val="18"/>
              </w:rPr>
              <w:t xml:space="preserve">ays </w:t>
            </w:r>
            <w:r w:rsidR="008E3224">
              <w:rPr>
                <w:rFonts w:ascii="Arial" w:eastAsia="Arial" w:hAnsi="Arial" w:cs="Arial"/>
                <w:sz w:val="18"/>
                <w:szCs w:val="18"/>
              </w:rPr>
              <w:t xml:space="preserve">of Activism </w:t>
            </w:r>
            <w:r w:rsidRPr="004915DD">
              <w:rPr>
                <w:rFonts w:ascii="Arial" w:eastAsia="Arial" w:hAnsi="Arial" w:cs="Arial"/>
                <w:sz w:val="18"/>
                <w:szCs w:val="18"/>
              </w:rPr>
              <w:t xml:space="preserve">campaign served as a key platform for dialogue among government officials, civil society and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 xml:space="preserve">isabilities. This event highlighted legal reforms, social service improvements, and the critical need for inclusive GBV support systems. A powerful presentation by the women-led organization </w:t>
            </w:r>
            <w:r w:rsidR="00FF3786">
              <w:rPr>
                <w:rFonts w:ascii="Arial" w:eastAsia="Arial" w:hAnsi="Arial" w:cs="Arial"/>
                <w:sz w:val="18"/>
                <w:szCs w:val="18"/>
              </w:rPr>
              <w:t>‘</w:t>
            </w:r>
            <w:r w:rsidRPr="004915DD">
              <w:rPr>
                <w:rFonts w:ascii="Arial" w:eastAsia="Arial" w:hAnsi="Arial" w:cs="Arial"/>
                <w:sz w:val="18"/>
                <w:szCs w:val="18"/>
              </w:rPr>
              <w:t>Sharoit-plus</w:t>
            </w:r>
            <w:r w:rsidR="00FF3786">
              <w:rPr>
                <w:rFonts w:ascii="Arial" w:eastAsia="Arial" w:hAnsi="Arial" w:cs="Arial"/>
                <w:sz w:val="18"/>
                <w:szCs w:val="18"/>
              </w:rPr>
              <w:t>’</w:t>
            </w:r>
            <w:r w:rsidRPr="004915DD">
              <w:rPr>
                <w:rFonts w:ascii="Arial" w:eastAsia="Arial" w:hAnsi="Arial" w:cs="Arial"/>
                <w:sz w:val="18"/>
                <w:szCs w:val="18"/>
              </w:rPr>
              <w:t>, representing people with disabilities, underscored the ongoing challenges and importance of inclusive practices, reinforcing a unified national commitment to eradicating GBV and supporting all survivors.</w:t>
            </w:r>
          </w:p>
        </w:tc>
      </w:tr>
    </w:tbl>
    <w:p w14:paraId="0000010A" w14:textId="77777777" w:rsidR="003057AE" w:rsidRPr="004915DD" w:rsidRDefault="003057AE">
      <w:pPr>
        <w:jc w:val="both"/>
        <w:rPr>
          <w:rFonts w:ascii="Arial" w:eastAsia="Arial" w:hAnsi="Arial" w:cs="Arial"/>
          <w:b/>
          <w:sz w:val="18"/>
          <w:szCs w:val="18"/>
        </w:rPr>
      </w:pPr>
    </w:p>
    <w:p w14:paraId="0000010B" w14:textId="4ED07384"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r w:rsidRPr="004915DD">
        <w:rPr>
          <w:rFonts w:ascii="Arial" w:eastAsia="Arial" w:hAnsi="Arial" w:cs="Arial"/>
          <w:i/>
          <w:sz w:val="20"/>
          <w:szCs w:val="20"/>
        </w:rPr>
        <w:t xml:space="preserve">  </w:t>
      </w:r>
    </w:p>
    <w:p w14:paraId="0000010C" w14:textId="3CAE90AD"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1.1.C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7"/>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548028BE"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10D"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1.1.C</w:t>
            </w:r>
          </w:p>
        </w:tc>
      </w:tr>
      <w:tr w:rsidR="003057AE" w:rsidRPr="004915DD" w14:paraId="53A7E38E" w14:textId="77777777">
        <w:trPr>
          <w:trHeight w:val="300"/>
        </w:trPr>
        <w:tc>
          <w:tcPr>
            <w:tcW w:w="10050" w:type="dxa"/>
            <w:tcBorders>
              <w:left w:val="single" w:sz="4" w:space="0" w:color="000000"/>
              <w:right w:val="single" w:sz="4" w:space="0" w:color="000000"/>
            </w:tcBorders>
          </w:tcPr>
          <w:p w14:paraId="0000010E" w14:textId="0FF123BA" w:rsidR="003057AE" w:rsidRPr="004915DD" w:rsidRDefault="00DF43EA">
            <w:pPr>
              <w:tabs>
                <w:tab w:val="left" w:pos="90"/>
              </w:tabs>
              <w:spacing w:line="259" w:lineRule="auto"/>
              <w:rPr>
                <w:rFonts w:ascii="Arial" w:eastAsia="Arial" w:hAnsi="Arial" w:cs="Arial"/>
                <w:sz w:val="16"/>
                <w:szCs w:val="16"/>
              </w:rPr>
            </w:pPr>
            <w:r w:rsidRPr="004915DD">
              <w:rPr>
                <w:rFonts w:ascii="Arial" w:eastAsia="Arial" w:hAnsi="Arial" w:cs="Arial"/>
                <w:sz w:val="18"/>
                <w:szCs w:val="18"/>
              </w:rPr>
              <w:t xml:space="preserve">Capacity of the NASP and OPDs is enhanced </w:t>
            </w:r>
            <w:r w:rsidR="00822043">
              <w:rPr>
                <w:rFonts w:ascii="Arial" w:eastAsia="Arial" w:hAnsi="Arial" w:cs="Arial"/>
                <w:sz w:val="18"/>
                <w:szCs w:val="18"/>
              </w:rPr>
              <w:t>in terms of</w:t>
            </w:r>
            <w:r w:rsidR="00822043" w:rsidRPr="004915DD">
              <w:rPr>
                <w:rFonts w:ascii="Arial" w:eastAsia="Arial" w:hAnsi="Arial" w:cs="Arial"/>
                <w:sz w:val="18"/>
                <w:szCs w:val="18"/>
              </w:rPr>
              <w:t xml:space="preserve"> </w:t>
            </w:r>
            <w:r w:rsidRPr="004915DD">
              <w:rPr>
                <w:rFonts w:ascii="Arial" w:eastAsia="Arial" w:hAnsi="Arial" w:cs="Arial"/>
                <w:sz w:val="18"/>
                <w:szCs w:val="18"/>
              </w:rPr>
              <w:t>generating evidence and analysis for integration into disability inclusive social support and social service delivery</w:t>
            </w:r>
            <w:r w:rsidR="00027C0B">
              <w:rPr>
                <w:rFonts w:ascii="Arial" w:eastAsia="Arial" w:hAnsi="Arial" w:cs="Arial"/>
                <w:sz w:val="18"/>
                <w:szCs w:val="18"/>
              </w:rPr>
              <w:t>.</w:t>
            </w:r>
          </w:p>
        </w:tc>
      </w:tr>
      <w:tr w:rsidR="003057AE" w:rsidRPr="004915DD" w14:paraId="6AD192F4" w14:textId="77777777">
        <w:trPr>
          <w:trHeight w:val="300"/>
        </w:trPr>
        <w:tc>
          <w:tcPr>
            <w:tcW w:w="10050" w:type="dxa"/>
            <w:tcBorders>
              <w:left w:val="single" w:sz="4" w:space="0" w:color="000000"/>
              <w:right w:val="single" w:sz="4" w:space="0" w:color="000000"/>
            </w:tcBorders>
          </w:tcPr>
          <w:p w14:paraId="0000010F"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04FF88B7" w14:textId="77777777">
        <w:trPr>
          <w:trHeight w:val="300"/>
        </w:trPr>
        <w:tc>
          <w:tcPr>
            <w:tcW w:w="10050" w:type="dxa"/>
            <w:tcBorders>
              <w:left w:val="single" w:sz="4" w:space="0" w:color="000000"/>
              <w:right w:val="single" w:sz="4" w:space="0" w:color="000000"/>
            </w:tcBorders>
          </w:tcPr>
          <w:p w14:paraId="00000110"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111" w14:textId="77777777" w:rsidR="003057AE" w:rsidRPr="004915DD" w:rsidRDefault="003057AE">
      <w:pPr>
        <w:rPr>
          <w:rFonts w:ascii="Arial" w:eastAsia="Arial" w:hAnsi="Arial" w:cs="Arial"/>
          <w:sz w:val="18"/>
          <w:szCs w:val="18"/>
        </w:rPr>
      </w:pPr>
    </w:p>
    <w:p w14:paraId="00000112" w14:textId="30F4591C" w:rsidR="003057AE" w:rsidRPr="004915DD" w:rsidRDefault="00DF43EA">
      <w:pPr>
        <w:rPr>
          <w:rFonts w:ascii="Arial" w:eastAsia="Arial" w:hAnsi="Arial" w:cs="Arial"/>
          <w:b/>
          <w:sz w:val="18"/>
          <w:szCs w:val="18"/>
        </w:rPr>
      </w:pPr>
      <w:r w:rsidRPr="004915DD">
        <w:rPr>
          <w:rFonts w:ascii="Arial" w:eastAsia="Arial" w:hAnsi="Arial" w:cs="Arial"/>
          <w:b/>
          <w:sz w:val="18"/>
          <w:szCs w:val="18"/>
        </w:rPr>
        <w:lastRenderedPageBreak/>
        <w:t xml:space="preserve">Output 1.1.C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8"/>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5A2C8183" w14:textId="77777777">
        <w:trPr>
          <w:trHeight w:val="1691"/>
        </w:trPr>
        <w:tc>
          <w:tcPr>
            <w:tcW w:w="1408" w:type="dxa"/>
          </w:tcPr>
          <w:p w14:paraId="00000113"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114"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115"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116"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117"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118"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119"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11A"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11B" w14:textId="290B460A"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086DB5">
              <w:rPr>
                <w:rFonts w:ascii="Arial" w:eastAsia="Arial" w:hAnsi="Arial" w:cs="Arial"/>
                <w:b/>
                <w:sz w:val="18"/>
                <w:szCs w:val="18"/>
              </w:rPr>
              <w:t>v</w:t>
            </w:r>
            <w:r w:rsidRPr="004915DD">
              <w:rPr>
                <w:rFonts w:ascii="Arial" w:eastAsia="Arial" w:hAnsi="Arial" w:cs="Arial"/>
                <w:b/>
                <w:sz w:val="18"/>
                <w:szCs w:val="18"/>
              </w:rPr>
              <w:t>erification</w:t>
            </w:r>
          </w:p>
          <w:p w14:paraId="0000011C" w14:textId="308AB052" w:rsidR="003057AE" w:rsidRPr="004915DD" w:rsidRDefault="003057AE">
            <w:pPr>
              <w:spacing w:after="240"/>
              <w:jc w:val="both"/>
              <w:rPr>
                <w:rFonts w:ascii="Arial" w:eastAsia="Arial" w:hAnsi="Arial" w:cs="Arial"/>
                <w:b/>
                <w:sz w:val="18"/>
                <w:szCs w:val="18"/>
              </w:rPr>
            </w:pPr>
          </w:p>
        </w:tc>
      </w:tr>
      <w:tr w:rsidR="003057AE" w:rsidRPr="004915DD" w14:paraId="78715ECB" w14:textId="77777777">
        <w:trPr>
          <w:trHeight w:val="300"/>
        </w:trPr>
        <w:tc>
          <w:tcPr>
            <w:tcW w:w="1408" w:type="dxa"/>
          </w:tcPr>
          <w:p w14:paraId="0000011D" w14:textId="1B5EE28A" w:rsidR="003057AE" w:rsidRPr="004915DD"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1.1.1. # of trainings (disaggregat</w:t>
            </w:r>
            <w:r w:rsidR="00FF3786" w:rsidRPr="00687600">
              <w:rPr>
                <w:rFonts w:ascii="Arial" w:eastAsia="Arial" w:hAnsi="Arial" w:cs="Arial"/>
                <w:sz w:val="18"/>
                <w:szCs w:val="18"/>
              </w:rPr>
              <w:t>ed</w:t>
            </w:r>
            <w:r w:rsidRPr="00687600">
              <w:rPr>
                <w:rFonts w:ascii="Arial" w:eastAsia="Arial" w:hAnsi="Arial" w:cs="Arial"/>
                <w:sz w:val="18"/>
                <w:szCs w:val="18"/>
              </w:rPr>
              <w:t xml:space="preserve"> by type of capacity building) developed and delivered </w:t>
            </w:r>
            <w:r w:rsidR="00FF3786" w:rsidRPr="00687600">
              <w:rPr>
                <w:rFonts w:ascii="Arial" w:eastAsia="Arial" w:hAnsi="Arial" w:cs="Arial"/>
                <w:sz w:val="18"/>
                <w:szCs w:val="18"/>
              </w:rPr>
              <w:t>through</w:t>
            </w:r>
            <w:r w:rsidRPr="00687600">
              <w:rPr>
                <w:rFonts w:ascii="Arial" w:eastAsia="Arial" w:hAnsi="Arial" w:cs="Arial"/>
                <w:sz w:val="18"/>
                <w:szCs w:val="18"/>
              </w:rPr>
              <w:t xml:space="preserve"> the UNPRPD programme. (Disaggregated by topics</w:t>
            </w:r>
            <w:r w:rsidR="00FF3786" w:rsidRPr="00687600">
              <w:rPr>
                <w:rFonts w:ascii="Arial" w:eastAsia="Arial" w:hAnsi="Arial" w:cs="Arial"/>
                <w:sz w:val="18"/>
                <w:szCs w:val="18"/>
              </w:rPr>
              <w:t>.</w:t>
            </w:r>
            <w:r w:rsidRPr="00687600">
              <w:rPr>
                <w:rFonts w:ascii="Arial" w:eastAsia="Arial" w:hAnsi="Arial" w:cs="Arial"/>
                <w:sz w:val="18"/>
                <w:szCs w:val="18"/>
              </w:rPr>
              <w:t>) </w:t>
            </w:r>
          </w:p>
        </w:tc>
        <w:tc>
          <w:tcPr>
            <w:tcW w:w="1424" w:type="dxa"/>
          </w:tcPr>
          <w:p w14:paraId="0000011E"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2</w:t>
            </w:r>
          </w:p>
        </w:tc>
        <w:tc>
          <w:tcPr>
            <w:tcW w:w="1726" w:type="dxa"/>
          </w:tcPr>
          <w:p w14:paraId="0000011F"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0</w:t>
            </w:r>
          </w:p>
        </w:tc>
        <w:tc>
          <w:tcPr>
            <w:tcW w:w="1869" w:type="dxa"/>
          </w:tcPr>
          <w:p w14:paraId="00000120" w14:textId="222599CF" w:rsidR="003057AE" w:rsidRPr="004915DD"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 training session organized by UNICEF</w:t>
            </w:r>
            <w:r w:rsidR="001B1BA5" w:rsidRPr="00687600">
              <w:rPr>
                <w:rFonts w:ascii="Arial" w:eastAsia="Arial" w:hAnsi="Arial" w:cs="Arial"/>
                <w:sz w:val="18"/>
                <w:szCs w:val="18"/>
              </w:rPr>
              <w:t xml:space="preserve">, drawing on </w:t>
            </w:r>
            <w:r w:rsidRPr="00687600">
              <w:rPr>
                <w:rFonts w:ascii="Arial" w:eastAsia="Arial" w:hAnsi="Arial" w:cs="Arial"/>
                <w:sz w:val="18"/>
                <w:szCs w:val="18"/>
              </w:rPr>
              <w:t>international best practices and evidence.</w:t>
            </w:r>
          </w:p>
        </w:tc>
        <w:tc>
          <w:tcPr>
            <w:tcW w:w="1956" w:type="dxa"/>
          </w:tcPr>
          <w:p w14:paraId="00000121"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Total of 2.</w:t>
            </w:r>
          </w:p>
          <w:p w14:paraId="00000122" w14:textId="7ED934D1"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1 capacity-building 1-day training was conducted for </w:t>
            </w:r>
            <w:r w:rsidR="00E56CFD" w:rsidRPr="00687600">
              <w:rPr>
                <w:rFonts w:ascii="Arial" w:eastAsia="Arial" w:hAnsi="Arial" w:cs="Arial"/>
                <w:sz w:val="18"/>
                <w:szCs w:val="18"/>
              </w:rPr>
              <w:t xml:space="preserve">the </w:t>
            </w:r>
            <w:r w:rsidRPr="00687600">
              <w:rPr>
                <w:rFonts w:ascii="Arial" w:eastAsia="Arial" w:hAnsi="Arial" w:cs="Arial"/>
                <w:sz w:val="18"/>
                <w:szCs w:val="18"/>
              </w:rPr>
              <w:t>NASP and its field team</w:t>
            </w:r>
            <w:r w:rsidR="00FF3786" w:rsidRPr="00687600">
              <w:rPr>
                <w:rFonts w:ascii="Arial" w:eastAsia="Arial" w:hAnsi="Arial" w:cs="Arial"/>
                <w:sz w:val="18"/>
                <w:szCs w:val="18"/>
              </w:rPr>
              <w:t>.</w:t>
            </w:r>
          </w:p>
          <w:p w14:paraId="00000123" w14:textId="178A4D3A" w:rsidR="003057AE" w:rsidRPr="00687600" w:rsidRDefault="00DF43EA">
            <w:pPr>
              <w:rPr>
                <w:rFonts w:ascii="Arial" w:eastAsia="Arial" w:hAnsi="Arial" w:cs="Arial"/>
                <w:sz w:val="18"/>
                <w:szCs w:val="18"/>
              </w:rPr>
            </w:pPr>
            <w:r w:rsidRPr="00687600">
              <w:rPr>
                <w:rFonts w:ascii="Arial" w:eastAsia="Arial" w:hAnsi="Arial" w:cs="Arial"/>
                <w:sz w:val="18"/>
                <w:szCs w:val="18"/>
              </w:rPr>
              <w:t>1 capacity-building 3-day training was conducted for</w:t>
            </w:r>
            <w:r w:rsidR="00FF3786" w:rsidRPr="00687600">
              <w:rPr>
                <w:rFonts w:ascii="Arial" w:eastAsia="Arial" w:hAnsi="Arial" w:cs="Arial"/>
                <w:sz w:val="18"/>
                <w:szCs w:val="18"/>
              </w:rPr>
              <w:t xml:space="preserve"> an</w:t>
            </w:r>
            <w:r w:rsidRPr="00687600">
              <w:rPr>
                <w:rFonts w:ascii="Arial" w:eastAsia="Arial" w:hAnsi="Arial" w:cs="Arial"/>
                <w:sz w:val="18"/>
                <w:szCs w:val="18"/>
              </w:rPr>
              <w:t xml:space="preserve"> Expert Panel of caregivers of children with disabilities and experts on identification of extra costs of disability</w:t>
            </w:r>
            <w:r w:rsidR="00027C0B" w:rsidRPr="00687600">
              <w:rPr>
                <w:rFonts w:ascii="Arial" w:eastAsia="Arial" w:hAnsi="Arial" w:cs="Arial"/>
                <w:sz w:val="18"/>
                <w:szCs w:val="18"/>
              </w:rPr>
              <w:t>.</w:t>
            </w:r>
          </w:p>
        </w:tc>
        <w:tc>
          <w:tcPr>
            <w:tcW w:w="1687" w:type="dxa"/>
          </w:tcPr>
          <w:p w14:paraId="00000124"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report</w:t>
            </w:r>
          </w:p>
        </w:tc>
      </w:tr>
      <w:tr w:rsidR="003057AE" w:rsidRPr="004915DD" w14:paraId="304E9AA4" w14:textId="77777777">
        <w:trPr>
          <w:trHeight w:val="300"/>
        </w:trPr>
        <w:tc>
          <w:tcPr>
            <w:tcW w:w="1408" w:type="dxa"/>
          </w:tcPr>
          <w:p w14:paraId="00000125" w14:textId="25E70565"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1.1.2 # of participants (disaggregated by type of stakeholder3) disaggregated by sex, disability, </w:t>
            </w:r>
            <w:r w:rsidR="00FF3786" w:rsidRPr="00687600">
              <w:rPr>
                <w:rFonts w:ascii="Arial" w:eastAsia="Arial" w:hAnsi="Arial" w:cs="Arial"/>
                <w:sz w:val="18"/>
                <w:szCs w:val="18"/>
              </w:rPr>
              <w:t xml:space="preserve">and </w:t>
            </w:r>
            <w:r w:rsidRPr="00687600">
              <w:rPr>
                <w:rFonts w:ascii="Arial" w:eastAsia="Arial" w:hAnsi="Arial" w:cs="Arial"/>
                <w:sz w:val="18"/>
                <w:szCs w:val="18"/>
              </w:rPr>
              <w:t>rural/urban</w:t>
            </w:r>
            <w:r w:rsidR="00FF3786" w:rsidRPr="00687600">
              <w:rPr>
                <w:rFonts w:ascii="Arial" w:eastAsia="Arial" w:hAnsi="Arial" w:cs="Arial"/>
                <w:sz w:val="18"/>
                <w:szCs w:val="18"/>
              </w:rPr>
              <w:t xml:space="preserve"> locale,</w:t>
            </w:r>
            <w:r w:rsidRPr="00687600">
              <w:rPr>
                <w:rFonts w:ascii="Arial" w:eastAsia="Arial" w:hAnsi="Arial" w:cs="Arial"/>
                <w:sz w:val="18"/>
                <w:szCs w:val="18"/>
              </w:rPr>
              <w:t xml:space="preserve"> participating in capacity building activities funded or provided by UNPRPD programmes</w:t>
            </w:r>
            <w:r w:rsidR="001B1BA5" w:rsidRPr="00687600">
              <w:rPr>
                <w:rFonts w:ascii="Arial" w:eastAsia="Arial" w:hAnsi="Arial" w:cs="Arial"/>
                <w:sz w:val="18"/>
                <w:szCs w:val="18"/>
              </w:rPr>
              <w:t>.</w:t>
            </w:r>
          </w:p>
        </w:tc>
        <w:tc>
          <w:tcPr>
            <w:tcW w:w="1424" w:type="dxa"/>
          </w:tcPr>
          <w:p w14:paraId="00000126" w14:textId="2FC1784C" w:rsidR="003057AE" w:rsidRPr="00687600" w:rsidRDefault="00FF3786">
            <w:pPr>
              <w:rPr>
                <w:rFonts w:ascii="Arial" w:eastAsia="Arial" w:hAnsi="Arial" w:cs="Arial"/>
                <w:sz w:val="18"/>
                <w:szCs w:val="18"/>
              </w:rPr>
            </w:pPr>
            <w:r w:rsidRPr="00687600">
              <w:rPr>
                <w:rFonts w:ascii="Arial" w:eastAsia="Arial" w:hAnsi="Arial" w:cs="Arial"/>
                <w:sz w:val="18"/>
                <w:szCs w:val="18"/>
              </w:rPr>
              <w:t xml:space="preserve">An </w:t>
            </w:r>
            <w:r w:rsidR="00DF43EA" w:rsidRPr="00687600">
              <w:rPr>
                <w:rFonts w:ascii="Arial" w:eastAsia="Arial" w:hAnsi="Arial" w:cs="Arial"/>
                <w:sz w:val="18"/>
                <w:szCs w:val="18"/>
              </w:rPr>
              <w:t>Expert Panel will be created under</w:t>
            </w:r>
            <w:r w:rsidRPr="00687600">
              <w:rPr>
                <w:rFonts w:ascii="Arial" w:eastAsia="Arial" w:hAnsi="Arial" w:cs="Arial"/>
                <w:sz w:val="18"/>
                <w:szCs w:val="18"/>
              </w:rPr>
              <w:t xml:space="preserve"> the</w:t>
            </w:r>
            <w:r w:rsidR="00DF43EA" w:rsidRPr="00687600">
              <w:rPr>
                <w:rFonts w:ascii="Arial" w:eastAsia="Arial" w:hAnsi="Arial" w:cs="Arial"/>
                <w:sz w:val="18"/>
                <w:szCs w:val="18"/>
              </w:rPr>
              <w:t xml:space="preserve"> </w:t>
            </w:r>
            <w:r w:rsidRPr="00687600">
              <w:rPr>
                <w:rFonts w:ascii="Arial" w:eastAsia="Arial" w:hAnsi="Arial" w:cs="Arial"/>
                <w:sz w:val="18"/>
                <w:szCs w:val="18"/>
              </w:rPr>
              <w:t>i</w:t>
            </w:r>
            <w:r w:rsidR="00DF43EA" w:rsidRPr="00687600">
              <w:rPr>
                <w:rFonts w:ascii="Arial" w:eastAsia="Arial" w:hAnsi="Arial" w:cs="Arial"/>
                <w:sz w:val="18"/>
                <w:szCs w:val="18"/>
              </w:rPr>
              <w:t>nstitute</w:t>
            </w:r>
            <w:r w:rsidRPr="00687600">
              <w:rPr>
                <w:rFonts w:ascii="Arial" w:eastAsia="Arial" w:hAnsi="Arial" w:cs="Arial"/>
                <w:sz w:val="18"/>
                <w:szCs w:val="18"/>
              </w:rPr>
              <w:t>,</w:t>
            </w:r>
            <w:r w:rsidR="00DF43EA" w:rsidRPr="00687600">
              <w:rPr>
                <w:rFonts w:ascii="Arial" w:eastAsia="Arial" w:hAnsi="Arial" w:cs="Arial"/>
                <w:sz w:val="18"/>
                <w:szCs w:val="18"/>
              </w:rPr>
              <w:t xml:space="preserve"> consisting of 15 experts with local knowledge on living with</w:t>
            </w:r>
          </w:p>
          <w:p w14:paraId="00000127" w14:textId="3FA158BA"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disabilities, including OPDs and SIGs. The </w:t>
            </w:r>
            <w:r w:rsidR="00BD3F68" w:rsidRPr="00687600">
              <w:rPr>
                <w:rFonts w:ascii="Arial" w:eastAsia="Arial" w:hAnsi="Arial" w:cs="Arial"/>
                <w:sz w:val="18"/>
                <w:szCs w:val="18"/>
              </w:rPr>
              <w:t>E</w:t>
            </w:r>
            <w:r w:rsidRPr="00687600">
              <w:rPr>
                <w:rFonts w:ascii="Arial" w:eastAsia="Arial" w:hAnsi="Arial" w:cs="Arial"/>
                <w:sz w:val="18"/>
                <w:szCs w:val="18"/>
              </w:rPr>
              <w:t xml:space="preserve">xpert </w:t>
            </w:r>
            <w:r w:rsidR="00BD3F68" w:rsidRPr="00687600">
              <w:rPr>
                <w:rFonts w:ascii="Arial" w:eastAsia="Arial" w:hAnsi="Arial" w:cs="Arial"/>
                <w:sz w:val="18"/>
                <w:szCs w:val="18"/>
              </w:rPr>
              <w:t>G</w:t>
            </w:r>
            <w:r w:rsidRPr="00687600">
              <w:rPr>
                <w:rFonts w:ascii="Arial" w:eastAsia="Arial" w:hAnsi="Arial" w:cs="Arial"/>
                <w:sz w:val="18"/>
                <w:szCs w:val="18"/>
              </w:rPr>
              <w:t>roup will be trained on this exercise</w:t>
            </w:r>
            <w:r w:rsidR="001B1BA5" w:rsidRPr="00687600">
              <w:rPr>
                <w:rFonts w:ascii="Arial" w:eastAsia="Arial" w:hAnsi="Arial" w:cs="Arial"/>
                <w:sz w:val="18"/>
                <w:szCs w:val="18"/>
              </w:rPr>
              <w:t>’s purpose</w:t>
            </w:r>
            <w:r w:rsidRPr="00687600">
              <w:rPr>
                <w:rFonts w:ascii="Arial" w:eastAsia="Arial" w:hAnsi="Arial" w:cs="Arial"/>
                <w:sz w:val="18"/>
                <w:szCs w:val="18"/>
              </w:rPr>
              <w:t>, the</w:t>
            </w:r>
          </w:p>
          <w:p w14:paraId="00000128" w14:textId="3F62E20F" w:rsidR="003057AE" w:rsidRPr="00687600" w:rsidRDefault="00DF43EA">
            <w:pPr>
              <w:rPr>
                <w:rFonts w:ascii="Arial" w:eastAsia="Arial" w:hAnsi="Arial" w:cs="Arial"/>
                <w:sz w:val="18"/>
                <w:szCs w:val="18"/>
              </w:rPr>
            </w:pPr>
            <w:r w:rsidRPr="00687600">
              <w:rPr>
                <w:rFonts w:ascii="Arial" w:eastAsia="Arial" w:hAnsi="Arial" w:cs="Arial"/>
                <w:sz w:val="18"/>
                <w:szCs w:val="18"/>
              </w:rPr>
              <w:t>methodology</w:t>
            </w:r>
            <w:r w:rsidR="001B1BA5" w:rsidRPr="00687600">
              <w:rPr>
                <w:rFonts w:ascii="Arial" w:eastAsia="Arial" w:hAnsi="Arial" w:cs="Arial"/>
                <w:sz w:val="18"/>
                <w:szCs w:val="18"/>
              </w:rPr>
              <w:t xml:space="preserve"> used</w:t>
            </w:r>
            <w:r w:rsidRPr="00687600">
              <w:rPr>
                <w:rFonts w:ascii="Arial" w:eastAsia="Arial" w:hAnsi="Arial" w:cs="Arial"/>
                <w:sz w:val="18"/>
                <w:szCs w:val="18"/>
              </w:rPr>
              <w:t>, their role in the methodology, and the use</w:t>
            </w:r>
            <w:r w:rsidR="00FF3786" w:rsidRPr="00687600">
              <w:rPr>
                <w:rFonts w:ascii="Arial" w:eastAsia="Arial" w:hAnsi="Arial" w:cs="Arial"/>
                <w:sz w:val="18"/>
                <w:szCs w:val="18"/>
              </w:rPr>
              <w:t>s</w:t>
            </w:r>
            <w:r w:rsidRPr="00687600">
              <w:rPr>
                <w:rFonts w:ascii="Arial" w:eastAsia="Arial" w:hAnsi="Arial" w:cs="Arial"/>
                <w:sz w:val="18"/>
                <w:szCs w:val="18"/>
              </w:rPr>
              <w:t xml:space="preserve"> to which the results will be put. The </w:t>
            </w:r>
            <w:r w:rsidR="001B1BA5" w:rsidRPr="00687600">
              <w:rPr>
                <w:rFonts w:ascii="Arial" w:eastAsia="Arial" w:hAnsi="Arial" w:cs="Arial"/>
                <w:sz w:val="18"/>
                <w:szCs w:val="18"/>
              </w:rPr>
              <w:t>e</w:t>
            </w:r>
            <w:r w:rsidRPr="00687600">
              <w:rPr>
                <w:rFonts w:ascii="Arial" w:eastAsia="Arial" w:hAnsi="Arial" w:cs="Arial"/>
                <w:sz w:val="18"/>
                <w:szCs w:val="18"/>
              </w:rPr>
              <w:t xml:space="preserve">xpert </w:t>
            </w:r>
            <w:r w:rsidR="001B1BA5" w:rsidRPr="00687600">
              <w:rPr>
                <w:rFonts w:ascii="Arial" w:eastAsia="Arial" w:hAnsi="Arial" w:cs="Arial"/>
                <w:sz w:val="18"/>
                <w:szCs w:val="18"/>
              </w:rPr>
              <w:t>p</w:t>
            </w:r>
            <w:r w:rsidRPr="00687600">
              <w:rPr>
                <w:rFonts w:ascii="Arial" w:eastAsia="Arial" w:hAnsi="Arial" w:cs="Arial"/>
                <w:sz w:val="18"/>
                <w:szCs w:val="18"/>
              </w:rPr>
              <w:t>anel will be</w:t>
            </w:r>
          </w:p>
          <w:p w14:paraId="00000129" w14:textId="4879AC73"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responsible </w:t>
            </w:r>
            <w:r w:rsidR="00FF3786" w:rsidRPr="00687600">
              <w:rPr>
                <w:rFonts w:ascii="Arial" w:eastAsia="Arial" w:hAnsi="Arial" w:cs="Arial"/>
                <w:sz w:val="18"/>
                <w:szCs w:val="18"/>
              </w:rPr>
              <w:t>for</w:t>
            </w:r>
            <w:r w:rsidRPr="00687600">
              <w:rPr>
                <w:rFonts w:ascii="Arial" w:eastAsia="Arial" w:hAnsi="Arial" w:cs="Arial"/>
                <w:sz w:val="18"/>
                <w:szCs w:val="18"/>
              </w:rPr>
              <w:t xml:space="preserve"> documenting </w:t>
            </w:r>
            <w:r w:rsidR="00FF3786" w:rsidRPr="00687600">
              <w:rPr>
                <w:rFonts w:ascii="Arial" w:eastAsia="Arial" w:hAnsi="Arial" w:cs="Arial"/>
                <w:sz w:val="18"/>
                <w:szCs w:val="18"/>
              </w:rPr>
              <w:t xml:space="preserve">a </w:t>
            </w:r>
            <w:r w:rsidRPr="00687600">
              <w:rPr>
                <w:rFonts w:ascii="Arial" w:eastAsia="Arial" w:hAnsi="Arial" w:cs="Arial"/>
                <w:sz w:val="18"/>
                <w:szCs w:val="18"/>
              </w:rPr>
              <w:t>list of goods and services</w:t>
            </w:r>
            <w:r w:rsidR="00FF3786" w:rsidRPr="00687600">
              <w:rPr>
                <w:rFonts w:ascii="Arial" w:eastAsia="Arial" w:hAnsi="Arial" w:cs="Arial"/>
                <w:sz w:val="18"/>
                <w:szCs w:val="18"/>
              </w:rPr>
              <w:t>. Q</w:t>
            </w:r>
            <w:r w:rsidRPr="00687600">
              <w:rPr>
                <w:rFonts w:ascii="Arial" w:eastAsia="Arial" w:hAnsi="Arial" w:cs="Arial"/>
                <w:sz w:val="18"/>
                <w:szCs w:val="18"/>
              </w:rPr>
              <w:t xml:space="preserve">ualitative </w:t>
            </w:r>
            <w:r w:rsidR="00FF3786" w:rsidRPr="00687600">
              <w:rPr>
                <w:rFonts w:ascii="Arial" w:eastAsia="Arial" w:hAnsi="Arial" w:cs="Arial"/>
                <w:sz w:val="18"/>
                <w:szCs w:val="18"/>
              </w:rPr>
              <w:t>and</w:t>
            </w:r>
            <w:r w:rsidRPr="00687600">
              <w:rPr>
                <w:rFonts w:ascii="Arial" w:eastAsia="Arial" w:hAnsi="Arial" w:cs="Arial"/>
                <w:sz w:val="18"/>
                <w:szCs w:val="18"/>
              </w:rPr>
              <w:t xml:space="preserve"> quantitative data will be collect</w:t>
            </w:r>
            <w:r w:rsidR="00FF3786" w:rsidRPr="00687600">
              <w:rPr>
                <w:rFonts w:ascii="Arial" w:eastAsia="Arial" w:hAnsi="Arial" w:cs="Arial"/>
                <w:sz w:val="18"/>
                <w:szCs w:val="18"/>
              </w:rPr>
              <w:t>ed</w:t>
            </w:r>
          </w:p>
          <w:p w14:paraId="0000012A" w14:textId="7ED9A2D9" w:rsidR="003057AE" w:rsidRPr="00687600" w:rsidRDefault="00FF3786">
            <w:pPr>
              <w:rPr>
                <w:rFonts w:ascii="Arial" w:eastAsia="Arial" w:hAnsi="Arial" w:cs="Arial"/>
                <w:sz w:val="18"/>
                <w:szCs w:val="18"/>
              </w:rPr>
            </w:pPr>
            <w:r w:rsidRPr="00687600">
              <w:rPr>
                <w:rFonts w:ascii="Arial" w:eastAsia="Arial" w:hAnsi="Arial" w:cs="Arial"/>
                <w:sz w:val="18"/>
                <w:szCs w:val="18"/>
              </w:rPr>
              <w:lastRenderedPageBreak/>
              <w:t>to</w:t>
            </w:r>
            <w:r w:rsidR="00DF43EA" w:rsidRPr="00687600">
              <w:rPr>
                <w:rFonts w:ascii="Arial" w:eastAsia="Arial" w:hAnsi="Arial" w:cs="Arial"/>
                <w:sz w:val="18"/>
                <w:szCs w:val="18"/>
              </w:rPr>
              <w:t xml:space="preserve"> support the study.</w:t>
            </w:r>
          </w:p>
        </w:tc>
        <w:tc>
          <w:tcPr>
            <w:tcW w:w="1726" w:type="dxa"/>
          </w:tcPr>
          <w:p w14:paraId="0000012B"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lastRenderedPageBreak/>
              <w:t>0</w:t>
            </w:r>
          </w:p>
        </w:tc>
        <w:tc>
          <w:tcPr>
            <w:tcW w:w="1869" w:type="dxa"/>
          </w:tcPr>
          <w:p w14:paraId="0000012C" w14:textId="7E494E52"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sessions organized by UNICEF</w:t>
            </w:r>
            <w:r w:rsidR="001B1BA5" w:rsidRPr="00687600">
              <w:rPr>
                <w:rFonts w:ascii="Arial" w:eastAsia="Arial" w:hAnsi="Arial" w:cs="Arial"/>
                <w:sz w:val="18"/>
                <w:szCs w:val="18"/>
              </w:rPr>
              <w:t xml:space="preserve">, drawing on </w:t>
            </w:r>
            <w:r w:rsidRPr="00687600">
              <w:rPr>
                <w:rFonts w:ascii="Arial" w:eastAsia="Arial" w:hAnsi="Arial" w:cs="Arial"/>
                <w:sz w:val="18"/>
                <w:szCs w:val="18"/>
              </w:rPr>
              <w:t>international best practices and evidence.</w:t>
            </w:r>
          </w:p>
        </w:tc>
        <w:tc>
          <w:tcPr>
            <w:tcW w:w="1956" w:type="dxa"/>
          </w:tcPr>
          <w:p w14:paraId="0000012D" w14:textId="37409D76" w:rsidR="003057AE" w:rsidRPr="00687600" w:rsidRDefault="00DF43EA">
            <w:pPr>
              <w:rPr>
                <w:rFonts w:ascii="Arial" w:eastAsia="Arial" w:hAnsi="Arial" w:cs="Arial"/>
                <w:sz w:val="18"/>
                <w:szCs w:val="18"/>
              </w:rPr>
            </w:pPr>
            <w:r w:rsidRPr="00687600">
              <w:rPr>
                <w:rFonts w:ascii="Arial" w:eastAsia="Arial" w:hAnsi="Arial" w:cs="Arial"/>
                <w:sz w:val="18"/>
                <w:szCs w:val="18"/>
              </w:rPr>
              <w:t>The</w:t>
            </w:r>
            <w:r w:rsidR="001B1BA5" w:rsidRPr="00687600">
              <w:rPr>
                <w:rFonts w:ascii="Arial" w:eastAsia="Arial" w:hAnsi="Arial" w:cs="Arial"/>
                <w:sz w:val="18"/>
                <w:szCs w:val="18"/>
              </w:rPr>
              <w:t xml:space="preserve">re were 17 training participants overall, including 10 women and 7 men. </w:t>
            </w:r>
            <w:r w:rsidRPr="00687600">
              <w:rPr>
                <w:rFonts w:ascii="Arial" w:eastAsia="Arial" w:hAnsi="Arial" w:cs="Arial"/>
                <w:sz w:val="18"/>
                <w:szCs w:val="18"/>
              </w:rPr>
              <w:t xml:space="preserve"> 9 parents (caregivers)</w:t>
            </w:r>
          </w:p>
          <w:p w14:paraId="0000012E" w14:textId="556F1E6C" w:rsidR="003057AE" w:rsidRPr="00687600" w:rsidRDefault="00DF43EA">
            <w:pPr>
              <w:rPr>
                <w:rFonts w:ascii="Arial" w:eastAsia="Arial" w:hAnsi="Arial" w:cs="Arial"/>
                <w:sz w:val="18"/>
                <w:szCs w:val="18"/>
              </w:rPr>
            </w:pPr>
            <w:r w:rsidRPr="00687600">
              <w:rPr>
                <w:rFonts w:ascii="Arial" w:eastAsia="Arial" w:hAnsi="Arial" w:cs="Arial"/>
                <w:sz w:val="18"/>
                <w:szCs w:val="18"/>
              </w:rPr>
              <w:t>represented children with intellectual (</w:t>
            </w:r>
            <w:r w:rsidR="00FF3786" w:rsidRPr="00687600">
              <w:rPr>
                <w:rFonts w:ascii="Arial" w:eastAsia="Arial" w:hAnsi="Arial" w:cs="Arial"/>
                <w:sz w:val="18"/>
                <w:szCs w:val="18"/>
              </w:rPr>
              <w:t xml:space="preserve">an </w:t>
            </w:r>
            <w:r w:rsidRPr="00687600">
              <w:rPr>
                <w:rFonts w:ascii="Arial" w:eastAsia="Arial" w:hAnsi="Arial" w:cs="Arial"/>
                <w:sz w:val="18"/>
                <w:szCs w:val="18"/>
              </w:rPr>
              <w:t>underrepresented group), hearing, visual, physical, hearing and</w:t>
            </w:r>
          </w:p>
          <w:p w14:paraId="0000012F" w14:textId="26DFA374" w:rsidR="003057AE" w:rsidRPr="00687600" w:rsidRDefault="00DF43EA">
            <w:pPr>
              <w:rPr>
                <w:rFonts w:ascii="Arial" w:eastAsia="Arial" w:hAnsi="Arial" w:cs="Arial"/>
                <w:sz w:val="18"/>
                <w:szCs w:val="18"/>
              </w:rPr>
            </w:pPr>
            <w:r w:rsidRPr="00687600">
              <w:rPr>
                <w:rFonts w:ascii="Arial" w:eastAsia="Arial" w:hAnsi="Arial" w:cs="Arial"/>
                <w:sz w:val="18"/>
                <w:szCs w:val="18"/>
              </w:rPr>
              <w:t>visual (</w:t>
            </w:r>
            <w:r w:rsidR="006C5A64" w:rsidRPr="00687600">
              <w:rPr>
                <w:rFonts w:ascii="Arial" w:eastAsia="Arial" w:hAnsi="Arial" w:cs="Arial"/>
                <w:sz w:val="18"/>
                <w:szCs w:val="18"/>
              </w:rPr>
              <w:t xml:space="preserve">an </w:t>
            </w:r>
            <w:r w:rsidRPr="00687600">
              <w:rPr>
                <w:rFonts w:ascii="Arial" w:eastAsia="Arial" w:hAnsi="Arial" w:cs="Arial"/>
                <w:sz w:val="18"/>
                <w:szCs w:val="18"/>
              </w:rPr>
              <w:t>underrepresented group)</w:t>
            </w:r>
            <w:r w:rsidR="001B1BA5" w:rsidRPr="00687600">
              <w:rPr>
                <w:rFonts w:ascii="Arial" w:eastAsia="Arial" w:hAnsi="Arial" w:cs="Arial"/>
                <w:sz w:val="18"/>
                <w:szCs w:val="18"/>
              </w:rPr>
              <w:t>,</w:t>
            </w:r>
            <w:r w:rsidRPr="00687600">
              <w:rPr>
                <w:rFonts w:ascii="Arial" w:eastAsia="Arial" w:hAnsi="Arial" w:cs="Arial"/>
                <w:sz w:val="18"/>
                <w:szCs w:val="18"/>
              </w:rPr>
              <w:t xml:space="preserve"> and complex (</w:t>
            </w:r>
            <w:r w:rsidR="006C5A64" w:rsidRPr="00687600">
              <w:rPr>
                <w:rFonts w:ascii="Arial" w:eastAsia="Arial" w:hAnsi="Arial" w:cs="Arial"/>
                <w:sz w:val="18"/>
                <w:szCs w:val="18"/>
              </w:rPr>
              <w:t xml:space="preserve">an </w:t>
            </w:r>
            <w:r w:rsidRPr="00687600">
              <w:rPr>
                <w:rFonts w:ascii="Arial" w:eastAsia="Arial" w:hAnsi="Arial" w:cs="Arial"/>
                <w:sz w:val="18"/>
                <w:szCs w:val="18"/>
              </w:rPr>
              <w:t xml:space="preserve">underrepresented group) disabilities. The other participants were represented by the Institute for Development of Social Protection under </w:t>
            </w:r>
            <w:r w:rsidR="001B1BA5" w:rsidRPr="00687600">
              <w:rPr>
                <w:rFonts w:ascii="Arial" w:eastAsia="Arial" w:hAnsi="Arial" w:cs="Arial"/>
                <w:sz w:val="18"/>
                <w:szCs w:val="18"/>
              </w:rPr>
              <w:t xml:space="preserve">the </w:t>
            </w:r>
            <w:r w:rsidRPr="00687600">
              <w:rPr>
                <w:rFonts w:ascii="Arial" w:eastAsia="Arial" w:hAnsi="Arial" w:cs="Arial"/>
                <w:sz w:val="18"/>
                <w:szCs w:val="18"/>
              </w:rPr>
              <w:t>NASP</w:t>
            </w:r>
            <w:r w:rsidR="006C5A64" w:rsidRPr="00687600">
              <w:rPr>
                <w:rFonts w:ascii="Arial" w:eastAsia="Arial" w:hAnsi="Arial" w:cs="Arial"/>
                <w:sz w:val="18"/>
                <w:szCs w:val="18"/>
              </w:rPr>
              <w:t>,</w:t>
            </w:r>
            <w:r w:rsidRPr="00687600">
              <w:rPr>
                <w:rFonts w:ascii="Arial" w:eastAsia="Arial" w:hAnsi="Arial" w:cs="Arial"/>
                <w:sz w:val="18"/>
                <w:szCs w:val="18"/>
              </w:rPr>
              <w:t xml:space="preserve"> and government counterparts with local expertise</w:t>
            </w:r>
            <w:r w:rsidR="006C5A64" w:rsidRPr="00687600">
              <w:rPr>
                <w:rFonts w:ascii="Arial" w:eastAsia="Arial" w:hAnsi="Arial" w:cs="Arial"/>
                <w:sz w:val="18"/>
                <w:szCs w:val="18"/>
              </w:rPr>
              <w:t>.</w:t>
            </w:r>
          </w:p>
        </w:tc>
        <w:tc>
          <w:tcPr>
            <w:tcW w:w="1687" w:type="dxa"/>
          </w:tcPr>
          <w:p w14:paraId="00000130"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report, meeting minutes</w:t>
            </w:r>
          </w:p>
        </w:tc>
      </w:tr>
      <w:tr w:rsidR="003057AE" w:rsidRPr="004915DD" w14:paraId="528F5A06" w14:textId="77777777">
        <w:trPr>
          <w:trHeight w:val="300"/>
        </w:trPr>
        <w:tc>
          <w:tcPr>
            <w:tcW w:w="1408" w:type="dxa"/>
          </w:tcPr>
          <w:p w14:paraId="00000131"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1.1.3. # and % of participants reporting increased knowledge or capacity to design or revise policies or systems to be more disability inclusive.</w:t>
            </w:r>
          </w:p>
        </w:tc>
        <w:tc>
          <w:tcPr>
            <w:tcW w:w="1424" w:type="dxa"/>
          </w:tcPr>
          <w:p w14:paraId="00000132"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75%</w:t>
            </w:r>
          </w:p>
        </w:tc>
        <w:tc>
          <w:tcPr>
            <w:tcW w:w="1726" w:type="dxa"/>
          </w:tcPr>
          <w:p w14:paraId="00000133"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0</w:t>
            </w:r>
          </w:p>
        </w:tc>
        <w:tc>
          <w:tcPr>
            <w:tcW w:w="1869" w:type="dxa"/>
          </w:tcPr>
          <w:p w14:paraId="00000134"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Training report</w:t>
            </w:r>
          </w:p>
        </w:tc>
        <w:tc>
          <w:tcPr>
            <w:tcW w:w="1956" w:type="dxa"/>
          </w:tcPr>
          <w:p w14:paraId="00000135" w14:textId="7BDD92C5"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Participants' progress and knowledge was assessed by pre-and post-tests containing 8 questions with multiple-choice </w:t>
            </w:r>
            <w:r w:rsidR="001B1BA5" w:rsidRPr="00687600">
              <w:rPr>
                <w:rFonts w:ascii="Arial" w:eastAsia="Arial" w:hAnsi="Arial" w:cs="Arial"/>
                <w:sz w:val="18"/>
                <w:szCs w:val="18"/>
              </w:rPr>
              <w:t>answers</w:t>
            </w:r>
            <w:r w:rsidR="006C5A64" w:rsidRPr="00687600">
              <w:rPr>
                <w:rFonts w:ascii="Arial" w:eastAsia="Arial" w:hAnsi="Arial" w:cs="Arial"/>
                <w:sz w:val="18"/>
                <w:szCs w:val="18"/>
              </w:rPr>
              <w:t>,</w:t>
            </w:r>
            <w:r w:rsidRPr="00687600">
              <w:rPr>
                <w:rFonts w:ascii="Arial" w:eastAsia="Arial" w:hAnsi="Arial" w:cs="Arial"/>
                <w:sz w:val="18"/>
                <w:szCs w:val="18"/>
              </w:rPr>
              <w:t xml:space="preserve"> and with a max</w:t>
            </w:r>
            <w:r w:rsidR="00E25275" w:rsidRPr="00687600">
              <w:rPr>
                <w:rFonts w:ascii="Arial" w:eastAsia="Arial" w:hAnsi="Arial" w:cs="Arial"/>
                <w:sz w:val="18"/>
                <w:szCs w:val="18"/>
              </w:rPr>
              <w:t>imum</w:t>
            </w:r>
            <w:r w:rsidRPr="00687600">
              <w:rPr>
                <w:rFonts w:ascii="Arial" w:eastAsia="Arial" w:hAnsi="Arial" w:cs="Arial"/>
                <w:sz w:val="18"/>
                <w:szCs w:val="18"/>
              </w:rPr>
              <w:t xml:space="preserve"> score of 10. The group's</w:t>
            </w:r>
            <w:r w:rsidR="006C5A64" w:rsidRPr="00687600">
              <w:rPr>
                <w:rFonts w:ascii="Arial" w:eastAsia="Arial" w:hAnsi="Arial" w:cs="Arial"/>
                <w:sz w:val="18"/>
                <w:szCs w:val="18"/>
              </w:rPr>
              <w:t xml:space="preserve"> total score</w:t>
            </w:r>
            <w:r w:rsidRPr="00687600">
              <w:rPr>
                <w:rFonts w:ascii="Arial" w:eastAsia="Arial" w:hAnsi="Arial" w:cs="Arial"/>
                <w:sz w:val="18"/>
                <w:szCs w:val="18"/>
              </w:rPr>
              <w:t xml:space="preserve"> (represented by 14 respondents) increased by approximately 15%, indicating the effectiveness of the training structure and methodology </w:t>
            </w:r>
            <w:r w:rsidR="00E25275" w:rsidRPr="00687600">
              <w:rPr>
                <w:rFonts w:ascii="Arial" w:eastAsia="Arial" w:hAnsi="Arial" w:cs="Arial"/>
                <w:sz w:val="18"/>
                <w:szCs w:val="18"/>
              </w:rPr>
              <w:t xml:space="preserve">for </w:t>
            </w:r>
            <w:r w:rsidRPr="00687600">
              <w:rPr>
                <w:rFonts w:ascii="Arial" w:eastAsia="Arial" w:hAnsi="Arial" w:cs="Arial"/>
                <w:sz w:val="18"/>
                <w:szCs w:val="18"/>
              </w:rPr>
              <w:t>enhancing participants' knowledge.</w:t>
            </w:r>
          </w:p>
        </w:tc>
        <w:tc>
          <w:tcPr>
            <w:tcW w:w="1687" w:type="dxa"/>
          </w:tcPr>
          <w:p w14:paraId="00000136"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Reports</w:t>
            </w:r>
          </w:p>
        </w:tc>
      </w:tr>
      <w:tr w:rsidR="003057AE" w:rsidRPr="004915DD" w14:paraId="607D66DA" w14:textId="77777777">
        <w:trPr>
          <w:trHeight w:val="300"/>
        </w:trPr>
        <w:tc>
          <w:tcPr>
            <w:tcW w:w="1408" w:type="dxa"/>
          </w:tcPr>
          <w:p w14:paraId="00000137" w14:textId="4E0779B4"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1.1.4. # of OPDs </w:t>
            </w:r>
            <w:r w:rsidR="00E25275" w:rsidRPr="00027C0B">
              <w:rPr>
                <w:rFonts w:ascii="Arial" w:eastAsia="Arial" w:hAnsi="Arial" w:cs="Arial"/>
                <w:sz w:val="18"/>
                <w:szCs w:val="18"/>
              </w:rPr>
              <w:t>(disaggregated by different umbrella disability types,  marginalized persons represented, and gender-specific initiatives)</w:t>
            </w:r>
            <w:r w:rsidR="00E25275" w:rsidRPr="004915DD">
              <w:rPr>
                <w:rFonts w:ascii="Arial" w:eastAsia="Arial" w:hAnsi="Arial" w:cs="Arial"/>
                <w:sz w:val="18"/>
                <w:szCs w:val="18"/>
              </w:rPr>
              <w:t xml:space="preserve"> </w:t>
            </w:r>
            <w:r w:rsidRPr="00687600">
              <w:rPr>
                <w:rFonts w:ascii="Arial" w:eastAsia="Arial" w:hAnsi="Arial" w:cs="Arial"/>
                <w:sz w:val="18"/>
                <w:szCs w:val="18"/>
              </w:rPr>
              <w:t xml:space="preserve">that benefitted from capacity building activities (type of activities) funded by UNPRPD programmes to strengthen the capacity of </w:t>
            </w:r>
            <w:r w:rsidR="001D368C" w:rsidRPr="00687600">
              <w:rPr>
                <w:rFonts w:ascii="Arial" w:eastAsia="Arial" w:hAnsi="Arial" w:cs="Arial"/>
                <w:sz w:val="18"/>
                <w:szCs w:val="18"/>
              </w:rPr>
              <w:t>O</w:t>
            </w:r>
            <w:r w:rsidRPr="00687600">
              <w:rPr>
                <w:rFonts w:ascii="Arial" w:eastAsia="Arial" w:hAnsi="Arial" w:cs="Arial"/>
                <w:sz w:val="18"/>
                <w:szCs w:val="18"/>
              </w:rPr>
              <w:t xml:space="preserve">rganizations of </w:t>
            </w:r>
            <w:r w:rsidR="001D368C" w:rsidRPr="00687600">
              <w:rPr>
                <w:rFonts w:ascii="Arial" w:eastAsia="Arial" w:hAnsi="Arial" w:cs="Arial"/>
                <w:sz w:val="18"/>
                <w:szCs w:val="18"/>
              </w:rPr>
              <w:t>P</w:t>
            </w:r>
            <w:r w:rsidRPr="00687600">
              <w:rPr>
                <w:rFonts w:ascii="Arial" w:eastAsia="Arial" w:hAnsi="Arial" w:cs="Arial"/>
                <w:sz w:val="18"/>
                <w:szCs w:val="18"/>
              </w:rPr>
              <w:t xml:space="preserve">ersons with </w:t>
            </w:r>
            <w:r w:rsidR="001D368C" w:rsidRPr="00687600">
              <w:rPr>
                <w:rFonts w:ascii="Arial" w:eastAsia="Arial" w:hAnsi="Arial" w:cs="Arial"/>
                <w:sz w:val="18"/>
                <w:szCs w:val="18"/>
              </w:rPr>
              <w:t>D</w:t>
            </w:r>
            <w:r w:rsidRPr="00687600">
              <w:rPr>
                <w:rFonts w:ascii="Arial" w:eastAsia="Arial" w:hAnsi="Arial" w:cs="Arial"/>
                <w:sz w:val="18"/>
                <w:szCs w:val="18"/>
              </w:rPr>
              <w:t>isabilities.</w:t>
            </w:r>
          </w:p>
        </w:tc>
        <w:tc>
          <w:tcPr>
            <w:tcW w:w="1424" w:type="dxa"/>
          </w:tcPr>
          <w:p w14:paraId="00000138"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At least 4 (OPDs and SIGs representing caregivers with children with disabilities)</w:t>
            </w:r>
          </w:p>
        </w:tc>
        <w:tc>
          <w:tcPr>
            <w:tcW w:w="1726" w:type="dxa"/>
          </w:tcPr>
          <w:p w14:paraId="00000139"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0</w:t>
            </w:r>
          </w:p>
        </w:tc>
        <w:tc>
          <w:tcPr>
            <w:tcW w:w="1869" w:type="dxa"/>
          </w:tcPr>
          <w:p w14:paraId="0000013A" w14:textId="20254695" w:rsidR="003057AE" w:rsidRPr="00687600" w:rsidRDefault="006C5A64">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An </w:t>
            </w:r>
            <w:r w:rsidR="00E25275" w:rsidRPr="00687600">
              <w:rPr>
                <w:rFonts w:ascii="Arial" w:eastAsia="Arial" w:hAnsi="Arial" w:cs="Arial"/>
                <w:sz w:val="18"/>
                <w:szCs w:val="18"/>
              </w:rPr>
              <w:t>E</w:t>
            </w:r>
            <w:r w:rsidR="00DF43EA" w:rsidRPr="00687600">
              <w:rPr>
                <w:rFonts w:ascii="Arial" w:eastAsia="Arial" w:hAnsi="Arial" w:cs="Arial"/>
                <w:sz w:val="18"/>
                <w:szCs w:val="18"/>
              </w:rPr>
              <w:t xml:space="preserve">xpert </w:t>
            </w:r>
            <w:r w:rsidR="00E25275" w:rsidRPr="00687600">
              <w:rPr>
                <w:rFonts w:ascii="Arial" w:eastAsia="Arial" w:hAnsi="Arial" w:cs="Arial"/>
                <w:sz w:val="18"/>
                <w:szCs w:val="18"/>
              </w:rPr>
              <w:t>G</w:t>
            </w:r>
            <w:r w:rsidR="00DF43EA" w:rsidRPr="00687600">
              <w:rPr>
                <w:rFonts w:ascii="Arial" w:eastAsia="Arial" w:hAnsi="Arial" w:cs="Arial"/>
                <w:sz w:val="18"/>
                <w:szCs w:val="18"/>
              </w:rPr>
              <w:t xml:space="preserve">roup is created with </w:t>
            </w:r>
            <w:r w:rsidRPr="00687600">
              <w:rPr>
                <w:rFonts w:ascii="Arial" w:eastAsia="Arial" w:hAnsi="Arial" w:cs="Arial"/>
                <w:sz w:val="18"/>
                <w:szCs w:val="18"/>
              </w:rPr>
              <w:t xml:space="preserve">the </w:t>
            </w:r>
            <w:r w:rsidR="00DF43EA" w:rsidRPr="00687600">
              <w:rPr>
                <w:rFonts w:ascii="Arial" w:eastAsia="Arial" w:hAnsi="Arial" w:cs="Arial"/>
                <w:sz w:val="18"/>
                <w:szCs w:val="18"/>
              </w:rPr>
              <w:t xml:space="preserve">participation of OPDs and SIGs. These people will possess expert sector knowledge of various types of </w:t>
            </w:r>
            <w:r w:rsidRPr="00687600">
              <w:rPr>
                <w:rFonts w:ascii="Arial" w:eastAsia="Arial" w:hAnsi="Arial" w:cs="Arial"/>
                <w:sz w:val="18"/>
                <w:szCs w:val="18"/>
              </w:rPr>
              <w:t>disability including</w:t>
            </w:r>
            <w:r w:rsidR="00DF43EA" w:rsidRPr="00687600">
              <w:rPr>
                <w:rFonts w:ascii="Arial" w:eastAsia="Arial" w:hAnsi="Arial" w:cs="Arial"/>
                <w:sz w:val="18"/>
                <w:szCs w:val="18"/>
              </w:rPr>
              <w:t xml:space="preserve"> physical, cognitive, sensory and psychosocial</w:t>
            </w:r>
            <w:r w:rsidRPr="00687600">
              <w:rPr>
                <w:rFonts w:ascii="Arial" w:eastAsia="Arial" w:hAnsi="Arial" w:cs="Arial"/>
                <w:sz w:val="18"/>
                <w:szCs w:val="18"/>
              </w:rPr>
              <w:t>,</w:t>
            </w:r>
            <w:r w:rsidR="00DF43EA" w:rsidRPr="00687600">
              <w:rPr>
                <w:rFonts w:ascii="Arial" w:eastAsia="Arial" w:hAnsi="Arial" w:cs="Arial"/>
                <w:sz w:val="18"/>
                <w:szCs w:val="18"/>
              </w:rPr>
              <w:t xml:space="preserve"> and will be represented by experts including</w:t>
            </w:r>
            <w:r w:rsidR="00E25275" w:rsidRPr="00687600">
              <w:rPr>
                <w:rFonts w:ascii="Arial" w:eastAsia="Arial" w:hAnsi="Arial" w:cs="Arial"/>
                <w:sz w:val="18"/>
                <w:szCs w:val="18"/>
              </w:rPr>
              <w:t xml:space="preserve"> those at</w:t>
            </w:r>
            <w:r w:rsidR="00DF43EA" w:rsidRPr="00687600">
              <w:rPr>
                <w:rFonts w:ascii="Arial" w:eastAsia="Arial" w:hAnsi="Arial" w:cs="Arial"/>
                <w:sz w:val="18"/>
                <w:szCs w:val="18"/>
              </w:rPr>
              <w:t xml:space="preserve"> OPDs and SIGs.</w:t>
            </w:r>
          </w:p>
        </w:tc>
        <w:tc>
          <w:tcPr>
            <w:tcW w:w="1956" w:type="dxa"/>
          </w:tcPr>
          <w:p w14:paraId="0000013B"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2 representatives of 1 SIG of persons with visual disabilities;</w:t>
            </w:r>
          </w:p>
          <w:p w14:paraId="0000013C" w14:textId="29350650"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2 representatives from the underrepresented OPD </w:t>
            </w:r>
            <w:r w:rsidR="006C5A64" w:rsidRPr="00687600">
              <w:rPr>
                <w:rFonts w:ascii="Arial" w:eastAsia="Arial" w:hAnsi="Arial" w:cs="Arial"/>
                <w:sz w:val="18"/>
                <w:szCs w:val="18"/>
              </w:rPr>
              <w:t>‘</w:t>
            </w:r>
            <w:r w:rsidRPr="00687600">
              <w:rPr>
                <w:rFonts w:ascii="Arial" w:eastAsia="Arial" w:hAnsi="Arial" w:cs="Arial"/>
                <w:sz w:val="18"/>
                <w:szCs w:val="18"/>
              </w:rPr>
              <w:t>Quyoshli Olam</w:t>
            </w:r>
            <w:r w:rsidR="006C5A64" w:rsidRPr="00687600">
              <w:rPr>
                <w:rFonts w:ascii="Arial" w:eastAsia="Arial" w:hAnsi="Arial" w:cs="Arial"/>
                <w:sz w:val="18"/>
                <w:szCs w:val="18"/>
              </w:rPr>
              <w:t>’</w:t>
            </w:r>
            <w:r w:rsidRPr="00687600">
              <w:rPr>
                <w:rFonts w:ascii="Arial" w:eastAsia="Arial" w:hAnsi="Arial" w:cs="Arial"/>
                <w:sz w:val="18"/>
                <w:szCs w:val="18"/>
              </w:rPr>
              <w:t>;</w:t>
            </w:r>
          </w:p>
          <w:p w14:paraId="0000013D" w14:textId="53764C93" w:rsidR="003057AE" w:rsidRPr="00687600" w:rsidRDefault="00DF43EA">
            <w:pPr>
              <w:rPr>
                <w:rFonts w:ascii="Arial" w:eastAsia="Arial" w:hAnsi="Arial" w:cs="Arial"/>
                <w:sz w:val="18"/>
                <w:szCs w:val="18"/>
              </w:rPr>
            </w:pPr>
            <w:r w:rsidRPr="00687600">
              <w:rPr>
                <w:rFonts w:ascii="Arial" w:eastAsia="Arial" w:hAnsi="Arial" w:cs="Arial"/>
                <w:sz w:val="18"/>
                <w:szCs w:val="18"/>
              </w:rPr>
              <w:t>1 representative of the SIG of parents of children with intellectual disabilities</w:t>
            </w:r>
            <w:r w:rsidR="006C5A64" w:rsidRPr="00687600">
              <w:rPr>
                <w:rFonts w:ascii="Arial" w:eastAsia="Arial" w:hAnsi="Arial" w:cs="Arial"/>
                <w:sz w:val="18"/>
                <w:szCs w:val="18"/>
              </w:rPr>
              <w:t>;</w:t>
            </w:r>
          </w:p>
          <w:p w14:paraId="0000013E" w14:textId="1446FFF7" w:rsidR="003057AE" w:rsidRPr="00687600" w:rsidRDefault="00DF43EA">
            <w:pPr>
              <w:rPr>
                <w:rFonts w:ascii="Arial" w:eastAsia="Arial" w:hAnsi="Arial" w:cs="Arial"/>
                <w:sz w:val="18"/>
                <w:szCs w:val="18"/>
              </w:rPr>
            </w:pPr>
            <w:r w:rsidRPr="00687600">
              <w:rPr>
                <w:rFonts w:ascii="Arial" w:eastAsia="Arial" w:hAnsi="Arial" w:cs="Arial"/>
                <w:sz w:val="18"/>
                <w:szCs w:val="18"/>
              </w:rPr>
              <w:t>1 representative of the SIG of parents of children with inner diseases</w:t>
            </w:r>
            <w:r w:rsidR="006C5A64" w:rsidRPr="00687600">
              <w:rPr>
                <w:rFonts w:ascii="Arial" w:eastAsia="Arial" w:hAnsi="Arial" w:cs="Arial"/>
                <w:sz w:val="18"/>
                <w:szCs w:val="18"/>
              </w:rPr>
              <w:t>;</w:t>
            </w:r>
          </w:p>
          <w:p w14:paraId="0000013F" w14:textId="606297E9" w:rsidR="003057AE" w:rsidRPr="00687600" w:rsidRDefault="00DF43EA">
            <w:pPr>
              <w:rPr>
                <w:rFonts w:ascii="Arial" w:eastAsia="Arial" w:hAnsi="Arial" w:cs="Arial"/>
                <w:sz w:val="18"/>
                <w:szCs w:val="18"/>
              </w:rPr>
            </w:pPr>
            <w:r w:rsidRPr="00687600">
              <w:rPr>
                <w:rFonts w:ascii="Arial" w:eastAsia="Arial" w:hAnsi="Arial" w:cs="Arial"/>
                <w:sz w:val="18"/>
                <w:szCs w:val="18"/>
              </w:rPr>
              <w:t>1 representative of the SIG of parents of children with hearing disabilities</w:t>
            </w:r>
            <w:r w:rsidR="006C5A64" w:rsidRPr="00687600">
              <w:rPr>
                <w:rFonts w:ascii="Arial" w:eastAsia="Arial" w:hAnsi="Arial" w:cs="Arial"/>
                <w:sz w:val="18"/>
                <w:szCs w:val="18"/>
              </w:rPr>
              <w:t>;</w:t>
            </w:r>
          </w:p>
          <w:p w14:paraId="00000140" w14:textId="1D782104" w:rsidR="003057AE" w:rsidRPr="00687600" w:rsidRDefault="00DF43EA">
            <w:pPr>
              <w:rPr>
                <w:rFonts w:ascii="Arial" w:eastAsia="Arial" w:hAnsi="Arial" w:cs="Arial"/>
                <w:sz w:val="18"/>
                <w:szCs w:val="18"/>
              </w:rPr>
            </w:pPr>
            <w:r w:rsidRPr="00687600">
              <w:rPr>
                <w:rFonts w:ascii="Arial" w:eastAsia="Arial" w:hAnsi="Arial" w:cs="Arial"/>
                <w:sz w:val="18"/>
                <w:szCs w:val="18"/>
              </w:rPr>
              <w:t>2 representatives of the SIG of parents of children with physical disabilities</w:t>
            </w:r>
            <w:r w:rsidR="006C5A64" w:rsidRPr="00687600">
              <w:rPr>
                <w:rFonts w:ascii="Arial" w:eastAsia="Arial" w:hAnsi="Arial" w:cs="Arial"/>
                <w:sz w:val="18"/>
                <w:szCs w:val="18"/>
              </w:rPr>
              <w:t>.</w:t>
            </w:r>
          </w:p>
        </w:tc>
        <w:tc>
          <w:tcPr>
            <w:tcW w:w="1687" w:type="dxa"/>
          </w:tcPr>
          <w:p w14:paraId="00000141" w14:textId="77777777"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Reports</w:t>
            </w:r>
          </w:p>
        </w:tc>
      </w:tr>
      <w:tr w:rsidR="003057AE" w:rsidRPr="004915DD" w14:paraId="45DFAEC2" w14:textId="77777777">
        <w:trPr>
          <w:trHeight w:val="300"/>
        </w:trPr>
        <w:tc>
          <w:tcPr>
            <w:tcW w:w="1408" w:type="dxa"/>
          </w:tcPr>
          <w:p w14:paraId="00000142" w14:textId="1C484C42"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1.1.5 # of capacity building activities funded by UNPRPD programmes, directed at women and girls with </w:t>
            </w:r>
            <w:r w:rsidRPr="00687600">
              <w:rPr>
                <w:rFonts w:ascii="Arial" w:eastAsia="Arial" w:hAnsi="Arial" w:cs="Arial"/>
                <w:sz w:val="18"/>
                <w:szCs w:val="18"/>
              </w:rPr>
              <w:lastRenderedPageBreak/>
              <w:t>disabilities</w:t>
            </w:r>
            <w:r w:rsidR="006C5A64" w:rsidRPr="00687600">
              <w:rPr>
                <w:rFonts w:ascii="Arial" w:eastAsia="Arial" w:hAnsi="Arial" w:cs="Arial"/>
                <w:sz w:val="18"/>
                <w:szCs w:val="18"/>
              </w:rPr>
              <w:t>,</w:t>
            </w:r>
            <w:r w:rsidRPr="00687600">
              <w:rPr>
                <w:rFonts w:ascii="Arial" w:eastAsia="Arial" w:hAnsi="Arial" w:cs="Arial"/>
                <w:sz w:val="18"/>
                <w:szCs w:val="18"/>
              </w:rPr>
              <w:t xml:space="preserve"> </w:t>
            </w:r>
            <w:r w:rsidR="00E25275" w:rsidRPr="00687600">
              <w:rPr>
                <w:rFonts w:ascii="Arial" w:eastAsia="Arial" w:hAnsi="Arial" w:cs="Arial"/>
                <w:sz w:val="18"/>
                <w:szCs w:val="18"/>
              </w:rPr>
              <w:t xml:space="preserve">regarding </w:t>
            </w:r>
            <w:r w:rsidRPr="00687600">
              <w:rPr>
                <w:rFonts w:ascii="Arial" w:eastAsia="Arial" w:hAnsi="Arial" w:cs="Arial"/>
                <w:sz w:val="18"/>
                <w:szCs w:val="18"/>
              </w:rPr>
              <w:t>their rights and requirements</w:t>
            </w:r>
            <w:r w:rsidR="00E25275" w:rsidRPr="00687600">
              <w:rPr>
                <w:rFonts w:ascii="Arial" w:eastAsia="Arial" w:hAnsi="Arial" w:cs="Arial"/>
                <w:sz w:val="18"/>
                <w:szCs w:val="18"/>
              </w:rPr>
              <w:t>,</w:t>
            </w:r>
            <w:r w:rsidRPr="00687600">
              <w:rPr>
                <w:rFonts w:ascii="Arial" w:eastAsia="Arial" w:hAnsi="Arial" w:cs="Arial"/>
                <w:sz w:val="18"/>
                <w:szCs w:val="18"/>
              </w:rPr>
              <w:t xml:space="preserve"> and/or directed at underrepresented groups of persons with disabilities </w:t>
            </w:r>
            <w:r w:rsidR="00E25275" w:rsidRPr="00687600">
              <w:rPr>
                <w:rFonts w:ascii="Arial" w:eastAsia="Arial" w:hAnsi="Arial" w:cs="Arial"/>
                <w:sz w:val="18"/>
                <w:szCs w:val="18"/>
              </w:rPr>
              <w:t xml:space="preserve">regarding </w:t>
            </w:r>
            <w:r w:rsidRPr="00687600">
              <w:rPr>
                <w:rFonts w:ascii="Arial" w:eastAsia="Arial" w:hAnsi="Arial" w:cs="Arial"/>
                <w:sz w:val="18"/>
                <w:szCs w:val="18"/>
              </w:rPr>
              <w:t>their rights and requirements</w:t>
            </w:r>
            <w:r w:rsidR="006C5A64" w:rsidRPr="00687600">
              <w:rPr>
                <w:rFonts w:ascii="Arial" w:eastAsia="Arial" w:hAnsi="Arial" w:cs="Arial"/>
                <w:sz w:val="18"/>
                <w:szCs w:val="18"/>
              </w:rPr>
              <w:t>.</w:t>
            </w:r>
          </w:p>
          <w:p w14:paraId="00000143" w14:textId="1CA23AA6"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w:t>
            </w:r>
            <w:r w:rsidR="006C5A64" w:rsidRPr="00687600">
              <w:rPr>
                <w:rFonts w:ascii="Arial" w:eastAsia="Arial" w:hAnsi="Arial" w:cs="Arial"/>
                <w:sz w:val="18"/>
                <w:szCs w:val="18"/>
              </w:rPr>
              <w:t>D</w:t>
            </w:r>
            <w:r w:rsidRPr="00687600">
              <w:rPr>
                <w:rFonts w:ascii="Arial" w:eastAsia="Arial" w:hAnsi="Arial" w:cs="Arial"/>
                <w:sz w:val="18"/>
                <w:szCs w:val="18"/>
              </w:rPr>
              <w:t>isaggregated by target group</w:t>
            </w:r>
            <w:r w:rsidR="006C5A64" w:rsidRPr="00687600">
              <w:rPr>
                <w:rFonts w:ascii="Arial" w:eastAsia="Arial" w:hAnsi="Arial" w:cs="Arial"/>
                <w:sz w:val="18"/>
                <w:szCs w:val="18"/>
              </w:rPr>
              <w:t>.</w:t>
            </w:r>
            <w:r w:rsidRPr="00687600">
              <w:rPr>
                <w:rFonts w:ascii="Arial" w:eastAsia="Arial" w:hAnsi="Arial" w:cs="Arial"/>
                <w:sz w:val="18"/>
                <w:szCs w:val="18"/>
              </w:rPr>
              <w:t>)</w:t>
            </w:r>
          </w:p>
        </w:tc>
        <w:tc>
          <w:tcPr>
            <w:tcW w:w="1424" w:type="dxa"/>
          </w:tcPr>
          <w:p w14:paraId="00000144"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lastRenderedPageBreak/>
              <w:t>At least 2</w:t>
            </w:r>
          </w:p>
        </w:tc>
        <w:tc>
          <w:tcPr>
            <w:tcW w:w="1726" w:type="dxa"/>
          </w:tcPr>
          <w:p w14:paraId="00000145"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0</w:t>
            </w:r>
          </w:p>
        </w:tc>
        <w:tc>
          <w:tcPr>
            <w:tcW w:w="1869" w:type="dxa"/>
          </w:tcPr>
          <w:p w14:paraId="00000146" w14:textId="16B0AE66" w:rsidR="003057AE" w:rsidRPr="00687600" w:rsidRDefault="00DF43EA">
            <w:pPr>
              <w:tabs>
                <w:tab w:val="left" w:pos="90"/>
              </w:tabs>
              <w:spacing w:line="259" w:lineRule="auto"/>
              <w:rPr>
                <w:rFonts w:ascii="Arial" w:eastAsia="Arial" w:hAnsi="Arial" w:cs="Arial"/>
                <w:sz w:val="18"/>
                <w:szCs w:val="18"/>
              </w:rPr>
            </w:pPr>
            <w:r w:rsidRPr="00687600">
              <w:rPr>
                <w:rFonts w:ascii="Arial" w:eastAsia="Arial" w:hAnsi="Arial" w:cs="Arial"/>
                <w:sz w:val="18"/>
                <w:szCs w:val="18"/>
              </w:rPr>
              <w:t xml:space="preserve">Enhanced capacity of </w:t>
            </w:r>
            <w:r w:rsidR="006C5A64" w:rsidRPr="00687600">
              <w:rPr>
                <w:rFonts w:ascii="Arial" w:eastAsia="Arial" w:hAnsi="Arial" w:cs="Arial"/>
                <w:sz w:val="18"/>
                <w:szCs w:val="18"/>
              </w:rPr>
              <w:t xml:space="preserve">the </w:t>
            </w:r>
            <w:r w:rsidRPr="00687600">
              <w:rPr>
                <w:rFonts w:ascii="Arial" w:eastAsia="Arial" w:hAnsi="Arial" w:cs="Arial"/>
                <w:sz w:val="18"/>
                <w:szCs w:val="18"/>
              </w:rPr>
              <w:t>Expert Group that includes under-represented groups of people with disabilities</w:t>
            </w:r>
            <w:r w:rsidR="00E25275" w:rsidRPr="00687600">
              <w:rPr>
                <w:rFonts w:ascii="Arial" w:eastAsia="Arial" w:hAnsi="Arial" w:cs="Arial"/>
                <w:sz w:val="18"/>
                <w:szCs w:val="18"/>
              </w:rPr>
              <w:t>,</w:t>
            </w:r>
            <w:r w:rsidRPr="00687600">
              <w:rPr>
                <w:rFonts w:ascii="Arial" w:eastAsia="Arial" w:hAnsi="Arial" w:cs="Arial"/>
                <w:sz w:val="18"/>
                <w:szCs w:val="18"/>
              </w:rPr>
              <w:t xml:space="preserve"> and government stakeholders</w:t>
            </w:r>
            <w:r w:rsidR="00E25275" w:rsidRPr="00687600">
              <w:rPr>
                <w:rFonts w:ascii="Arial" w:eastAsia="Arial" w:hAnsi="Arial" w:cs="Arial"/>
                <w:sz w:val="18"/>
                <w:szCs w:val="18"/>
              </w:rPr>
              <w:t>.</w:t>
            </w:r>
          </w:p>
        </w:tc>
        <w:tc>
          <w:tcPr>
            <w:tcW w:w="1956" w:type="dxa"/>
          </w:tcPr>
          <w:p w14:paraId="00000147" w14:textId="77777777" w:rsidR="003057AE" w:rsidRPr="00687600" w:rsidRDefault="00DF43EA">
            <w:pPr>
              <w:rPr>
                <w:rFonts w:ascii="Arial" w:eastAsia="Arial" w:hAnsi="Arial" w:cs="Arial"/>
                <w:sz w:val="18"/>
                <w:szCs w:val="18"/>
              </w:rPr>
            </w:pPr>
            <w:r w:rsidRPr="00687600">
              <w:rPr>
                <w:rFonts w:ascii="Arial" w:eastAsia="Arial" w:hAnsi="Arial" w:cs="Arial"/>
                <w:sz w:val="18"/>
                <w:szCs w:val="18"/>
              </w:rPr>
              <w:t>Total of 2 capacity-building trainings:</w:t>
            </w:r>
          </w:p>
          <w:p w14:paraId="00000148" w14:textId="1951EE26" w:rsidR="003057AE" w:rsidRPr="00687600" w:rsidRDefault="00DF43EA">
            <w:pPr>
              <w:rPr>
                <w:rFonts w:ascii="Arial" w:eastAsia="Arial" w:hAnsi="Arial" w:cs="Arial"/>
                <w:sz w:val="18"/>
                <w:szCs w:val="18"/>
              </w:rPr>
            </w:pPr>
            <w:r w:rsidRPr="00687600">
              <w:rPr>
                <w:rFonts w:ascii="Arial" w:eastAsia="Arial" w:hAnsi="Arial" w:cs="Arial"/>
                <w:sz w:val="18"/>
                <w:szCs w:val="18"/>
              </w:rPr>
              <w:t xml:space="preserve">1 training for </w:t>
            </w:r>
            <w:r w:rsidR="006C5A64" w:rsidRPr="00687600">
              <w:rPr>
                <w:rFonts w:ascii="Arial" w:eastAsia="Arial" w:hAnsi="Arial" w:cs="Arial"/>
                <w:sz w:val="18"/>
                <w:szCs w:val="18"/>
              </w:rPr>
              <w:t>.</w:t>
            </w:r>
            <w:r w:rsidRPr="00687600">
              <w:rPr>
                <w:rFonts w:ascii="Arial" w:eastAsia="Arial" w:hAnsi="Arial" w:cs="Arial"/>
                <w:sz w:val="18"/>
                <w:szCs w:val="18"/>
              </w:rPr>
              <w:t>government representatives</w:t>
            </w:r>
            <w:r w:rsidR="006C5A64" w:rsidRPr="00687600">
              <w:rPr>
                <w:rFonts w:ascii="Arial" w:eastAsia="Arial" w:hAnsi="Arial" w:cs="Arial"/>
                <w:sz w:val="18"/>
                <w:szCs w:val="18"/>
              </w:rPr>
              <w:t>, and;</w:t>
            </w:r>
          </w:p>
          <w:p w14:paraId="00000149" w14:textId="131F4C75" w:rsidR="003057AE" w:rsidRPr="00687600" w:rsidRDefault="00DF43EA">
            <w:pPr>
              <w:rPr>
                <w:rFonts w:ascii="Arial" w:eastAsia="Arial" w:hAnsi="Arial" w:cs="Arial"/>
                <w:sz w:val="18"/>
                <w:szCs w:val="18"/>
              </w:rPr>
            </w:pPr>
            <w:r w:rsidRPr="00687600">
              <w:rPr>
                <w:rFonts w:ascii="Arial" w:eastAsia="Arial" w:hAnsi="Arial" w:cs="Arial"/>
                <w:sz w:val="18"/>
                <w:szCs w:val="18"/>
              </w:rPr>
              <w:t>1 capacity-building training for Expert Panel members represent</w:t>
            </w:r>
            <w:r w:rsidR="006C5A64" w:rsidRPr="00687600">
              <w:rPr>
                <w:rFonts w:ascii="Arial" w:eastAsia="Arial" w:hAnsi="Arial" w:cs="Arial"/>
                <w:sz w:val="18"/>
                <w:szCs w:val="18"/>
              </w:rPr>
              <w:t>ing</w:t>
            </w:r>
            <w:r w:rsidRPr="00687600">
              <w:rPr>
                <w:rFonts w:ascii="Arial" w:eastAsia="Arial" w:hAnsi="Arial" w:cs="Arial"/>
                <w:sz w:val="18"/>
                <w:szCs w:val="18"/>
              </w:rPr>
              <w:t xml:space="preserve"> underrepresented groups of parents of </w:t>
            </w:r>
            <w:r w:rsidRPr="00687600">
              <w:rPr>
                <w:rFonts w:ascii="Arial" w:eastAsia="Arial" w:hAnsi="Arial" w:cs="Arial"/>
                <w:sz w:val="18"/>
                <w:szCs w:val="18"/>
              </w:rPr>
              <w:lastRenderedPageBreak/>
              <w:t>children with different types of disabilities</w:t>
            </w:r>
            <w:r w:rsidR="006C5A64" w:rsidRPr="00687600">
              <w:rPr>
                <w:rFonts w:ascii="Arial" w:eastAsia="Arial" w:hAnsi="Arial" w:cs="Arial"/>
                <w:sz w:val="18"/>
                <w:szCs w:val="18"/>
              </w:rPr>
              <w:t>.</w:t>
            </w:r>
          </w:p>
        </w:tc>
        <w:tc>
          <w:tcPr>
            <w:tcW w:w="1687" w:type="dxa"/>
          </w:tcPr>
          <w:p w14:paraId="0000014A" w14:textId="77777777" w:rsidR="003057AE" w:rsidRPr="004915DD" w:rsidRDefault="00DF43EA">
            <w:pPr>
              <w:tabs>
                <w:tab w:val="left" w:pos="90"/>
              </w:tabs>
              <w:spacing w:line="259" w:lineRule="auto"/>
              <w:rPr>
                <w:rFonts w:ascii="Arial" w:eastAsia="Arial" w:hAnsi="Arial" w:cs="Arial"/>
                <w:sz w:val="20"/>
                <w:szCs w:val="20"/>
              </w:rPr>
            </w:pPr>
            <w:r w:rsidRPr="004915DD">
              <w:rPr>
                <w:rFonts w:ascii="Arial" w:eastAsia="Arial" w:hAnsi="Arial" w:cs="Arial"/>
                <w:sz w:val="20"/>
                <w:szCs w:val="20"/>
              </w:rPr>
              <w:lastRenderedPageBreak/>
              <w:t>Reports</w:t>
            </w:r>
          </w:p>
        </w:tc>
      </w:tr>
    </w:tbl>
    <w:p w14:paraId="0000014B" w14:textId="03CA85D7"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E25275">
        <w:rPr>
          <w:i/>
          <w:sz w:val="16"/>
          <w:szCs w:val="16"/>
        </w:rPr>
        <w:t>.</w:t>
      </w:r>
    </w:p>
    <w:p w14:paraId="0000014C" w14:textId="4844BFD3"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Output 1.1.C Description of progress made towards the outputs </w:t>
      </w:r>
    </w:p>
    <w:tbl>
      <w:tblPr>
        <w:tblStyle w:val="a9"/>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31402218" w14:textId="77777777">
        <w:tc>
          <w:tcPr>
            <w:tcW w:w="10070" w:type="dxa"/>
          </w:tcPr>
          <w:p w14:paraId="0000014D" w14:textId="59A55B66" w:rsidR="003057AE" w:rsidRPr="004915DD" w:rsidRDefault="00DF43EA">
            <w:pPr>
              <w:jc w:val="both"/>
              <w:rPr>
                <w:rFonts w:ascii="Arial" w:eastAsia="Arial" w:hAnsi="Arial" w:cs="Arial"/>
                <w:b/>
                <w:sz w:val="18"/>
                <w:szCs w:val="18"/>
              </w:rPr>
            </w:pPr>
            <w:r w:rsidRPr="004915DD">
              <w:rPr>
                <w:rFonts w:ascii="Arial" w:eastAsia="Arial" w:hAnsi="Arial" w:cs="Arial"/>
                <w:sz w:val="18"/>
                <w:szCs w:val="18"/>
              </w:rPr>
              <w:t xml:space="preserve">The study on Goods and Services Required (GSR) for the inclusion of children with disabilities, jointly implemented by UNICEF and the Institute for Development of Social Protection, played a crucial role in advancing evidence-based policymaking. As part of this study, a capacity building training was conducted at the initial stage for </w:t>
            </w:r>
            <w:r w:rsidR="00E56CFD">
              <w:rPr>
                <w:rFonts w:ascii="Arial" w:eastAsia="Arial" w:hAnsi="Arial" w:cs="Arial"/>
                <w:sz w:val="18"/>
                <w:szCs w:val="18"/>
              </w:rPr>
              <w:t xml:space="preserve">the </w:t>
            </w:r>
            <w:r w:rsidRPr="004915DD">
              <w:rPr>
                <w:rFonts w:ascii="Arial" w:eastAsia="Arial" w:hAnsi="Arial" w:cs="Arial"/>
                <w:sz w:val="18"/>
                <w:szCs w:val="18"/>
              </w:rPr>
              <w:t xml:space="preserve">NASP and IDSP staff involved in the research process, </w:t>
            </w:r>
            <w:r w:rsidR="005035C0">
              <w:rPr>
                <w:rFonts w:ascii="Arial" w:eastAsia="Arial" w:hAnsi="Arial" w:cs="Arial"/>
                <w:sz w:val="18"/>
                <w:szCs w:val="18"/>
              </w:rPr>
              <w:t>drawing</w:t>
            </w:r>
            <w:r w:rsidR="005035C0" w:rsidRPr="004915DD">
              <w:rPr>
                <w:rFonts w:ascii="Arial" w:eastAsia="Arial" w:hAnsi="Arial" w:cs="Arial"/>
                <w:sz w:val="18"/>
                <w:szCs w:val="18"/>
              </w:rPr>
              <w:t xml:space="preserve"> </w:t>
            </w:r>
            <w:r w:rsidRPr="004915DD">
              <w:rPr>
                <w:rFonts w:ascii="Arial" w:eastAsia="Arial" w:hAnsi="Arial" w:cs="Arial"/>
                <w:sz w:val="18"/>
                <w:szCs w:val="18"/>
              </w:rPr>
              <w:t>on international best practices for conducting studies on the needs of children with disabilities. This training ensured that the study would not only be relevant to the local context</w:t>
            </w:r>
            <w:r w:rsidR="005035C0">
              <w:rPr>
                <w:rFonts w:ascii="Arial" w:eastAsia="Arial" w:hAnsi="Arial" w:cs="Arial"/>
                <w:sz w:val="18"/>
                <w:szCs w:val="18"/>
              </w:rPr>
              <w:t>,</w:t>
            </w:r>
            <w:r w:rsidRPr="004915DD">
              <w:rPr>
                <w:rFonts w:ascii="Arial" w:eastAsia="Arial" w:hAnsi="Arial" w:cs="Arial"/>
                <w:sz w:val="18"/>
                <w:szCs w:val="18"/>
              </w:rPr>
              <w:t xml:space="preserve"> but also serve as a valuable resource for future research in other countries undertaking similar studies. Besides, through a structured and participatory approach, 17 </w:t>
            </w:r>
            <w:r w:rsidR="00BD3F68">
              <w:rPr>
                <w:rFonts w:ascii="Arial" w:eastAsia="Arial" w:hAnsi="Arial" w:cs="Arial"/>
                <w:sz w:val="18"/>
                <w:szCs w:val="18"/>
              </w:rPr>
              <w:t>E</w:t>
            </w:r>
            <w:r w:rsidRPr="004915DD">
              <w:rPr>
                <w:rFonts w:ascii="Arial" w:eastAsia="Arial" w:hAnsi="Arial" w:cs="Arial"/>
                <w:sz w:val="18"/>
                <w:szCs w:val="18"/>
              </w:rPr>
              <w:t xml:space="preserve">xpert </w:t>
            </w:r>
            <w:r w:rsidR="00BD3F68">
              <w:rPr>
                <w:rFonts w:ascii="Arial" w:eastAsia="Arial" w:hAnsi="Arial" w:cs="Arial"/>
                <w:sz w:val="18"/>
                <w:szCs w:val="18"/>
              </w:rPr>
              <w:t>G</w:t>
            </w:r>
            <w:r w:rsidRPr="004915DD">
              <w:rPr>
                <w:rFonts w:ascii="Arial" w:eastAsia="Arial" w:hAnsi="Arial" w:cs="Arial"/>
                <w:sz w:val="18"/>
                <w:szCs w:val="18"/>
              </w:rPr>
              <w:t>roup members including caregivers and specialists participated in a 3-day training</w:t>
            </w:r>
            <w:r w:rsidR="006C5A64">
              <w:rPr>
                <w:rFonts w:ascii="Arial" w:eastAsia="Arial" w:hAnsi="Arial" w:cs="Arial"/>
                <w:sz w:val="18"/>
                <w:szCs w:val="18"/>
              </w:rPr>
              <w:t>,</w:t>
            </w:r>
            <w:r w:rsidRPr="004915DD">
              <w:rPr>
                <w:rFonts w:ascii="Arial" w:eastAsia="Arial" w:hAnsi="Arial" w:cs="Arial"/>
                <w:sz w:val="18"/>
                <w:szCs w:val="18"/>
              </w:rPr>
              <w:t xml:space="preserve"> </w:t>
            </w:r>
            <w:r w:rsidR="001F1B1C">
              <w:rPr>
                <w:rFonts w:ascii="Arial" w:eastAsia="Arial" w:hAnsi="Arial" w:cs="Arial"/>
                <w:sz w:val="18"/>
                <w:szCs w:val="18"/>
              </w:rPr>
              <w:t>through which they</w:t>
            </w:r>
            <w:r w:rsidR="001F1B1C" w:rsidRPr="004915DD">
              <w:rPr>
                <w:rFonts w:ascii="Arial" w:eastAsia="Arial" w:hAnsi="Arial" w:cs="Arial"/>
                <w:sz w:val="18"/>
                <w:szCs w:val="18"/>
              </w:rPr>
              <w:t xml:space="preserve"> </w:t>
            </w:r>
            <w:r w:rsidRPr="004915DD">
              <w:rPr>
                <w:rFonts w:ascii="Arial" w:eastAsia="Arial" w:hAnsi="Arial" w:cs="Arial"/>
                <w:sz w:val="18"/>
                <w:szCs w:val="18"/>
              </w:rPr>
              <w:t xml:space="preserve">enhanced their capacity to assess disability-specific costs across essential categories such as assistive technology, personal assistance, rehabilitation, healthcare, education, and transportation. The study adopted a mixed-method approach, integrating qualitative and quantitative research methodologies. The qualitative phase involved multiple stages, including expert consultations, focus group discussions </w:t>
            </w:r>
            <w:r w:rsidR="001F1B1C">
              <w:rPr>
                <w:rFonts w:ascii="Arial" w:eastAsia="Arial" w:hAnsi="Arial" w:cs="Arial"/>
                <w:sz w:val="18"/>
                <w:szCs w:val="18"/>
              </w:rPr>
              <w:t>across</w:t>
            </w:r>
            <w:r w:rsidRPr="004915DD">
              <w:rPr>
                <w:rFonts w:ascii="Arial" w:eastAsia="Arial" w:hAnsi="Arial" w:cs="Arial"/>
                <w:sz w:val="18"/>
                <w:szCs w:val="18"/>
              </w:rPr>
              <w:t xml:space="preserve"> diverse regions, and engagement with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isabilities (OPDs) to refine the GSR list. Meanwhile, the quantitative component utilized data from the 2023 Household Budget Survey (HBS) to statistically estimate the additional financial burden faced by families raising children with disabilities. This rigorous methodology ensured that the findings accurately reflected the cost of disability</w:t>
            </w:r>
            <w:r w:rsidR="008E3224">
              <w:rPr>
                <w:rFonts w:ascii="Arial" w:eastAsia="Arial" w:hAnsi="Arial" w:cs="Arial"/>
                <w:sz w:val="18"/>
                <w:szCs w:val="18"/>
              </w:rPr>
              <w:t xml:space="preserve"> </w:t>
            </w:r>
            <w:r w:rsidRPr="004915DD">
              <w:rPr>
                <w:rFonts w:ascii="Arial" w:eastAsia="Arial" w:hAnsi="Arial" w:cs="Arial"/>
                <w:sz w:val="18"/>
                <w:szCs w:val="18"/>
              </w:rPr>
              <w:t>inclusive services, providing a strong foundation for informed resource allocation, policy advocacy, and social protection reform in Uzbekistan.</w:t>
            </w:r>
          </w:p>
        </w:tc>
      </w:tr>
    </w:tbl>
    <w:p w14:paraId="7C970261" w14:textId="77777777" w:rsidR="00D4419A" w:rsidRPr="004915DD" w:rsidRDefault="00D4419A">
      <w:pPr>
        <w:jc w:val="both"/>
        <w:rPr>
          <w:rFonts w:ascii="Arial" w:eastAsia="Arial" w:hAnsi="Arial" w:cs="Arial"/>
          <w:b/>
          <w:sz w:val="18"/>
          <w:szCs w:val="18"/>
        </w:rPr>
      </w:pPr>
    </w:p>
    <w:p w14:paraId="0000014F" w14:textId="368FEC6C"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r w:rsidRPr="004915DD">
        <w:rPr>
          <w:rFonts w:ascii="Arial" w:eastAsia="Arial" w:hAnsi="Arial" w:cs="Arial"/>
          <w:i/>
          <w:sz w:val="20"/>
          <w:szCs w:val="20"/>
        </w:rPr>
        <w:t xml:space="preserve">  </w:t>
      </w:r>
    </w:p>
    <w:p w14:paraId="00000150" w14:textId="7DD5CB98"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1.1.D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a"/>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0468AF7D"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151"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1.1.D</w:t>
            </w:r>
          </w:p>
        </w:tc>
      </w:tr>
      <w:tr w:rsidR="003057AE" w:rsidRPr="004915DD" w14:paraId="3F210DCD" w14:textId="77777777">
        <w:trPr>
          <w:trHeight w:val="300"/>
        </w:trPr>
        <w:tc>
          <w:tcPr>
            <w:tcW w:w="10050" w:type="dxa"/>
            <w:tcBorders>
              <w:left w:val="single" w:sz="4" w:space="0" w:color="000000"/>
              <w:right w:val="single" w:sz="4" w:space="0" w:color="000000"/>
            </w:tcBorders>
          </w:tcPr>
          <w:p w14:paraId="00000152" w14:textId="77777777" w:rsidR="003057AE" w:rsidRPr="004915DD" w:rsidRDefault="00DF43EA" w:rsidP="00687600">
            <w:pPr>
              <w:spacing w:line="259" w:lineRule="auto"/>
              <w:jc w:val="both"/>
              <w:rPr>
                <w:rFonts w:ascii="Arial" w:eastAsia="Arial" w:hAnsi="Arial" w:cs="Arial"/>
                <w:sz w:val="16"/>
                <w:szCs w:val="16"/>
              </w:rPr>
            </w:pPr>
            <w:r w:rsidRPr="004915DD">
              <w:rPr>
                <w:rFonts w:ascii="Arial" w:eastAsia="Arial" w:hAnsi="Arial" w:cs="Arial"/>
                <w:sz w:val="18"/>
                <w:szCs w:val="18"/>
              </w:rPr>
              <w:t>Capacity of national stakeholders is enhanced to ensure that effective support for disability inclusion within CRPD-compliant social services provision reaches under-represented groups of people with disabilities.</w:t>
            </w:r>
          </w:p>
        </w:tc>
      </w:tr>
      <w:tr w:rsidR="003057AE" w:rsidRPr="004915DD" w14:paraId="721B3E92" w14:textId="77777777">
        <w:trPr>
          <w:trHeight w:val="300"/>
        </w:trPr>
        <w:tc>
          <w:tcPr>
            <w:tcW w:w="10050" w:type="dxa"/>
            <w:tcBorders>
              <w:left w:val="single" w:sz="4" w:space="0" w:color="000000"/>
              <w:right w:val="single" w:sz="4" w:space="0" w:color="000000"/>
            </w:tcBorders>
          </w:tcPr>
          <w:p w14:paraId="00000153"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1A3C63B9" w14:textId="77777777">
        <w:trPr>
          <w:trHeight w:val="300"/>
        </w:trPr>
        <w:tc>
          <w:tcPr>
            <w:tcW w:w="10050" w:type="dxa"/>
            <w:tcBorders>
              <w:left w:val="single" w:sz="4" w:space="0" w:color="000000"/>
              <w:right w:val="single" w:sz="4" w:space="0" w:color="000000"/>
            </w:tcBorders>
          </w:tcPr>
          <w:p w14:paraId="00000154"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155" w14:textId="77777777" w:rsidR="003057AE" w:rsidRPr="004915DD" w:rsidRDefault="003057AE">
      <w:pPr>
        <w:rPr>
          <w:rFonts w:ascii="Arial" w:eastAsia="Arial" w:hAnsi="Arial" w:cs="Arial"/>
          <w:sz w:val="18"/>
          <w:szCs w:val="18"/>
        </w:rPr>
      </w:pPr>
    </w:p>
    <w:p w14:paraId="00000156" w14:textId="0DF07112"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1.1.D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b"/>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19CA6D47" w14:textId="77777777">
        <w:trPr>
          <w:trHeight w:val="300"/>
        </w:trPr>
        <w:tc>
          <w:tcPr>
            <w:tcW w:w="1408" w:type="dxa"/>
          </w:tcPr>
          <w:p w14:paraId="00000157"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158"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159"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15A"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15B"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15C"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15D"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15E"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15F" w14:textId="5C2E73EA"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027C0B">
              <w:rPr>
                <w:rFonts w:ascii="Arial" w:eastAsia="Arial" w:hAnsi="Arial" w:cs="Arial"/>
                <w:b/>
                <w:sz w:val="18"/>
                <w:szCs w:val="18"/>
              </w:rPr>
              <w:t>v</w:t>
            </w:r>
            <w:r w:rsidRPr="004915DD">
              <w:rPr>
                <w:rFonts w:ascii="Arial" w:eastAsia="Arial" w:hAnsi="Arial" w:cs="Arial"/>
                <w:b/>
                <w:sz w:val="18"/>
                <w:szCs w:val="18"/>
              </w:rPr>
              <w:t>erification</w:t>
            </w:r>
          </w:p>
          <w:p w14:paraId="00000160" w14:textId="7D21B092" w:rsidR="003057AE" w:rsidRPr="004915DD" w:rsidRDefault="003057AE">
            <w:pPr>
              <w:spacing w:after="240"/>
              <w:jc w:val="both"/>
              <w:rPr>
                <w:rFonts w:ascii="Arial" w:eastAsia="Arial" w:hAnsi="Arial" w:cs="Arial"/>
                <w:b/>
                <w:sz w:val="18"/>
                <w:szCs w:val="18"/>
              </w:rPr>
            </w:pPr>
          </w:p>
        </w:tc>
      </w:tr>
      <w:tr w:rsidR="003057AE" w:rsidRPr="004915DD" w14:paraId="05CEF1B2" w14:textId="77777777">
        <w:trPr>
          <w:trHeight w:val="300"/>
        </w:trPr>
        <w:tc>
          <w:tcPr>
            <w:tcW w:w="1408" w:type="dxa"/>
          </w:tcPr>
          <w:p w14:paraId="00000161" w14:textId="10D05D31" w:rsidR="003057AE" w:rsidRPr="004915DD" w:rsidRDefault="00DF43EA">
            <w:pPr>
              <w:tabs>
                <w:tab w:val="left" w:pos="90"/>
              </w:tabs>
              <w:spacing w:line="259" w:lineRule="auto"/>
              <w:rPr>
                <w:rFonts w:ascii="Arial" w:eastAsia="Arial" w:hAnsi="Arial" w:cs="Arial"/>
                <w:sz w:val="14"/>
                <w:szCs w:val="14"/>
              </w:rPr>
            </w:pPr>
            <w:r w:rsidRPr="004915DD">
              <w:rPr>
                <w:rFonts w:ascii="Arial" w:eastAsia="Arial" w:hAnsi="Arial" w:cs="Arial"/>
                <w:sz w:val="16"/>
                <w:szCs w:val="16"/>
              </w:rPr>
              <w:lastRenderedPageBreak/>
              <w:t>1.1.1. # of trainings (disaggregat</w:t>
            </w:r>
            <w:r w:rsidR="001F1B1C">
              <w:rPr>
                <w:rFonts w:ascii="Arial" w:eastAsia="Arial" w:hAnsi="Arial" w:cs="Arial"/>
                <w:sz w:val="16"/>
                <w:szCs w:val="16"/>
              </w:rPr>
              <w:t>ed</w:t>
            </w:r>
            <w:r w:rsidRPr="004915DD">
              <w:rPr>
                <w:rFonts w:ascii="Arial" w:eastAsia="Arial" w:hAnsi="Arial" w:cs="Arial"/>
                <w:sz w:val="16"/>
                <w:szCs w:val="16"/>
              </w:rPr>
              <w:t xml:space="preserve"> by type of capacity building) developed and delivered in the UNPRPD programme. (Disaggregated by topics</w:t>
            </w:r>
            <w:r w:rsidR="001F1B1C">
              <w:rPr>
                <w:rFonts w:ascii="Arial" w:eastAsia="Arial" w:hAnsi="Arial" w:cs="Arial"/>
                <w:sz w:val="16"/>
                <w:szCs w:val="16"/>
              </w:rPr>
              <w:t>.</w:t>
            </w:r>
            <w:r w:rsidRPr="004915DD">
              <w:rPr>
                <w:rFonts w:ascii="Arial" w:eastAsia="Arial" w:hAnsi="Arial" w:cs="Arial"/>
                <w:sz w:val="16"/>
                <w:szCs w:val="16"/>
                <w:vertAlign w:val="superscript"/>
              </w:rPr>
              <w:t>2</w:t>
            </w:r>
            <w:r w:rsidRPr="004915DD">
              <w:rPr>
                <w:rFonts w:ascii="Arial" w:eastAsia="Arial" w:hAnsi="Arial" w:cs="Arial"/>
                <w:sz w:val="16"/>
                <w:szCs w:val="16"/>
              </w:rPr>
              <w:t>) </w:t>
            </w:r>
          </w:p>
        </w:tc>
        <w:tc>
          <w:tcPr>
            <w:tcW w:w="1424" w:type="dxa"/>
          </w:tcPr>
          <w:p w14:paraId="00000162" w14:textId="7B24CAD3" w:rsidR="003057AE" w:rsidRPr="004915DD" w:rsidRDefault="00DF43EA">
            <w:pPr>
              <w:rPr>
                <w:rFonts w:ascii="Arial" w:eastAsia="Arial" w:hAnsi="Arial" w:cs="Arial"/>
                <w:sz w:val="16"/>
                <w:szCs w:val="16"/>
              </w:rPr>
            </w:pPr>
            <w:r w:rsidRPr="004915DD">
              <w:rPr>
                <w:rFonts w:ascii="Arial" w:eastAsia="Arial" w:hAnsi="Arial" w:cs="Arial"/>
                <w:sz w:val="16"/>
                <w:szCs w:val="16"/>
              </w:rPr>
              <w:t>2 training sessions on disability data analysis,</w:t>
            </w:r>
            <w:r w:rsidR="00347EB5">
              <w:rPr>
                <w:rFonts w:ascii="Arial" w:eastAsia="Arial" w:hAnsi="Arial" w:cs="Arial"/>
                <w:sz w:val="16"/>
                <w:szCs w:val="16"/>
              </w:rPr>
              <w:t xml:space="preserve"> and</w:t>
            </w:r>
            <w:r w:rsidRPr="004915DD">
              <w:rPr>
                <w:rFonts w:ascii="Arial" w:eastAsia="Arial" w:hAnsi="Arial" w:cs="Arial"/>
                <w:sz w:val="16"/>
                <w:szCs w:val="16"/>
              </w:rPr>
              <w:t xml:space="preserve"> disability inclusion within social services delivery</w:t>
            </w:r>
            <w:r w:rsidR="00347EB5">
              <w:rPr>
                <w:rFonts w:ascii="Arial" w:eastAsia="Arial" w:hAnsi="Arial" w:cs="Arial"/>
                <w:sz w:val="16"/>
                <w:szCs w:val="16"/>
              </w:rPr>
              <w:t xml:space="preserve"> - conducted</w:t>
            </w:r>
            <w:r w:rsidRPr="004915DD">
              <w:rPr>
                <w:rFonts w:ascii="Arial" w:eastAsia="Arial" w:hAnsi="Arial" w:cs="Arial"/>
                <w:sz w:val="16"/>
                <w:szCs w:val="16"/>
              </w:rPr>
              <w:t xml:space="preserve"> for under-</w:t>
            </w:r>
          </w:p>
          <w:p w14:paraId="00000163" w14:textId="7D71826B" w:rsidR="003057AE" w:rsidRPr="004915DD" w:rsidRDefault="00DF43EA">
            <w:pPr>
              <w:rPr>
                <w:rFonts w:ascii="Arial" w:eastAsia="Arial" w:hAnsi="Arial" w:cs="Arial"/>
                <w:sz w:val="16"/>
                <w:szCs w:val="16"/>
              </w:rPr>
            </w:pPr>
            <w:r w:rsidRPr="004915DD">
              <w:rPr>
                <w:rFonts w:ascii="Arial" w:eastAsia="Arial" w:hAnsi="Arial" w:cs="Arial"/>
                <w:sz w:val="16"/>
                <w:szCs w:val="16"/>
              </w:rPr>
              <w:t>represent</w:t>
            </w:r>
            <w:r w:rsidR="00D4419A">
              <w:rPr>
                <w:rFonts w:ascii="Arial" w:eastAsia="Arial" w:hAnsi="Arial" w:cs="Arial"/>
                <w:sz w:val="16"/>
                <w:szCs w:val="16"/>
              </w:rPr>
              <w:t>ed</w:t>
            </w:r>
            <w:r w:rsidRPr="004915DD">
              <w:rPr>
                <w:rFonts w:ascii="Arial" w:eastAsia="Arial" w:hAnsi="Arial" w:cs="Arial"/>
                <w:sz w:val="16"/>
                <w:szCs w:val="16"/>
              </w:rPr>
              <w:t xml:space="preserve"> groups of persons with disabilities</w:t>
            </w:r>
            <w:r w:rsidR="00D4419A">
              <w:rPr>
                <w:rFonts w:ascii="Arial" w:eastAsia="Arial" w:hAnsi="Arial" w:cs="Arial"/>
                <w:sz w:val="16"/>
                <w:szCs w:val="16"/>
              </w:rPr>
              <w:t>,</w:t>
            </w:r>
            <w:r w:rsidRPr="004915DD">
              <w:rPr>
                <w:rFonts w:ascii="Arial" w:eastAsia="Arial" w:hAnsi="Arial" w:cs="Arial"/>
                <w:sz w:val="16"/>
                <w:szCs w:val="16"/>
              </w:rPr>
              <w:t xml:space="preserve"> for</w:t>
            </w:r>
            <w:r w:rsidR="00E56CFD">
              <w:rPr>
                <w:rFonts w:ascii="Arial" w:eastAsia="Arial" w:hAnsi="Arial" w:cs="Arial"/>
                <w:sz w:val="16"/>
                <w:szCs w:val="16"/>
              </w:rPr>
              <w:t xml:space="preserve"> the</w:t>
            </w:r>
            <w:r w:rsidRPr="004915DD">
              <w:rPr>
                <w:rFonts w:ascii="Arial" w:eastAsia="Arial" w:hAnsi="Arial" w:cs="Arial"/>
                <w:sz w:val="16"/>
                <w:szCs w:val="16"/>
              </w:rPr>
              <w:t xml:space="preserve"> NASP</w:t>
            </w:r>
            <w:r w:rsidR="00347EB5">
              <w:rPr>
                <w:rFonts w:ascii="Arial" w:eastAsia="Arial" w:hAnsi="Arial" w:cs="Arial"/>
                <w:sz w:val="16"/>
                <w:szCs w:val="16"/>
              </w:rPr>
              <w:t xml:space="preserve"> staff</w:t>
            </w:r>
            <w:r w:rsidRPr="004915DD">
              <w:rPr>
                <w:rFonts w:ascii="Arial" w:eastAsia="Arial" w:hAnsi="Arial" w:cs="Arial"/>
                <w:sz w:val="16"/>
                <w:szCs w:val="16"/>
              </w:rPr>
              <w:t xml:space="preserve">, </w:t>
            </w:r>
            <w:r w:rsidR="00D4419A">
              <w:rPr>
                <w:rFonts w:ascii="Arial" w:eastAsia="Arial" w:hAnsi="Arial" w:cs="Arial"/>
                <w:sz w:val="16"/>
                <w:szCs w:val="16"/>
              </w:rPr>
              <w:t>‘</w:t>
            </w:r>
            <w:r w:rsidRPr="004915DD">
              <w:rPr>
                <w:rFonts w:ascii="Arial" w:eastAsia="Arial" w:hAnsi="Arial" w:cs="Arial"/>
                <w:sz w:val="16"/>
                <w:szCs w:val="16"/>
              </w:rPr>
              <w:t>Inson</w:t>
            </w:r>
            <w:r w:rsidR="00D4419A">
              <w:rPr>
                <w:rFonts w:ascii="Arial" w:eastAsia="Arial" w:hAnsi="Arial" w:cs="Arial"/>
                <w:sz w:val="16"/>
                <w:szCs w:val="16"/>
              </w:rPr>
              <w:t>’</w:t>
            </w:r>
            <w:r w:rsidRPr="004915DD">
              <w:rPr>
                <w:rFonts w:ascii="Arial" w:eastAsia="Arial" w:hAnsi="Arial" w:cs="Arial"/>
                <w:sz w:val="16"/>
                <w:szCs w:val="16"/>
              </w:rPr>
              <w:t xml:space="preserve"> </w:t>
            </w:r>
            <w:r w:rsidR="008E3224">
              <w:rPr>
                <w:rFonts w:ascii="Arial" w:eastAsia="Arial" w:hAnsi="Arial" w:cs="Arial"/>
                <w:sz w:val="16"/>
                <w:szCs w:val="16"/>
              </w:rPr>
              <w:t>c</w:t>
            </w:r>
            <w:r w:rsidRPr="004915DD">
              <w:rPr>
                <w:rFonts w:ascii="Arial" w:eastAsia="Arial" w:hAnsi="Arial" w:cs="Arial"/>
                <w:sz w:val="16"/>
                <w:szCs w:val="16"/>
              </w:rPr>
              <w:t>ent</w:t>
            </w:r>
            <w:r w:rsidR="008E3224">
              <w:rPr>
                <w:rFonts w:ascii="Arial" w:eastAsia="Arial" w:hAnsi="Arial" w:cs="Arial"/>
                <w:sz w:val="16"/>
                <w:szCs w:val="16"/>
              </w:rPr>
              <w:t>re</w:t>
            </w:r>
            <w:r w:rsidRPr="004915DD">
              <w:rPr>
                <w:rFonts w:ascii="Arial" w:eastAsia="Arial" w:hAnsi="Arial" w:cs="Arial"/>
                <w:sz w:val="16"/>
                <w:szCs w:val="16"/>
              </w:rPr>
              <w:t>s service providers</w:t>
            </w:r>
            <w:r w:rsidR="00347EB5">
              <w:rPr>
                <w:rFonts w:ascii="Arial" w:eastAsia="Arial" w:hAnsi="Arial" w:cs="Arial"/>
                <w:sz w:val="16"/>
                <w:szCs w:val="16"/>
              </w:rPr>
              <w:t>,</w:t>
            </w:r>
            <w:r w:rsidRPr="004915DD">
              <w:rPr>
                <w:rFonts w:ascii="Arial" w:eastAsia="Arial" w:hAnsi="Arial" w:cs="Arial"/>
                <w:sz w:val="16"/>
                <w:szCs w:val="16"/>
              </w:rPr>
              <w:t xml:space="preserve"> and OPD</w:t>
            </w:r>
          </w:p>
          <w:p w14:paraId="00000164" w14:textId="77777777" w:rsidR="003057AE" w:rsidRPr="004915DD" w:rsidRDefault="00DF43EA">
            <w:pPr>
              <w:rPr>
                <w:rFonts w:ascii="Arial" w:eastAsia="Arial" w:hAnsi="Arial" w:cs="Arial"/>
                <w:sz w:val="16"/>
                <w:szCs w:val="16"/>
              </w:rPr>
            </w:pPr>
            <w:r w:rsidRPr="004915DD">
              <w:rPr>
                <w:rFonts w:ascii="Arial" w:eastAsia="Arial" w:hAnsi="Arial" w:cs="Arial"/>
                <w:sz w:val="16"/>
                <w:szCs w:val="16"/>
              </w:rPr>
              <w:t>representatives.</w:t>
            </w:r>
          </w:p>
        </w:tc>
        <w:tc>
          <w:tcPr>
            <w:tcW w:w="1726" w:type="dxa"/>
          </w:tcPr>
          <w:p w14:paraId="00000165" w14:textId="77777777" w:rsidR="003057AE" w:rsidRPr="004915DD" w:rsidRDefault="00DF43EA" w:rsidP="00687600">
            <w:pPr>
              <w:rPr>
                <w:rFonts w:ascii="Arial" w:eastAsia="Arial" w:hAnsi="Arial" w:cs="Arial"/>
                <w:sz w:val="16"/>
                <w:szCs w:val="16"/>
              </w:rPr>
            </w:pPr>
            <w:r w:rsidRPr="00687600">
              <w:rPr>
                <w:rFonts w:ascii="Arial" w:eastAsia="Arial" w:hAnsi="Arial" w:cs="Arial"/>
                <w:sz w:val="16"/>
                <w:szCs w:val="16"/>
              </w:rPr>
              <w:t>1 comprehensive capacity building training developed and conducted on SDGs and social services provision.</w:t>
            </w:r>
          </w:p>
        </w:tc>
        <w:tc>
          <w:tcPr>
            <w:tcW w:w="1869" w:type="dxa"/>
          </w:tcPr>
          <w:p w14:paraId="00000166" w14:textId="5FBA09A9" w:rsidR="003057AE" w:rsidRPr="004915DD" w:rsidRDefault="00DF43EA" w:rsidP="00687600">
            <w:pPr>
              <w:rPr>
                <w:rFonts w:ascii="Arial" w:eastAsia="Arial" w:hAnsi="Arial" w:cs="Arial"/>
                <w:sz w:val="16"/>
                <w:szCs w:val="16"/>
              </w:rPr>
            </w:pPr>
            <w:r w:rsidRPr="00687600">
              <w:rPr>
                <w:rFonts w:ascii="Arial" w:eastAsia="Arial" w:hAnsi="Arial" w:cs="Arial"/>
                <w:sz w:val="16"/>
                <w:szCs w:val="16"/>
              </w:rPr>
              <w:t>Draft training package of materials developed, discussed with partners</w:t>
            </w:r>
            <w:r w:rsidR="00347EB5" w:rsidRPr="00687600">
              <w:rPr>
                <w:rFonts w:ascii="Arial" w:eastAsia="Arial" w:hAnsi="Arial" w:cs="Arial"/>
                <w:sz w:val="16"/>
                <w:szCs w:val="16"/>
              </w:rPr>
              <w:t>,</w:t>
            </w:r>
            <w:r w:rsidRPr="00687600">
              <w:rPr>
                <w:rFonts w:ascii="Arial" w:eastAsia="Arial" w:hAnsi="Arial" w:cs="Arial"/>
                <w:sz w:val="16"/>
                <w:szCs w:val="16"/>
              </w:rPr>
              <w:t xml:space="preserve"> and final versions agreed. 1 capacity building training </w:t>
            </w:r>
            <w:r w:rsidR="00347EB5" w:rsidRPr="00687600">
              <w:rPr>
                <w:rFonts w:ascii="Arial" w:eastAsia="Arial" w:hAnsi="Arial" w:cs="Arial"/>
                <w:sz w:val="16"/>
                <w:szCs w:val="16"/>
              </w:rPr>
              <w:t xml:space="preserve">conducted </w:t>
            </w:r>
            <w:r w:rsidRPr="00687600">
              <w:rPr>
                <w:rFonts w:ascii="Arial" w:eastAsia="Arial" w:hAnsi="Arial" w:cs="Arial"/>
                <w:sz w:val="16"/>
                <w:szCs w:val="16"/>
              </w:rPr>
              <w:t xml:space="preserve">for </w:t>
            </w:r>
            <w:r w:rsidR="00E56CFD" w:rsidRPr="00687600">
              <w:rPr>
                <w:rFonts w:ascii="Arial" w:eastAsia="Arial" w:hAnsi="Arial" w:cs="Arial"/>
                <w:sz w:val="16"/>
                <w:szCs w:val="16"/>
              </w:rPr>
              <w:t xml:space="preserve">the </w:t>
            </w:r>
            <w:r w:rsidRPr="00687600">
              <w:rPr>
                <w:rFonts w:ascii="Arial" w:eastAsia="Arial" w:hAnsi="Arial" w:cs="Arial"/>
                <w:sz w:val="16"/>
                <w:szCs w:val="16"/>
              </w:rPr>
              <w:t xml:space="preserve">NASP, </w:t>
            </w:r>
            <w:r w:rsidR="00D4419A" w:rsidRPr="00687600">
              <w:rPr>
                <w:rFonts w:ascii="Arial" w:eastAsia="Arial" w:hAnsi="Arial" w:cs="Arial"/>
                <w:sz w:val="16"/>
                <w:szCs w:val="16"/>
              </w:rPr>
              <w:t>‘</w:t>
            </w:r>
            <w:r w:rsidRPr="00687600">
              <w:rPr>
                <w:rFonts w:ascii="Arial" w:eastAsia="Arial" w:hAnsi="Arial" w:cs="Arial"/>
                <w:sz w:val="16"/>
                <w:szCs w:val="16"/>
              </w:rPr>
              <w:t>Inson</w:t>
            </w:r>
            <w:r w:rsidR="00D4419A" w:rsidRPr="00687600">
              <w:rPr>
                <w:rFonts w:ascii="Arial" w:eastAsia="Arial" w:hAnsi="Arial" w:cs="Arial"/>
                <w:sz w:val="16"/>
                <w:szCs w:val="16"/>
              </w:rPr>
              <w:t>’</w:t>
            </w:r>
            <w:r w:rsidRPr="00687600">
              <w:rPr>
                <w:rFonts w:ascii="Arial" w:eastAsia="Arial" w:hAnsi="Arial" w:cs="Arial"/>
                <w:sz w:val="16"/>
                <w:szCs w:val="16"/>
              </w:rPr>
              <w:t xml:space="preserve"> </w:t>
            </w:r>
            <w:r w:rsidR="00347EB5" w:rsidRPr="00687600">
              <w:rPr>
                <w:rFonts w:ascii="Arial" w:eastAsia="Arial" w:hAnsi="Arial" w:cs="Arial"/>
                <w:sz w:val="16"/>
                <w:szCs w:val="16"/>
              </w:rPr>
              <w:t>c</w:t>
            </w:r>
            <w:r w:rsidRPr="00687600">
              <w:rPr>
                <w:rFonts w:ascii="Arial" w:eastAsia="Arial" w:hAnsi="Arial" w:cs="Arial"/>
                <w:sz w:val="16"/>
                <w:szCs w:val="16"/>
              </w:rPr>
              <w:t>ent</w:t>
            </w:r>
            <w:r w:rsidR="008E3224" w:rsidRPr="00687600">
              <w:rPr>
                <w:rFonts w:ascii="Arial" w:eastAsia="Arial" w:hAnsi="Arial" w:cs="Arial"/>
                <w:sz w:val="16"/>
                <w:szCs w:val="16"/>
              </w:rPr>
              <w:t>re</w:t>
            </w:r>
            <w:r w:rsidRPr="00687600">
              <w:rPr>
                <w:rFonts w:ascii="Arial" w:eastAsia="Arial" w:hAnsi="Arial" w:cs="Arial"/>
                <w:sz w:val="16"/>
                <w:szCs w:val="16"/>
              </w:rPr>
              <w:t>s and OPD representatives.</w:t>
            </w:r>
          </w:p>
        </w:tc>
        <w:tc>
          <w:tcPr>
            <w:tcW w:w="1956" w:type="dxa"/>
          </w:tcPr>
          <w:p w14:paraId="00000167" w14:textId="7F117C6C" w:rsidR="003057AE" w:rsidRPr="004915DD" w:rsidRDefault="00DF43EA" w:rsidP="00027C0B">
            <w:pPr>
              <w:rPr>
                <w:rFonts w:ascii="Arial" w:eastAsia="Arial" w:hAnsi="Arial" w:cs="Arial"/>
                <w:sz w:val="16"/>
                <w:szCs w:val="16"/>
              </w:rPr>
            </w:pPr>
            <w:r w:rsidRPr="004915DD">
              <w:rPr>
                <w:rFonts w:ascii="Arial" w:eastAsia="Arial" w:hAnsi="Arial" w:cs="Arial"/>
                <w:sz w:val="16"/>
                <w:szCs w:val="16"/>
              </w:rPr>
              <w:t>0 training</w:t>
            </w:r>
            <w:r w:rsidR="00D4419A">
              <w:rPr>
                <w:rFonts w:ascii="Arial" w:eastAsia="Arial" w:hAnsi="Arial" w:cs="Arial"/>
                <w:sz w:val="16"/>
                <w:szCs w:val="16"/>
              </w:rPr>
              <w:t xml:space="preserve">s </w:t>
            </w:r>
            <w:r w:rsidRPr="004915DD">
              <w:rPr>
                <w:rFonts w:ascii="Arial" w:eastAsia="Arial" w:hAnsi="Arial" w:cs="Arial"/>
                <w:sz w:val="16"/>
                <w:szCs w:val="16"/>
              </w:rPr>
              <w:t>conducted and completed.</w:t>
            </w:r>
          </w:p>
        </w:tc>
        <w:tc>
          <w:tcPr>
            <w:tcW w:w="1687" w:type="dxa"/>
          </w:tcPr>
          <w:p w14:paraId="00000168" w14:textId="5CDF3358" w:rsidR="003057AE" w:rsidRPr="004915DD" w:rsidRDefault="00DF43EA" w:rsidP="00687600">
            <w:pPr>
              <w:rPr>
                <w:rFonts w:ascii="Arial" w:eastAsia="Arial" w:hAnsi="Arial" w:cs="Arial"/>
                <w:sz w:val="16"/>
                <w:szCs w:val="16"/>
              </w:rPr>
            </w:pPr>
            <w:r w:rsidRPr="00687600">
              <w:rPr>
                <w:rFonts w:ascii="Arial" w:eastAsia="Arial" w:hAnsi="Arial" w:cs="Arial"/>
                <w:sz w:val="16"/>
                <w:szCs w:val="16"/>
              </w:rPr>
              <w:t>Training reports, press</w:t>
            </w:r>
            <w:r w:rsidR="00D4419A" w:rsidRPr="00687600">
              <w:rPr>
                <w:rFonts w:ascii="Arial" w:eastAsia="Arial" w:hAnsi="Arial" w:cs="Arial"/>
                <w:sz w:val="16"/>
                <w:szCs w:val="16"/>
              </w:rPr>
              <w:t xml:space="preserve"> </w:t>
            </w:r>
            <w:r w:rsidRPr="00687600">
              <w:rPr>
                <w:rFonts w:ascii="Arial" w:eastAsia="Arial" w:hAnsi="Arial" w:cs="Arial"/>
                <w:sz w:val="16"/>
                <w:szCs w:val="16"/>
              </w:rPr>
              <w:t xml:space="preserve">releases, communication materials, blog posts/articles, training documentation and records, participant attendance and engagement records, </w:t>
            </w:r>
            <w:r w:rsidR="00D4419A" w:rsidRPr="00687600">
              <w:rPr>
                <w:rFonts w:ascii="Arial" w:eastAsia="Arial" w:hAnsi="Arial" w:cs="Arial"/>
                <w:sz w:val="16"/>
                <w:szCs w:val="16"/>
              </w:rPr>
              <w:t xml:space="preserve">and </w:t>
            </w:r>
            <w:r w:rsidRPr="00687600">
              <w:rPr>
                <w:rFonts w:ascii="Arial" w:eastAsia="Arial" w:hAnsi="Arial" w:cs="Arial"/>
                <w:sz w:val="16"/>
                <w:szCs w:val="16"/>
              </w:rPr>
              <w:t>pre- and post-training surveys.</w:t>
            </w:r>
          </w:p>
        </w:tc>
      </w:tr>
      <w:tr w:rsidR="003057AE" w:rsidRPr="004915DD" w14:paraId="6F1AF647" w14:textId="77777777">
        <w:trPr>
          <w:trHeight w:val="300"/>
        </w:trPr>
        <w:tc>
          <w:tcPr>
            <w:tcW w:w="1408" w:type="dxa"/>
          </w:tcPr>
          <w:p w14:paraId="00000169" w14:textId="77777777" w:rsidR="003057AE" w:rsidRPr="004915DD" w:rsidRDefault="003057AE">
            <w:pPr>
              <w:tabs>
                <w:tab w:val="left" w:pos="90"/>
              </w:tabs>
              <w:spacing w:line="259" w:lineRule="auto"/>
              <w:rPr>
                <w:rFonts w:ascii="Arial" w:eastAsia="Arial" w:hAnsi="Arial" w:cs="Arial"/>
                <w:sz w:val="16"/>
                <w:szCs w:val="16"/>
              </w:rPr>
            </w:pPr>
          </w:p>
        </w:tc>
        <w:tc>
          <w:tcPr>
            <w:tcW w:w="1424" w:type="dxa"/>
          </w:tcPr>
          <w:p w14:paraId="0000016A" w14:textId="77777777" w:rsidR="003057AE" w:rsidRPr="004915DD" w:rsidRDefault="003057AE">
            <w:pPr>
              <w:rPr>
                <w:rFonts w:ascii="Arial" w:eastAsia="Arial" w:hAnsi="Arial" w:cs="Arial"/>
                <w:sz w:val="16"/>
                <w:szCs w:val="16"/>
              </w:rPr>
            </w:pPr>
          </w:p>
        </w:tc>
        <w:tc>
          <w:tcPr>
            <w:tcW w:w="1726" w:type="dxa"/>
          </w:tcPr>
          <w:p w14:paraId="0000016B" w14:textId="77777777" w:rsidR="003057AE" w:rsidRPr="004915DD" w:rsidRDefault="003057AE">
            <w:pPr>
              <w:tabs>
                <w:tab w:val="left" w:pos="90"/>
              </w:tabs>
              <w:spacing w:line="259" w:lineRule="auto"/>
              <w:rPr>
                <w:rFonts w:ascii="Arial" w:eastAsia="Arial" w:hAnsi="Arial" w:cs="Arial"/>
                <w:sz w:val="18"/>
                <w:szCs w:val="18"/>
              </w:rPr>
            </w:pPr>
          </w:p>
        </w:tc>
        <w:tc>
          <w:tcPr>
            <w:tcW w:w="1869" w:type="dxa"/>
          </w:tcPr>
          <w:p w14:paraId="0000016C" w14:textId="77777777" w:rsidR="003057AE" w:rsidRPr="004915DD" w:rsidRDefault="003057AE">
            <w:pPr>
              <w:tabs>
                <w:tab w:val="left" w:pos="90"/>
              </w:tabs>
              <w:spacing w:line="259" w:lineRule="auto"/>
              <w:rPr>
                <w:rFonts w:ascii="Arial" w:eastAsia="Arial" w:hAnsi="Arial" w:cs="Arial"/>
                <w:sz w:val="18"/>
                <w:szCs w:val="18"/>
              </w:rPr>
            </w:pPr>
          </w:p>
        </w:tc>
        <w:tc>
          <w:tcPr>
            <w:tcW w:w="1956" w:type="dxa"/>
          </w:tcPr>
          <w:p w14:paraId="0000016D" w14:textId="77777777" w:rsidR="003057AE" w:rsidRPr="004915DD" w:rsidRDefault="003057AE">
            <w:pPr>
              <w:rPr>
                <w:rFonts w:ascii="Arial" w:eastAsia="Arial" w:hAnsi="Arial" w:cs="Arial"/>
                <w:sz w:val="16"/>
                <w:szCs w:val="16"/>
              </w:rPr>
            </w:pPr>
          </w:p>
        </w:tc>
        <w:tc>
          <w:tcPr>
            <w:tcW w:w="1687" w:type="dxa"/>
          </w:tcPr>
          <w:p w14:paraId="0000016E" w14:textId="77777777" w:rsidR="003057AE" w:rsidRPr="004915DD" w:rsidRDefault="003057AE">
            <w:pPr>
              <w:tabs>
                <w:tab w:val="left" w:pos="90"/>
              </w:tabs>
              <w:spacing w:line="259" w:lineRule="auto"/>
              <w:rPr>
                <w:rFonts w:ascii="Arial" w:eastAsia="Arial" w:hAnsi="Arial" w:cs="Arial"/>
                <w:sz w:val="18"/>
                <w:szCs w:val="18"/>
              </w:rPr>
            </w:pPr>
          </w:p>
        </w:tc>
      </w:tr>
      <w:tr w:rsidR="003057AE" w:rsidRPr="004915DD" w14:paraId="7866FFF8" w14:textId="77777777">
        <w:trPr>
          <w:trHeight w:val="300"/>
        </w:trPr>
        <w:tc>
          <w:tcPr>
            <w:tcW w:w="1408" w:type="dxa"/>
          </w:tcPr>
          <w:p w14:paraId="0000016F" w14:textId="79C19766"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1.1.2. # of participants (disaggregated by type of stakeholder) disaggregated by sex, disability, </w:t>
            </w:r>
            <w:r w:rsidR="00D4419A">
              <w:rPr>
                <w:rFonts w:ascii="Arial" w:eastAsia="Arial" w:hAnsi="Arial" w:cs="Arial"/>
                <w:sz w:val="18"/>
                <w:szCs w:val="18"/>
              </w:rPr>
              <w:t xml:space="preserve">and </w:t>
            </w:r>
            <w:r w:rsidRPr="004915DD">
              <w:rPr>
                <w:rFonts w:ascii="Arial" w:eastAsia="Arial" w:hAnsi="Arial" w:cs="Arial"/>
                <w:sz w:val="18"/>
                <w:szCs w:val="18"/>
              </w:rPr>
              <w:t>rural/urban</w:t>
            </w:r>
            <w:r w:rsidR="00D4419A">
              <w:rPr>
                <w:rFonts w:ascii="Arial" w:eastAsia="Arial" w:hAnsi="Arial" w:cs="Arial"/>
                <w:sz w:val="18"/>
                <w:szCs w:val="18"/>
              </w:rPr>
              <w:t xml:space="preserve"> locale,</w:t>
            </w:r>
            <w:r w:rsidRPr="004915DD">
              <w:rPr>
                <w:rFonts w:ascii="Arial" w:eastAsia="Arial" w:hAnsi="Arial" w:cs="Arial"/>
                <w:sz w:val="18"/>
                <w:szCs w:val="18"/>
              </w:rPr>
              <w:t xml:space="preserve"> participating in capacity building activities funded or provided by UNPRPD programmes</w:t>
            </w:r>
            <w:r w:rsidR="000576DD">
              <w:rPr>
                <w:rFonts w:ascii="Arial" w:eastAsia="Arial" w:hAnsi="Arial" w:cs="Arial"/>
                <w:sz w:val="18"/>
                <w:szCs w:val="18"/>
              </w:rPr>
              <w:t>.</w:t>
            </w:r>
            <w:r w:rsidRPr="004915DD">
              <w:rPr>
                <w:rFonts w:ascii="Arial" w:eastAsia="Arial" w:hAnsi="Arial" w:cs="Arial"/>
                <w:sz w:val="18"/>
                <w:szCs w:val="18"/>
              </w:rPr>
              <w:t xml:space="preserve"> </w:t>
            </w:r>
          </w:p>
        </w:tc>
        <w:tc>
          <w:tcPr>
            <w:tcW w:w="1424" w:type="dxa"/>
          </w:tcPr>
          <w:p w14:paraId="00000170" w14:textId="75D5ACF2"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65 partners from </w:t>
            </w:r>
            <w:r w:rsidR="000576DD">
              <w:rPr>
                <w:rFonts w:ascii="Arial" w:eastAsia="Arial" w:hAnsi="Arial" w:cs="Arial"/>
                <w:sz w:val="18"/>
                <w:szCs w:val="18"/>
              </w:rPr>
              <w:t xml:space="preserve">the </w:t>
            </w:r>
            <w:r w:rsidRPr="004915DD">
              <w:rPr>
                <w:rFonts w:ascii="Arial" w:eastAsia="Arial" w:hAnsi="Arial" w:cs="Arial"/>
                <w:sz w:val="18"/>
                <w:szCs w:val="18"/>
              </w:rPr>
              <w:t xml:space="preserve">NASP, </w:t>
            </w:r>
            <w:r w:rsidR="00D4419A">
              <w:rPr>
                <w:rFonts w:ascii="Arial" w:eastAsia="Arial" w:hAnsi="Arial" w:cs="Arial"/>
                <w:sz w:val="18"/>
                <w:szCs w:val="18"/>
              </w:rPr>
              <w:t>‘</w:t>
            </w:r>
            <w:r w:rsidRPr="004915DD">
              <w:rPr>
                <w:rFonts w:ascii="Arial" w:eastAsia="Arial" w:hAnsi="Arial" w:cs="Arial"/>
                <w:sz w:val="18"/>
                <w:szCs w:val="18"/>
              </w:rPr>
              <w:t>Inson</w:t>
            </w:r>
            <w:r w:rsidR="00D4419A">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 xml:space="preserve">s, </w:t>
            </w:r>
            <w:r w:rsidR="00D4419A">
              <w:rPr>
                <w:rFonts w:ascii="Arial" w:eastAsia="Arial" w:hAnsi="Arial" w:cs="Arial"/>
                <w:sz w:val="18"/>
                <w:szCs w:val="18"/>
              </w:rPr>
              <w:t xml:space="preserve">the </w:t>
            </w:r>
            <w:r w:rsidRPr="004915DD">
              <w:rPr>
                <w:rFonts w:ascii="Arial" w:eastAsia="Arial" w:hAnsi="Arial" w:cs="Arial"/>
                <w:sz w:val="18"/>
                <w:szCs w:val="18"/>
              </w:rPr>
              <w:t>Statistics Agency</w:t>
            </w:r>
            <w:r w:rsidR="000576DD">
              <w:rPr>
                <w:rFonts w:ascii="Arial" w:eastAsia="Arial" w:hAnsi="Arial" w:cs="Arial"/>
                <w:sz w:val="18"/>
                <w:szCs w:val="18"/>
              </w:rPr>
              <w:t>,</w:t>
            </w:r>
            <w:r w:rsidRPr="004915DD">
              <w:rPr>
                <w:rFonts w:ascii="Arial" w:eastAsia="Arial" w:hAnsi="Arial" w:cs="Arial"/>
                <w:sz w:val="18"/>
                <w:szCs w:val="18"/>
              </w:rPr>
              <w:t xml:space="preserve"> and OPD</w:t>
            </w:r>
            <w:r w:rsidR="000576DD">
              <w:rPr>
                <w:rFonts w:ascii="Arial" w:eastAsia="Arial" w:hAnsi="Arial" w:cs="Arial"/>
                <w:sz w:val="18"/>
                <w:szCs w:val="18"/>
              </w:rPr>
              <w:t>s.</w:t>
            </w:r>
          </w:p>
        </w:tc>
        <w:tc>
          <w:tcPr>
            <w:tcW w:w="1726" w:type="dxa"/>
          </w:tcPr>
          <w:p w14:paraId="00000171"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60 participants benefited from capacity building training on SDGs and social services provision.</w:t>
            </w:r>
          </w:p>
        </w:tc>
        <w:tc>
          <w:tcPr>
            <w:tcW w:w="1869" w:type="dxa"/>
          </w:tcPr>
          <w:p w14:paraId="00000172" w14:textId="7F30E66E" w:rsidR="003057AE" w:rsidRPr="004915DD" w:rsidRDefault="00D4419A">
            <w:pPr>
              <w:tabs>
                <w:tab w:val="left" w:pos="90"/>
              </w:tabs>
              <w:spacing w:line="259" w:lineRule="auto"/>
              <w:rPr>
                <w:rFonts w:ascii="Arial" w:eastAsia="Arial" w:hAnsi="Arial" w:cs="Arial"/>
                <w:sz w:val="18"/>
                <w:szCs w:val="18"/>
              </w:rPr>
            </w:pPr>
            <w:r>
              <w:rPr>
                <w:rFonts w:ascii="Arial" w:eastAsia="Arial" w:hAnsi="Arial" w:cs="Arial"/>
                <w:sz w:val="18"/>
                <w:szCs w:val="18"/>
              </w:rPr>
              <w:t>D</w:t>
            </w:r>
            <w:r w:rsidR="00DF43EA" w:rsidRPr="004915DD">
              <w:rPr>
                <w:rFonts w:ascii="Arial" w:eastAsia="Arial" w:hAnsi="Arial" w:cs="Arial"/>
                <w:sz w:val="18"/>
                <w:szCs w:val="18"/>
              </w:rPr>
              <w:t xml:space="preserve">evelopment of </w:t>
            </w:r>
            <w:r>
              <w:rPr>
                <w:rFonts w:ascii="Arial" w:eastAsia="Arial" w:hAnsi="Arial" w:cs="Arial"/>
                <w:sz w:val="18"/>
                <w:szCs w:val="18"/>
              </w:rPr>
              <w:t xml:space="preserve">a </w:t>
            </w:r>
            <w:r w:rsidR="00DF43EA" w:rsidRPr="004915DD">
              <w:rPr>
                <w:rFonts w:ascii="Arial" w:eastAsia="Arial" w:hAnsi="Arial" w:cs="Arial"/>
                <w:sz w:val="18"/>
                <w:szCs w:val="18"/>
              </w:rPr>
              <w:t>training package on disability</w:t>
            </w:r>
            <w:r w:rsidR="008E3224">
              <w:rPr>
                <w:rFonts w:ascii="Arial" w:eastAsia="Arial" w:hAnsi="Arial" w:cs="Arial"/>
                <w:sz w:val="18"/>
                <w:szCs w:val="18"/>
              </w:rPr>
              <w:t xml:space="preserve"> </w:t>
            </w:r>
            <w:r w:rsidR="00DF43EA" w:rsidRPr="004915DD">
              <w:rPr>
                <w:rFonts w:ascii="Arial" w:eastAsia="Arial" w:hAnsi="Arial" w:cs="Arial"/>
                <w:sz w:val="18"/>
                <w:szCs w:val="18"/>
              </w:rPr>
              <w:t>inclusive social services provision for under-represent</w:t>
            </w:r>
            <w:r w:rsidR="000576DD">
              <w:rPr>
                <w:rFonts w:ascii="Arial" w:eastAsia="Arial" w:hAnsi="Arial" w:cs="Arial"/>
                <w:sz w:val="18"/>
                <w:szCs w:val="18"/>
              </w:rPr>
              <w:t>ed</w:t>
            </w:r>
            <w:r w:rsidR="00DF43EA" w:rsidRPr="004915DD">
              <w:rPr>
                <w:rFonts w:ascii="Arial" w:eastAsia="Arial" w:hAnsi="Arial" w:cs="Arial"/>
                <w:sz w:val="18"/>
                <w:szCs w:val="18"/>
              </w:rPr>
              <w:t xml:space="preserve"> groups of people with disabilities. </w:t>
            </w:r>
          </w:p>
          <w:p w14:paraId="00000173" w14:textId="66B0CE60"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25 national partners including </w:t>
            </w:r>
            <w:r w:rsidR="000576DD">
              <w:rPr>
                <w:rFonts w:ascii="Arial" w:eastAsia="Arial" w:hAnsi="Arial" w:cs="Arial"/>
                <w:sz w:val="18"/>
                <w:szCs w:val="18"/>
              </w:rPr>
              <w:t xml:space="preserve">the </w:t>
            </w:r>
            <w:r w:rsidRPr="004915DD">
              <w:rPr>
                <w:rFonts w:ascii="Arial" w:eastAsia="Arial" w:hAnsi="Arial" w:cs="Arial"/>
                <w:sz w:val="18"/>
                <w:szCs w:val="18"/>
              </w:rPr>
              <w:t xml:space="preserve">NASP, </w:t>
            </w:r>
            <w:r w:rsidR="00D4419A">
              <w:rPr>
                <w:rFonts w:ascii="Arial" w:eastAsia="Arial" w:hAnsi="Arial" w:cs="Arial"/>
                <w:sz w:val="18"/>
                <w:szCs w:val="18"/>
              </w:rPr>
              <w:t>‘</w:t>
            </w:r>
            <w:r w:rsidRPr="004915DD">
              <w:rPr>
                <w:rFonts w:ascii="Arial" w:eastAsia="Arial" w:hAnsi="Arial" w:cs="Arial"/>
                <w:sz w:val="18"/>
                <w:szCs w:val="18"/>
              </w:rPr>
              <w:t>Inson</w:t>
            </w:r>
            <w:r w:rsidR="00D4419A">
              <w:rPr>
                <w:rFonts w:ascii="Arial" w:eastAsia="Arial" w:hAnsi="Arial" w:cs="Arial"/>
                <w:sz w:val="18"/>
                <w:szCs w:val="18"/>
              </w:rPr>
              <w:t>’</w:t>
            </w:r>
            <w:r w:rsidRPr="004915DD">
              <w:rPr>
                <w:rFonts w:ascii="Arial" w:eastAsia="Arial" w:hAnsi="Arial" w:cs="Arial"/>
                <w:sz w:val="18"/>
                <w:szCs w:val="18"/>
              </w:rPr>
              <w:t xml:space="preserve"> </w:t>
            </w:r>
            <w:r w:rsidR="000576DD">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 xml:space="preserve">s, </w:t>
            </w:r>
            <w:r w:rsidR="00D4419A">
              <w:rPr>
                <w:rFonts w:ascii="Arial" w:eastAsia="Arial" w:hAnsi="Arial" w:cs="Arial"/>
                <w:sz w:val="18"/>
                <w:szCs w:val="18"/>
              </w:rPr>
              <w:t xml:space="preserve">the </w:t>
            </w:r>
            <w:r w:rsidRPr="004915DD">
              <w:rPr>
                <w:rFonts w:ascii="Arial" w:eastAsia="Arial" w:hAnsi="Arial" w:cs="Arial"/>
                <w:sz w:val="18"/>
                <w:szCs w:val="18"/>
              </w:rPr>
              <w:t>Statistics Agency and 15 OPD representatives</w:t>
            </w:r>
            <w:r w:rsidR="00D4419A">
              <w:rPr>
                <w:rFonts w:ascii="Arial" w:eastAsia="Arial" w:hAnsi="Arial" w:cs="Arial"/>
                <w:sz w:val="18"/>
                <w:szCs w:val="18"/>
              </w:rPr>
              <w:t>,</w:t>
            </w:r>
            <w:r w:rsidRPr="004915DD">
              <w:rPr>
                <w:rFonts w:ascii="Arial" w:eastAsia="Arial" w:hAnsi="Arial" w:cs="Arial"/>
                <w:sz w:val="18"/>
                <w:szCs w:val="18"/>
              </w:rPr>
              <w:t xml:space="preserve"> benefited from </w:t>
            </w:r>
            <w:r w:rsidR="00D4419A">
              <w:rPr>
                <w:rFonts w:ascii="Arial" w:eastAsia="Arial" w:hAnsi="Arial" w:cs="Arial"/>
                <w:sz w:val="18"/>
                <w:szCs w:val="18"/>
              </w:rPr>
              <w:t xml:space="preserve">the </w:t>
            </w:r>
            <w:r w:rsidRPr="004915DD">
              <w:rPr>
                <w:rFonts w:ascii="Arial" w:eastAsia="Arial" w:hAnsi="Arial" w:cs="Arial"/>
                <w:sz w:val="18"/>
                <w:szCs w:val="18"/>
              </w:rPr>
              <w:t xml:space="preserve">capacity building training on disability data analysis </w:t>
            </w:r>
            <w:r w:rsidR="00D4419A">
              <w:rPr>
                <w:rFonts w:ascii="Arial" w:eastAsia="Arial" w:hAnsi="Arial" w:cs="Arial"/>
                <w:sz w:val="18"/>
                <w:szCs w:val="18"/>
              </w:rPr>
              <w:t xml:space="preserve">and </w:t>
            </w:r>
            <w:r w:rsidRPr="004915DD">
              <w:rPr>
                <w:rFonts w:ascii="Arial" w:eastAsia="Arial" w:hAnsi="Arial" w:cs="Arial"/>
                <w:sz w:val="18"/>
                <w:szCs w:val="18"/>
              </w:rPr>
              <w:t>disability inclusion within social services delivery for under-represent</w:t>
            </w:r>
            <w:r w:rsidR="00D4419A">
              <w:rPr>
                <w:rFonts w:ascii="Arial" w:eastAsia="Arial" w:hAnsi="Arial" w:cs="Arial"/>
                <w:sz w:val="18"/>
                <w:szCs w:val="18"/>
              </w:rPr>
              <w:t>ed</w:t>
            </w:r>
            <w:r w:rsidRPr="004915DD">
              <w:rPr>
                <w:rFonts w:ascii="Arial" w:eastAsia="Arial" w:hAnsi="Arial" w:cs="Arial"/>
                <w:sz w:val="18"/>
                <w:szCs w:val="18"/>
              </w:rPr>
              <w:t xml:space="preserve"> groups of persons with disabilities.  </w:t>
            </w:r>
          </w:p>
        </w:tc>
        <w:tc>
          <w:tcPr>
            <w:tcW w:w="1956" w:type="dxa"/>
          </w:tcPr>
          <w:p w14:paraId="00000174"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0 participants </w:t>
            </w:r>
          </w:p>
        </w:tc>
        <w:tc>
          <w:tcPr>
            <w:tcW w:w="1687" w:type="dxa"/>
          </w:tcPr>
          <w:p w14:paraId="00000175"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List of participants </w:t>
            </w:r>
          </w:p>
        </w:tc>
      </w:tr>
      <w:tr w:rsidR="003057AE" w:rsidRPr="004915DD" w14:paraId="2276C8CD" w14:textId="77777777">
        <w:trPr>
          <w:trHeight w:val="300"/>
        </w:trPr>
        <w:tc>
          <w:tcPr>
            <w:tcW w:w="1408" w:type="dxa"/>
          </w:tcPr>
          <w:p w14:paraId="00000176" w14:textId="77777777" w:rsidR="003057AE" w:rsidRPr="004915DD" w:rsidRDefault="00DF43EA" w:rsidP="00687600">
            <w:pPr>
              <w:rPr>
                <w:rFonts w:ascii="Arial" w:eastAsia="Arial" w:hAnsi="Arial" w:cs="Arial"/>
                <w:sz w:val="18"/>
                <w:szCs w:val="18"/>
              </w:rPr>
            </w:pPr>
            <w:r w:rsidRPr="004915DD">
              <w:rPr>
                <w:rFonts w:ascii="Arial" w:eastAsia="Arial" w:hAnsi="Arial" w:cs="Arial"/>
                <w:sz w:val="18"/>
                <w:szCs w:val="18"/>
              </w:rPr>
              <w:t>1.1.3. # and % of participants reporting increased knowledge or capacity to design or revise policies or systems to be more disability inclusive.</w:t>
            </w:r>
          </w:p>
        </w:tc>
        <w:tc>
          <w:tcPr>
            <w:tcW w:w="1424" w:type="dxa"/>
          </w:tcPr>
          <w:p w14:paraId="00000177" w14:textId="7F225D38"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65 (100%) </w:t>
            </w:r>
            <w:r w:rsidR="000576DD">
              <w:rPr>
                <w:rFonts w:ascii="Arial" w:eastAsia="Arial" w:hAnsi="Arial" w:cs="Arial"/>
                <w:sz w:val="18"/>
                <w:szCs w:val="18"/>
              </w:rPr>
              <w:t>participants</w:t>
            </w:r>
            <w:r w:rsidR="000576DD" w:rsidRPr="004915DD">
              <w:rPr>
                <w:rFonts w:ascii="Arial" w:eastAsia="Arial" w:hAnsi="Arial" w:cs="Arial"/>
                <w:sz w:val="18"/>
                <w:szCs w:val="18"/>
              </w:rPr>
              <w:t xml:space="preserve"> </w:t>
            </w:r>
            <w:r w:rsidRPr="004915DD">
              <w:rPr>
                <w:rFonts w:ascii="Arial" w:eastAsia="Arial" w:hAnsi="Arial" w:cs="Arial"/>
                <w:sz w:val="18"/>
                <w:szCs w:val="18"/>
              </w:rPr>
              <w:t xml:space="preserve">from </w:t>
            </w:r>
            <w:r w:rsidR="000576DD">
              <w:rPr>
                <w:rFonts w:ascii="Arial" w:eastAsia="Arial" w:hAnsi="Arial" w:cs="Arial"/>
                <w:sz w:val="18"/>
                <w:szCs w:val="18"/>
              </w:rPr>
              <w:t xml:space="preserve">the </w:t>
            </w:r>
            <w:r w:rsidRPr="004915DD">
              <w:rPr>
                <w:rFonts w:ascii="Arial" w:eastAsia="Arial" w:hAnsi="Arial" w:cs="Arial"/>
                <w:sz w:val="18"/>
                <w:szCs w:val="18"/>
              </w:rPr>
              <w:t xml:space="preserve">NASP, </w:t>
            </w:r>
            <w:r w:rsidR="002D5FC1">
              <w:rPr>
                <w:rFonts w:ascii="Arial" w:eastAsia="Arial" w:hAnsi="Arial" w:cs="Arial"/>
                <w:sz w:val="18"/>
                <w:szCs w:val="18"/>
              </w:rPr>
              <w:t>‘</w:t>
            </w:r>
            <w:r w:rsidRPr="004915DD">
              <w:rPr>
                <w:rFonts w:ascii="Arial" w:eastAsia="Arial" w:hAnsi="Arial" w:cs="Arial"/>
                <w:sz w:val="18"/>
                <w:szCs w:val="18"/>
              </w:rPr>
              <w:t>Inson</w:t>
            </w:r>
            <w:r w:rsidR="002D5FC1">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w:t>
            </w:r>
            <w:r w:rsidR="000576DD">
              <w:rPr>
                <w:rFonts w:ascii="Arial" w:eastAsia="Arial" w:hAnsi="Arial" w:cs="Arial"/>
                <w:sz w:val="18"/>
                <w:szCs w:val="18"/>
              </w:rPr>
              <w:t xml:space="preserve"> the</w:t>
            </w:r>
            <w:r w:rsidRPr="004915DD">
              <w:rPr>
                <w:rFonts w:ascii="Arial" w:eastAsia="Arial" w:hAnsi="Arial" w:cs="Arial"/>
                <w:sz w:val="18"/>
                <w:szCs w:val="18"/>
              </w:rPr>
              <w:t xml:space="preserve"> Statistics Agency</w:t>
            </w:r>
            <w:r w:rsidR="000576DD">
              <w:rPr>
                <w:rFonts w:ascii="Arial" w:eastAsia="Arial" w:hAnsi="Arial" w:cs="Arial"/>
                <w:sz w:val="18"/>
                <w:szCs w:val="18"/>
              </w:rPr>
              <w:t>,</w:t>
            </w:r>
            <w:r w:rsidRPr="004915DD">
              <w:rPr>
                <w:rFonts w:ascii="Arial" w:eastAsia="Arial" w:hAnsi="Arial" w:cs="Arial"/>
                <w:sz w:val="18"/>
                <w:szCs w:val="18"/>
              </w:rPr>
              <w:t xml:space="preserve"> and OPD</w:t>
            </w:r>
            <w:r w:rsidR="000576DD">
              <w:rPr>
                <w:rFonts w:ascii="Arial" w:eastAsia="Arial" w:hAnsi="Arial" w:cs="Arial"/>
                <w:sz w:val="18"/>
                <w:szCs w:val="18"/>
              </w:rPr>
              <w:t>s.</w:t>
            </w:r>
          </w:p>
        </w:tc>
        <w:tc>
          <w:tcPr>
            <w:tcW w:w="1726" w:type="dxa"/>
          </w:tcPr>
          <w:p w14:paraId="00000178" w14:textId="645F2B5F"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50 (83%) participants reported increased knowledge and capacit</w:t>
            </w:r>
            <w:r w:rsidR="002D5FC1">
              <w:rPr>
                <w:rFonts w:ascii="Arial" w:eastAsia="Arial" w:hAnsi="Arial" w:cs="Arial"/>
                <w:sz w:val="18"/>
                <w:szCs w:val="18"/>
              </w:rPr>
              <w:t xml:space="preserve">ies, </w:t>
            </w:r>
            <w:r w:rsidR="000576DD">
              <w:rPr>
                <w:rFonts w:ascii="Arial" w:eastAsia="Arial" w:hAnsi="Arial" w:cs="Arial"/>
                <w:sz w:val="18"/>
                <w:szCs w:val="18"/>
              </w:rPr>
              <w:t>obtained through</w:t>
            </w:r>
            <w:r w:rsidRPr="004915DD">
              <w:rPr>
                <w:rFonts w:ascii="Arial" w:eastAsia="Arial" w:hAnsi="Arial" w:cs="Arial"/>
                <w:sz w:val="18"/>
                <w:szCs w:val="18"/>
              </w:rPr>
              <w:t xml:space="preserve"> </w:t>
            </w:r>
            <w:r w:rsidR="002D5FC1">
              <w:rPr>
                <w:rFonts w:ascii="Arial" w:eastAsia="Arial" w:hAnsi="Arial" w:cs="Arial"/>
                <w:sz w:val="18"/>
                <w:szCs w:val="18"/>
              </w:rPr>
              <w:t xml:space="preserve">the </w:t>
            </w:r>
            <w:r w:rsidRPr="004915DD">
              <w:rPr>
                <w:rFonts w:ascii="Arial" w:eastAsia="Arial" w:hAnsi="Arial" w:cs="Arial"/>
                <w:sz w:val="18"/>
                <w:szCs w:val="18"/>
              </w:rPr>
              <w:t>capacity building training on SDGs and social services provision.</w:t>
            </w:r>
          </w:p>
          <w:p w14:paraId="00000179" w14:textId="77777777" w:rsidR="003057AE" w:rsidRPr="004915DD" w:rsidRDefault="003057AE">
            <w:pPr>
              <w:tabs>
                <w:tab w:val="left" w:pos="90"/>
              </w:tabs>
              <w:spacing w:line="259" w:lineRule="auto"/>
              <w:rPr>
                <w:rFonts w:ascii="Arial" w:eastAsia="Arial" w:hAnsi="Arial" w:cs="Arial"/>
                <w:sz w:val="18"/>
                <w:szCs w:val="18"/>
              </w:rPr>
            </w:pPr>
          </w:p>
        </w:tc>
        <w:tc>
          <w:tcPr>
            <w:tcW w:w="1869" w:type="dxa"/>
          </w:tcPr>
          <w:p w14:paraId="0000017A" w14:textId="1E7A53D9"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25 (100%) national </w:t>
            </w:r>
            <w:r w:rsidR="000576DD">
              <w:rPr>
                <w:rFonts w:ascii="Arial" w:eastAsia="Arial" w:hAnsi="Arial" w:cs="Arial"/>
                <w:sz w:val="18"/>
                <w:szCs w:val="18"/>
              </w:rPr>
              <w:t>participants</w:t>
            </w:r>
            <w:r w:rsidR="000576DD" w:rsidRPr="004915DD">
              <w:rPr>
                <w:rFonts w:ascii="Arial" w:eastAsia="Arial" w:hAnsi="Arial" w:cs="Arial"/>
                <w:sz w:val="18"/>
                <w:szCs w:val="18"/>
              </w:rPr>
              <w:t xml:space="preserve"> </w:t>
            </w:r>
            <w:r w:rsidRPr="004915DD">
              <w:rPr>
                <w:rFonts w:ascii="Arial" w:eastAsia="Arial" w:hAnsi="Arial" w:cs="Arial"/>
                <w:sz w:val="18"/>
                <w:szCs w:val="18"/>
              </w:rPr>
              <w:t xml:space="preserve">including </w:t>
            </w:r>
            <w:r w:rsidR="000576DD">
              <w:rPr>
                <w:rFonts w:ascii="Arial" w:eastAsia="Arial" w:hAnsi="Arial" w:cs="Arial"/>
                <w:sz w:val="18"/>
                <w:szCs w:val="18"/>
              </w:rPr>
              <w:t xml:space="preserve">from the </w:t>
            </w:r>
            <w:r w:rsidRPr="004915DD">
              <w:rPr>
                <w:rFonts w:ascii="Arial" w:eastAsia="Arial" w:hAnsi="Arial" w:cs="Arial"/>
                <w:sz w:val="18"/>
                <w:szCs w:val="18"/>
              </w:rPr>
              <w:t xml:space="preserve">NASP, </w:t>
            </w:r>
            <w:r w:rsidR="002D5FC1">
              <w:rPr>
                <w:rFonts w:ascii="Arial" w:eastAsia="Arial" w:hAnsi="Arial" w:cs="Arial"/>
                <w:sz w:val="18"/>
                <w:szCs w:val="18"/>
              </w:rPr>
              <w:t>‘</w:t>
            </w:r>
            <w:r w:rsidRPr="004915DD">
              <w:rPr>
                <w:rFonts w:ascii="Arial" w:eastAsia="Arial" w:hAnsi="Arial" w:cs="Arial"/>
                <w:sz w:val="18"/>
                <w:szCs w:val="18"/>
              </w:rPr>
              <w:t>Inson</w:t>
            </w:r>
            <w:r w:rsidR="002D5FC1">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 xml:space="preserve">s, </w:t>
            </w:r>
            <w:r w:rsidR="000576DD">
              <w:rPr>
                <w:rFonts w:ascii="Arial" w:eastAsia="Arial" w:hAnsi="Arial" w:cs="Arial"/>
                <w:sz w:val="18"/>
                <w:szCs w:val="18"/>
              </w:rPr>
              <w:t xml:space="preserve">the </w:t>
            </w:r>
            <w:r w:rsidRPr="004915DD">
              <w:rPr>
                <w:rFonts w:ascii="Arial" w:eastAsia="Arial" w:hAnsi="Arial" w:cs="Arial"/>
                <w:sz w:val="18"/>
                <w:szCs w:val="18"/>
              </w:rPr>
              <w:t>Statistics Agency</w:t>
            </w:r>
            <w:r w:rsidR="002D5FC1">
              <w:rPr>
                <w:rFonts w:ascii="Arial" w:eastAsia="Arial" w:hAnsi="Arial" w:cs="Arial"/>
                <w:sz w:val="18"/>
                <w:szCs w:val="18"/>
              </w:rPr>
              <w:t>,</w:t>
            </w:r>
            <w:r w:rsidRPr="004915DD">
              <w:rPr>
                <w:rFonts w:ascii="Arial" w:eastAsia="Arial" w:hAnsi="Arial" w:cs="Arial"/>
                <w:sz w:val="18"/>
                <w:szCs w:val="18"/>
              </w:rPr>
              <w:t xml:space="preserve"> and 15 (100%) OPD representatives</w:t>
            </w:r>
            <w:r w:rsidR="002D5FC1">
              <w:rPr>
                <w:rFonts w:ascii="Arial" w:eastAsia="Arial" w:hAnsi="Arial" w:cs="Arial"/>
                <w:sz w:val="18"/>
                <w:szCs w:val="18"/>
              </w:rPr>
              <w:t xml:space="preserve">, </w:t>
            </w:r>
            <w:r w:rsidRPr="004915DD">
              <w:rPr>
                <w:rFonts w:ascii="Arial" w:eastAsia="Arial" w:hAnsi="Arial" w:cs="Arial"/>
                <w:sz w:val="18"/>
                <w:szCs w:val="18"/>
              </w:rPr>
              <w:t>report</w:t>
            </w:r>
            <w:r w:rsidR="002D5FC1">
              <w:rPr>
                <w:rFonts w:ascii="Arial" w:eastAsia="Arial" w:hAnsi="Arial" w:cs="Arial"/>
                <w:sz w:val="18"/>
                <w:szCs w:val="18"/>
              </w:rPr>
              <w:t>ed</w:t>
            </w:r>
            <w:r w:rsidRPr="004915DD">
              <w:rPr>
                <w:rFonts w:ascii="Arial" w:eastAsia="Arial" w:hAnsi="Arial" w:cs="Arial"/>
                <w:sz w:val="18"/>
                <w:szCs w:val="18"/>
              </w:rPr>
              <w:t xml:space="preserve"> increased knowledge and capacit</w:t>
            </w:r>
            <w:r w:rsidR="002D5FC1">
              <w:rPr>
                <w:rFonts w:ascii="Arial" w:eastAsia="Arial" w:hAnsi="Arial" w:cs="Arial"/>
                <w:sz w:val="18"/>
                <w:szCs w:val="18"/>
              </w:rPr>
              <w:t>ies, gained f</w:t>
            </w:r>
            <w:r w:rsidRPr="004915DD">
              <w:rPr>
                <w:rFonts w:ascii="Arial" w:eastAsia="Arial" w:hAnsi="Arial" w:cs="Arial"/>
                <w:sz w:val="18"/>
                <w:szCs w:val="18"/>
              </w:rPr>
              <w:t xml:space="preserve">rom capacity building training on disability statistics and data analysis, </w:t>
            </w:r>
            <w:r w:rsidR="002D5FC1">
              <w:rPr>
                <w:rFonts w:ascii="Arial" w:eastAsia="Arial" w:hAnsi="Arial" w:cs="Arial"/>
                <w:sz w:val="18"/>
                <w:szCs w:val="18"/>
              </w:rPr>
              <w:lastRenderedPageBreak/>
              <w:t xml:space="preserve">and </w:t>
            </w:r>
            <w:r w:rsidRPr="004915DD">
              <w:rPr>
                <w:rFonts w:ascii="Arial" w:eastAsia="Arial" w:hAnsi="Arial" w:cs="Arial"/>
                <w:sz w:val="18"/>
                <w:szCs w:val="18"/>
              </w:rPr>
              <w:t>disability inclusion within social services provi</w:t>
            </w:r>
            <w:r w:rsidR="002D5FC1">
              <w:rPr>
                <w:rFonts w:ascii="Arial" w:eastAsia="Arial" w:hAnsi="Arial" w:cs="Arial"/>
                <w:sz w:val="18"/>
                <w:szCs w:val="18"/>
              </w:rPr>
              <w:t xml:space="preserve">ded </w:t>
            </w:r>
            <w:r w:rsidRPr="004915DD">
              <w:rPr>
                <w:rFonts w:ascii="Arial" w:eastAsia="Arial" w:hAnsi="Arial" w:cs="Arial"/>
                <w:sz w:val="18"/>
                <w:szCs w:val="18"/>
              </w:rPr>
              <w:t>for marginalized groups of persons with disabilities.</w:t>
            </w:r>
          </w:p>
        </w:tc>
        <w:tc>
          <w:tcPr>
            <w:tcW w:w="1956" w:type="dxa"/>
          </w:tcPr>
          <w:p w14:paraId="0000017B"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 xml:space="preserve">0 participants reported </w:t>
            </w:r>
          </w:p>
        </w:tc>
        <w:tc>
          <w:tcPr>
            <w:tcW w:w="1687" w:type="dxa"/>
          </w:tcPr>
          <w:p w14:paraId="0000017C"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Survey questionnaire  </w:t>
            </w:r>
          </w:p>
        </w:tc>
      </w:tr>
      <w:tr w:rsidR="003057AE" w:rsidRPr="004915DD" w14:paraId="4202361E" w14:textId="77777777">
        <w:trPr>
          <w:trHeight w:val="300"/>
        </w:trPr>
        <w:tc>
          <w:tcPr>
            <w:tcW w:w="1408" w:type="dxa"/>
          </w:tcPr>
          <w:p w14:paraId="0000017D" w14:textId="17945503"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 xml:space="preserve">1.1.4. </w:t>
            </w:r>
            <w:r w:rsidR="000576DD">
              <w:rPr>
                <w:rFonts w:ascii="Arial" w:eastAsia="Arial" w:hAnsi="Arial" w:cs="Arial"/>
                <w:sz w:val="18"/>
                <w:szCs w:val="18"/>
              </w:rPr>
              <w:t xml:space="preserve">{{UP To HERE}} </w:t>
            </w:r>
            <w:r w:rsidRPr="004915DD">
              <w:rPr>
                <w:rFonts w:ascii="Arial" w:eastAsia="Arial" w:hAnsi="Arial" w:cs="Arial"/>
                <w:sz w:val="18"/>
                <w:szCs w:val="18"/>
              </w:rPr>
              <w:t xml:space="preserve"># of OPDs </w:t>
            </w:r>
            <w:r w:rsidR="000576DD" w:rsidRPr="009A52E8">
              <w:rPr>
                <w:rFonts w:ascii="Arial" w:eastAsia="Arial" w:hAnsi="Arial" w:cs="Arial"/>
                <w:sz w:val="20"/>
                <w:szCs w:val="20"/>
              </w:rPr>
              <w:t>(</w:t>
            </w:r>
            <w:r w:rsidR="000576DD" w:rsidRPr="00687600">
              <w:rPr>
                <w:rFonts w:ascii="Arial" w:eastAsia="Arial" w:hAnsi="Arial" w:cs="Arial"/>
                <w:sz w:val="18"/>
                <w:szCs w:val="18"/>
              </w:rPr>
              <w:t>disaggregated by different umbrella disability types,  marginalized persons represented, and gender-specific initiatives)</w:t>
            </w:r>
            <w:r w:rsidR="000576DD" w:rsidRPr="004915DD">
              <w:rPr>
                <w:rFonts w:ascii="Arial" w:eastAsia="Arial" w:hAnsi="Arial" w:cs="Arial"/>
                <w:sz w:val="18"/>
                <w:szCs w:val="18"/>
              </w:rPr>
              <w:t xml:space="preserve"> </w:t>
            </w:r>
            <w:r w:rsidRPr="004915DD">
              <w:rPr>
                <w:rFonts w:ascii="Arial" w:eastAsia="Arial" w:hAnsi="Arial" w:cs="Arial"/>
                <w:sz w:val="18"/>
                <w:szCs w:val="18"/>
              </w:rPr>
              <w:t>that benefitted from capacity building activities (type of activities</w:t>
            </w:r>
            <w:r w:rsidRPr="00687600">
              <w:rPr>
                <w:rFonts w:ascii="Arial" w:eastAsia="Arial" w:hAnsi="Arial" w:cs="Arial"/>
                <w:sz w:val="18"/>
                <w:szCs w:val="18"/>
                <w:vertAlign w:val="superscript"/>
              </w:rPr>
              <w:t>4</w:t>
            </w:r>
            <w:r w:rsidRPr="004915DD">
              <w:rPr>
                <w:rFonts w:ascii="Arial" w:eastAsia="Arial" w:hAnsi="Arial" w:cs="Arial"/>
                <w:sz w:val="18"/>
                <w:szCs w:val="18"/>
              </w:rPr>
              <w:t xml:space="preserve">) funded by UNPRPD programmes to strengthen the capacity of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isabilities.</w:t>
            </w:r>
          </w:p>
        </w:tc>
        <w:tc>
          <w:tcPr>
            <w:tcW w:w="1424" w:type="dxa"/>
          </w:tcPr>
          <w:p w14:paraId="0000017E" w14:textId="0FA08AAC" w:rsidR="003057AE" w:rsidRPr="004915DD" w:rsidRDefault="00DF43EA">
            <w:pPr>
              <w:rPr>
                <w:rFonts w:ascii="Arial" w:eastAsia="Arial" w:hAnsi="Arial" w:cs="Arial"/>
                <w:sz w:val="18"/>
                <w:szCs w:val="18"/>
              </w:rPr>
            </w:pPr>
            <w:r w:rsidRPr="004915DD">
              <w:rPr>
                <w:rFonts w:ascii="Arial" w:eastAsia="Arial" w:hAnsi="Arial" w:cs="Arial"/>
                <w:sz w:val="18"/>
                <w:szCs w:val="18"/>
              </w:rPr>
              <w:t>15 OPDs representing under-represent</w:t>
            </w:r>
            <w:r w:rsidR="002D5FC1">
              <w:rPr>
                <w:rFonts w:ascii="Arial" w:eastAsia="Arial" w:hAnsi="Arial" w:cs="Arial"/>
                <w:sz w:val="18"/>
                <w:szCs w:val="18"/>
              </w:rPr>
              <w:t>ed</w:t>
            </w:r>
            <w:r w:rsidRPr="004915DD">
              <w:rPr>
                <w:rFonts w:ascii="Arial" w:eastAsia="Arial" w:hAnsi="Arial" w:cs="Arial"/>
                <w:sz w:val="18"/>
                <w:szCs w:val="18"/>
              </w:rPr>
              <w:t xml:space="preserve"> groups of persons with disabilities</w:t>
            </w:r>
            <w:r w:rsidR="002D5FC1">
              <w:rPr>
                <w:rFonts w:ascii="Arial" w:eastAsia="Arial" w:hAnsi="Arial" w:cs="Arial"/>
                <w:sz w:val="18"/>
                <w:szCs w:val="18"/>
              </w:rPr>
              <w:t>,</w:t>
            </w:r>
            <w:r w:rsidRPr="004915DD">
              <w:rPr>
                <w:rFonts w:ascii="Arial" w:eastAsia="Arial" w:hAnsi="Arial" w:cs="Arial"/>
                <w:sz w:val="18"/>
                <w:szCs w:val="18"/>
              </w:rPr>
              <w:t xml:space="preserve"> under the </w:t>
            </w:r>
            <w:r w:rsidR="002D5FC1">
              <w:rPr>
                <w:rFonts w:ascii="Arial" w:eastAsia="Arial" w:hAnsi="Arial" w:cs="Arial"/>
                <w:sz w:val="18"/>
                <w:szCs w:val="18"/>
              </w:rPr>
              <w:t xml:space="preserve">APDU </w:t>
            </w:r>
            <w:r w:rsidRPr="004915DD">
              <w:rPr>
                <w:rFonts w:ascii="Arial" w:eastAsia="Arial" w:hAnsi="Arial" w:cs="Arial"/>
                <w:sz w:val="18"/>
                <w:szCs w:val="18"/>
              </w:rPr>
              <w:t>umbrella</w:t>
            </w:r>
            <w:r w:rsidR="0024279F">
              <w:rPr>
                <w:rFonts w:ascii="Arial" w:eastAsia="Arial" w:hAnsi="Arial" w:cs="Arial"/>
                <w:sz w:val="18"/>
                <w:szCs w:val="18"/>
              </w:rPr>
              <w:t>.</w:t>
            </w:r>
          </w:p>
        </w:tc>
        <w:tc>
          <w:tcPr>
            <w:tcW w:w="1726" w:type="dxa"/>
          </w:tcPr>
          <w:p w14:paraId="0000017F" w14:textId="06165F03"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10 OPDs benefited from </w:t>
            </w:r>
            <w:r w:rsidR="002D5FC1">
              <w:rPr>
                <w:rFonts w:ascii="Arial" w:eastAsia="Arial" w:hAnsi="Arial" w:cs="Arial"/>
                <w:sz w:val="18"/>
                <w:szCs w:val="18"/>
              </w:rPr>
              <w:t xml:space="preserve">a </w:t>
            </w:r>
            <w:r w:rsidRPr="004915DD">
              <w:rPr>
                <w:rFonts w:ascii="Arial" w:eastAsia="Arial" w:hAnsi="Arial" w:cs="Arial"/>
                <w:sz w:val="18"/>
                <w:szCs w:val="18"/>
              </w:rPr>
              <w:t>capacity building training on SDGs and social services provision.</w:t>
            </w:r>
          </w:p>
        </w:tc>
        <w:tc>
          <w:tcPr>
            <w:tcW w:w="1869" w:type="dxa"/>
          </w:tcPr>
          <w:p w14:paraId="00000180" w14:textId="6E2CE841"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15 OPDs from under-represent</w:t>
            </w:r>
            <w:r w:rsidR="002D5FC1">
              <w:rPr>
                <w:rFonts w:ascii="Arial" w:eastAsia="Arial" w:hAnsi="Arial" w:cs="Arial"/>
                <w:sz w:val="18"/>
                <w:szCs w:val="18"/>
              </w:rPr>
              <w:t>ed</w:t>
            </w:r>
            <w:r w:rsidRPr="004915DD">
              <w:rPr>
                <w:rFonts w:ascii="Arial" w:eastAsia="Arial" w:hAnsi="Arial" w:cs="Arial"/>
                <w:sz w:val="18"/>
                <w:szCs w:val="18"/>
              </w:rPr>
              <w:t xml:space="preserve"> groups of persons with disabilities benefited from</w:t>
            </w:r>
            <w:r w:rsidR="0024279F">
              <w:rPr>
                <w:rFonts w:ascii="Arial" w:eastAsia="Arial" w:hAnsi="Arial" w:cs="Arial"/>
                <w:sz w:val="18"/>
                <w:szCs w:val="18"/>
              </w:rPr>
              <w:t xml:space="preserve"> a</w:t>
            </w:r>
            <w:r w:rsidRPr="004915DD">
              <w:rPr>
                <w:rFonts w:ascii="Arial" w:eastAsia="Arial" w:hAnsi="Arial" w:cs="Arial"/>
                <w:sz w:val="18"/>
                <w:szCs w:val="18"/>
              </w:rPr>
              <w:t xml:space="preserve"> capacity building training on disability statistics analysis, </w:t>
            </w:r>
            <w:r w:rsidR="002D5FC1">
              <w:rPr>
                <w:rFonts w:ascii="Arial" w:eastAsia="Arial" w:hAnsi="Arial" w:cs="Arial"/>
                <w:sz w:val="18"/>
                <w:szCs w:val="18"/>
              </w:rPr>
              <w:t xml:space="preserve">and </w:t>
            </w:r>
            <w:r w:rsidRPr="004915DD">
              <w:rPr>
                <w:rFonts w:ascii="Arial" w:eastAsia="Arial" w:hAnsi="Arial" w:cs="Arial"/>
                <w:sz w:val="18"/>
                <w:szCs w:val="18"/>
              </w:rPr>
              <w:t>disability inclusion within social services provi</w:t>
            </w:r>
            <w:r w:rsidR="002D5FC1">
              <w:rPr>
                <w:rFonts w:ascii="Arial" w:eastAsia="Arial" w:hAnsi="Arial" w:cs="Arial"/>
                <w:sz w:val="18"/>
                <w:szCs w:val="18"/>
              </w:rPr>
              <w:t>ded</w:t>
            </w:r>
            <w:r w:rsidRPr="004915DD">
              <w:rPr>
                <w:rFonts w:ascii="Arial" w:eastAsia="Arial" w:hAnsi="Arial" w:cs="Arial"/>
                <w:sz w:val="18"/>
                <w:szCs w:val="18"/>
              </w:rPr>
              <w:t xml:space="preserve"> for marginalized groups.  </w:t>
            </w:r>
          </w:p>
          <w:p w14:paraId="00000181" w14:textId="77777777" w:rsidR="003057AE" w:rsidRPr="004915DD" w:rsidRDefault="003057AE">
            <w:pPr>
              <w:tabs>
                <w:tab w:val="left" w:pos="90"/>
              </w:tabs>
              <w:spacing w:line="259" w:lineRule="auto"/>
              <w:rPr>
                <w:rFonts w:ascii="Arial" w:eastAsia="Arial" w:hAnsi="Arial" w:cs="Arial"/>
                <w:sz w:val="18"/>
                <w:szCs w:val="18"/>
              </w:rPr>
            </w:pPr>
          </w:p>
        </w:tc>
        <w:tc>
          <w:tcPr>
            <w:tcW w:w="1956" w:type="dxa"/>
          </w:tcPr>
          <w:p w14:paraId="00000182"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0 OPDs trained </w:t>
            </w:r>
          </w:p>
        </w:tc>
        <w:tc>
          <w:tcPr>
            <w:tcW w:w="1687" w:type="dxa"/>
          </w:tcPr>
          <w:p w14:paraId="00000183"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LoP, training materials, surveys</w:t>
            </w:r>
          </w:p>
        </w:tc>
      </w:tr>
      <w:tr w:rsidR="003057AE" w:rsidRPr="004915DD" w14:paraId="69E2E7F9" w14:textId="77777777">
        <w:trPr>
          <w:trHeight w:val="300"/>
        </w:trPr>
        <w:tc>
          <w:tcPr>
            <w:tcW w:w="1408" w:type="dxa"/>
          </w:tcPr>
          <w:p w14:paraId="00000184" w14:textId="4A8B2DEB" w:rsidR="003057AE" w:rsidRPr="004915DD" w:rsidRDefault="00DF43EA" w:rsidP="00687600">
            <w:pPr>
              <w:rPr>
                <w:rFonts w:ascii="Arial" w:eastAsia="Arial" w:hAnsi="Arial" w:cs="Arial"/>
                <w:sz w:val="18"/>
                <w:szCs w:val="18"/>
              </w:rPr>
            </w:pPr>
            <w:r w:rsidRPr="004915DD">
              <w:rPr>
                <w:rFonts w:ascii="Arial" w:eastAsia="Arial" w:hAnsi="Arial" w:cs="Arial"/>
                <w:sz w:val="18"/>
                <w:szCs w:val="18"/>
              </w:rPr>
              <w:t>1.1.5.</w:t>
            </w:r>
            <w:r w:rsidR="0024279F">
              <w:rPr>
                <w:rFonts w:ascii="Arial" w:eastAsia="Arial" w:hAnsi="Arial" w:cs="Arial"/>
                <w:sz w:val="18"/>
                <w:szCs w:val="18"/>
              </w:rPr>
              <w:t xml:space="preserve"> </w:t>
            </w:r>
            <w:r w:rsidRPr="004915DD">
              <w:rPr>
                <w:rFonts w:ascii="Arial" w:eastAsia="Arial" w:hAnsi="Arial" w:cs="Arial"/>
                <w:sz w:val="18"/>
                <w:szCs w:val="18"/>
              </w:rPr>
              <w:t xml:space="preserve"># of capacity building activities funded by UNPRPD programmes, directed at women and girls with disabilities </w:t>
            </w:r>
            <w:r w:rsidR="0024279F">
              <w:rPr>
                <w:rFonts w:ascii="Arial" w:eastAsia="Arial" w:hAnsi="Arial" w:cs="Arial"/>
                <w:sz w:val="18"/>
                <w:szCs w:val="18"/>
              </w:rPr>
              <w:t>regarding</w:t>
            </w:r>
            <w:r w:rsidRPr="004915DD">
              <w:rPr>
                <w:rFonts w:ascii="Arial" w:eastAsia="Arial" w:hAnsi="Arial" w:cs="Arial"/>
                <w:sz w:val="18"/>
                <w:szCs w:val="18"/>
              </w:rPr>
              <w:t xml:space="preserve"> their rights and requirements</w:t>
            </w:r>
            <w:r w:rsidR="0024279F">
              <w:rPr>
                <w:rFonts w:ascii="Arial" w:eastAsia="Arial" w:hAnsi="Arial" w:cs="Arial"/>
                <w:sz w:val="18"/>
                <w:szCs w:val="18"/>
              </w:rPr>
              <w:t>,</w:t>
            </w:r>
            <w:r w:rsidRPr="004915DD">
              <w:rPr>
                <w:rFonts w:ascii="Arial" w:eastAsia="Arial" w:hAnsi="Arial" w:cs="Arial"/>
                <w:sz w:val="18"/>
                <w:szCs w:val="18"/>
              </w:rPr>
              <w:t xml:space="preserve"> and/or directed at underrepresented groups of persons with disabilities </w:t>
            </w:r>
            <w:r w:rsidR="0024279F">
              <w:rPr>
                <w:rFonts w:ascii="Arial" w:eastAsia="Arial" w:hAnsi="Arial" w:cs="Arial"/>
                <w:sz w:val="18"/>
                <w:szCs w:val="18"/>
              </w:rPr>
              <w:t>regarding</w:t>
            </w:r>
            <w:r w:rsidRPr="004915DD">
              <w:rPr>
                <w:rFonts w:ascii="Arial" w:eastAsia="Arial" w:hAnsi="Arial" w:cs="Arial"/>
                <w:sz w:val="18"/>
                <w:szCs w:val="18"/>
              </w:rPr>
              <w:t xml:space="preserve"> their rights and requirements. (</w:t>
            </w:r>
            <w:r w:rsidR="0024279F">
              <w:rPr>
                <w:rFonts w:ascii="Arial" w:eastAsia="Arial" w:hAnsi="Arial" w:cs="Arial"/>
                <w:sz w:val="18"/>
                <w:szCs w:val="18"/>
              </w:rPr>
              <w:t>D</w:t>
            </w:r>
            <w:r w:rsidRPr="004915DD">
              <w:rPr>
                <w:rFonts w:ascii="Arial" w:eastAsia="Arial" w:hAnsi="Arial" w:cs="Arial"/>
                <w:sz w:val="18"/>
                <w:szCs w:val="18"/>
              </w:rPr>
              <w:t>isaggregated by target group</w:t>
            </w:r>
            <w:r w:rsidR="002D5FC1">
              <w:rPr>
                <w:rFonts w:ascii="Arial" w:eastAsia="Arial" w:hAnsi="Arial" w:cs="Arial"/>
                <w:sz w:val="18"/>
                <w:szCs w:val="18"/>
              </w:rPr>
              <w:t>.</w:t>
            </w:r>
            <w:r w:rsidRPr="004915DD">
              <w:rPr>
                <w:rFonts w:ascii="Arial" w:eastAsia="Arial" w:hAnsi="Arial" w:cs="Arial"/>
                <w:sz w:val="18"/>
                <w:szCs w:val="18"/>
              </w:rPr>
              <w:t>)</w:t>
            </w:r>
          </w:p>
        </w:tc>
        <w:tc>
          <w:tcPr>
            <w:tcW w:w="1424" w:type="dxa"/>
          </w:tcPr>
          <w:p w14:paraId="00000185" w14:textId="641440BD"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2 capacity building trainings on disability statistics and data analysis, </w:t>
            </w:r>
            <w:r w:rsidR="002D5FC1">
              <w:rPr>
                <w:rFonts w:ascii="Arial" w:eastAsia="Arial" w:hAnsi="Arial" w:cs="Arial"/>
                <w:sz w:val="18"/>
                <w:szCs w:val="18"/>
              </w:rPr>
              <w:t xml:space="preserve">and </w:t>
            </w:r>
            <w:r w:rsidRPr="004915DD">
              <w:rPr>
                <w:rFonts w:ascii="Arial" w:eastAsia="Arial" w:hAnsi="Arial" w:cs="Arial"/>
                <w:sz w:val="18"/>
                <w:szCs w:val="18"/>
              </w:rPr>
              <w:t>disability inclusion within social</w:t>
            </w:r>
          </w:p>
          <w:p w14:paraId="00000186" w14:textId="586D7779" w:rsidR="003057AE" w:rsidRPr="004915DD" w:rsidRDefault="00DF43EA">
            <w:pPr>
              <w:rPr>
                <w:rFonts w:ascii="Arial" w:eastAsia="Arial" w:hAnsi="Arial" w:cs="Arial"/>
                <w:sz w:val="18"/>
                <w:szCs w:val="18"/>
              </w:rPr>
            </w:pPr>
            <w:r w:rsidRPr="004915DD">
              <w:rPr>
                <w:rFonts w:ascii="Arial" w:eastAsia="Arial" w:hAnsi="Arial" w:cs="Arial"/>
                <w:sz w:val="18"/>
                <w:szCs w:val="18"/>
              </w:rPr>
              <w:t>services delivery for women with disabilities and under-represent</w:t>
            </w:r>
            <w:r w:rsidR="002D5FC1">
              <w:rPr>
                <w:rFonts w:ascii="Arial" w:eastAsia="Arial" w:hAnsi="Arial" w:cs="Arial"/>
                <w:sz w:val="18"/>
                <w:szCs w:val="18"/>
              </w:rPr>
              <w:t>ed</w:t>
            </w:r>
            <w:r w:rsidRPr="004915DD">
              <w:rPr>
                <w:rFonts w:ascii="Arial" w:eastAsia="Arial" w:hAnsi="Arial" w:cs="Arial"/>
                <w:sz w:val="18"/>
                <w:szCs w:val="18"/>
              </w:rPr>
              <w:t xml:space="preserve"> groups of persons with disabilities</w:t>
            </w:r>
            <w:r w:rsidR="0024279F">
              <w:rPr>
                <w:rFonts w:ascii="Arial" w:eastAsia="Arial" w:hAnsi="Arial" w:cs="Arial"/>
                <w:sz w:val="18"/>
                <w:szCs w:val="18"/>
              </w:rPr>
              <w:t>, conducted</w:t>
            </w:r>
            <w:r w:rsidRPr="004915DD">
              <w:rPr>
                <w:rFonts w:ascii="Arial" w:eastAsia="Arial" w:hAnsi="Arial" w:cs="Arial"/>
                <w:sz w:val="18"/>
                <w:szCs w:val="18"/>
              </w:rPr>
              <w:t xml:space="preserve"> for </w:t>
            </w:r>
            <w:r w:rsidR="0024279F">
              <w:rPr>
                <w:rFonts w:ascii="Arial" w:eastAsia="Arial" w:hAnsi="Arial" w:cs="Arial"/>
                <w:sz w:val="18"/>
                <w:szCs w:val="18"/>
              </w:rPr>
              <w:t xml:space="preserve">representatives of the </w:t>
            </w:r>
            <w:r w:rsidRPr="004915DD">
              <w:rPr>
                <w:rFonts w:ascii="Arial" w:eastAsia="Arial" w:hAnsi="Arial" w:cs="Arial"/>
                <w:sz w:val="18"/>
                <w:szCs w:val="18"/>
              </w:rPr>
              <w:t>NASP,</w:t>
            </w:r>
          </w:p>
          <w:p w14:paraId="00000187" w14:textId="0ACDC344" w:rsidR="003057AE" w:rsidRPr="004915DD" w:rsidRDefault="0024279F">
            <w:pPr>
              <w:rPr>
                <w:rFonts w:ascii="Arial" w:eastAsia="Arial" w:hAnsi="Arial" w:cs="Arial"/>
                <w:sz w:val="18"/>
                <w:szCs w:val="18"/>
              </w:rPr>
            </w:pPr>
            <w:r>
              <w:rPr>
                <w:rFonts w:ascii="Arial" w:eastAsia="Arial" w:hAnsi="Arial" w:cs="Arial"/>
                <w:sz w:val="18"/>
                <w:szCs w:val="18"/>
              </w:rPr>
              <w:t xml:space="preserve">the </w:t>
            </w:r>
            <w:r w:rsidR="002D5FC1">
              <w:rPr>
                <w:rFonts w:ascii="Arial" w:eastAsia="Arial" w:hAnsi="Arial" w:cs="Arial"/>
                <w:sz w:val="18"/>
                <w:szCs w:val="18"/>
              </w:rPr>
              <w:t>‘</w:t>
            </w:r>
            <w:r w:rsidR="00DF43EA" w:rsidRPr="004915DD">
              <w:rPr>
                <w:rFonts w:ascii="Arial" w:eastAsia="Arial" w:hAnsi="Arial" w:cs="Arial"/>
                <w:sz w:val="18"/>
                <w:szCs w:val="18"/>
              </w:rPr>
              <w:t>Inson</w:t>
            </w:r>
            <w:r w:rsidR="002D5FC1">
              <w:rPr>
                <w:rFonts w:ascii="Arial" w:eastAsia="Arial" w:hAnsi="Arial" w:cs="Arial"/>
                <w:sz w:val="18"/>
                <w:szCs w:val="18"/>
              </w:rPr>
              <w:t>’</w:t>
            </w:r>
            <w:r w:rsidR="00DF43EA" w:rsidRPr="004915DD">
              <w:rPr>
                <w:rFonts w:ascii="Arial" w:eastAsia="Arial" w:hAnsi="Arial" w:cs="Arial"/>
                <w:sz w:val="18"/>
                <w:szCs w:val="18"/>
              </w:rPr>
              <w:t xml:space="preserve"> </w:t>
            </w:r>
            <w:r>
              <w:rPr>
                <w:rFonts w:ascii="Arial" w:eastAsia="Arial" w:hAnsi="Arial" w:cs="Arial"/>
                <w:sz w:val="18"/>
                <w:szCs w:val="18"/>
              </w:rPr>
              <w:t>c</w:t>
            </w:r>
            <w:r w:rsidR="00DF43EA" w:rsidRPr="004915DD">
              <w:rPr>
                <w:rFonts w:ascii="Arial" w:eastAsia="Arial" w:hAnsi="Arial" w:cs="Arial"/>
                <w:sz w:val="18"/>
                <w:szCs w:val="18"/>
              </w:rPr>
              <w:t>ent</w:t>
            </w:r>
            <w:r w:rsidR="008E3224">
              <w:rPr>
                <w:rFonts w:ascii="Arial" w:eastAsia="Arial" w:hAnsi="Arial" w:cs="Arial"/>
                <w:sz w:val="18"/>
                <w:szCs w:val="18"/>
              </w:rPr>
              <w:t>re</w:t>
            </w:r>
            <w:r w:rsidR="00DF43EA" w:rsidRPr="004915DD">
              <w:rPr>
                <w:rFonts w:ascii="Arial" w:eastAsia="Arial" w:hAnsi="Arial" w:cs="Arial"/>
                <w:sz w:val="18"/>
                <w:szCs w:val="18"/>
              </w:rPr>
              <w:t>s service providers and OPDs</w:t>
            </w:r>
            <w:r>
              <w:rPr>
                <w:rFonts w:ascii="Arial" w:eastAsia="Arial" w:hAnsi="Arial" w:cs="Arial"/>
                <w:sz w:val="18"/>
                <w:szCs w:val="18"/>
              </w:rPr>
              <w:t>,</w:t>
            </w:r>
            <w:r w:rsidR="00DF43EA" w:rsidRPr="004915DD">
              <w:rPr>
                <w:rFonts w:ascii="Arial" w:eastAsia="Arial" w:hAnsi="Arial" w:cs="Arial"/>
                <w:sz w:val="18"/>
                <w:szCs w:val="18"/>
              </w:rPr>
              <w:t xml:space="preserve"> </w:t>
            </w:r>
            <w:r w:rsidR="00DF43EA" w:rsidRPr="004915DD">
              <w:rPr>
                <w:rFonts w:ascii="Arial" w:eastAsia="Arial" w:hAnsi="Arial" w:cs="Arial"/>
                <w:sz w:val="18"/>
                <w:szCs w:val="18"/>
              </w:rPr>
              <w:lastRenderedPageBreak/>
              <w:t>addressing issues of inclusive social provision for</w:t>
            </w:r>
          </w:p>
          <w:p w14:paraId="00000188" w14:textId="578DC245" w:rsidR="003057AE" w:rsidRPr="004915DD" w:rsidRDefault="00DF43EA">
            <w:pPr>
              <w:rPr>
                <w:rFonts w:ascii="Arial" w:eastAsia="Arial" w:hAnsi="Arial" w:cs="Arial"/>
                <w:sz w:val="18"/>
                <w:szCs w:val="18"/>
              </w:rPr>
            </w:pPr>
            <w:r w:rsidRPr="004915DD">
              <w:rPr>
                <w:rFonts w:ascii="Arial" w:eastAsia="Arial" w:hAnsi="Arial" w:cs="Arial"/>
                <w:sz w:val="18"/>
                <w:szCs w:val="18"/>
              </w:rPr>
              <w:t>women with disabilities</w:t>
            </w:r>
            <w:r w:rsidR="0024279F">
              <w:rPr>
                <w:rFonts w:ascii="Arial" w:eastAsia="Arial" w:hAnsi="Arial" w:cs="Arial"/>
                <w:sz w:val="18"/>
                <w:szCs w:val="18"/>
              </w:rPr>
              <w:t>,</w:t>
            </w:r>
            <w:r w:rsidRPr="004915DD">
              <w:rPr>
                <w:rFonts w:ascii="Arial" w:eastAsia="Arial" w:hAnsi="Arial" w:cs="Arial"/>
                <w:sz w:val="18"/>
                <w:szCs w:val="18"/>
              </w:rPr>
              <w:t xml:space="preserve"> and underrepresented groups.</w:t>
            </w:r>
          </w:p>
        </w:tc>
        <w:tc>
          <w:tcPr>
            <w:tcW w:w="1726" w:type="dxa"/>
          </w:tcPr>
          <w:p w14:paraId="00000189" w14:textId="12C8CBF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1 comprehensive capacity building training developed and conducted on SDGs and social services provision, wh</w:t>
            </w:r>
            <w:r w:rsidR="002D5FC1">
              <w:rPr>
                <w:rFonts w:ascii="Arial" w:eastAsia="Arial" w:hAnsi="Arial" w:cs="Arial"/>
                <w:sz w:val="18"/>
                <w:szCs w:val="18"/>
              </w:rPr>
              <w:t>ich</w:t>
            </w:r>
            <w:r w:rsidRPr="004915DD">
              <w:rPr>
                <w:rFonts w:ascii="Arial" w:eastAsia="Arial" w:hAnsi="Arial" w:cs="Arial"/>
                <w:sz w:val="18"/>
                <w:szCs w:val="18"/>
              </w:rPr>
              <w:t xml:space="preserve"> women with disabilities and underrepresented groups benefitted from.</w:t>
            </w:r>
          </w:p>
        </w:tc>
        <w:tc>
          <w:tcPr>
            <w:tcW w:w="1869" w:type="dxa"/>
          </w:tcPr>
          <w:p w14:paraId="0000018A" w14:textId="3290D256"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1 capacity building training </w:t>
            </w:r>
            <w:r w:rsidR="0024279F">
              <w:rPr>
                <w:rFonts w:ascii="Arial" w:eastAsia="Arial" w:hAnsi="Arial" w:cs="Arial"/>
                <w:sz w:val="18"/>
                <w:szCs w:val="18"/>
              </w:rPr>
              <w:t xml:space="preserve">was conducted </w:t>
            </w:r>
            <w:r w:rsidRPr="004915DD">
              <w:rPr>
                <w:rFonts w:ascii="Arial" w:eastAsia="Arial" w:hAnsi="Arial" w:cs="Arial"/>
                <w:sz w:val="18"/>
                <w:szCs w:val="18"/>
              </w:rPr>
              <w:t xml:space="preserve">for </w:t>
            </w:r>
            <w:r w:rsidR="0024279F">
              <w:rPr>
                <w:rFonts w:ascii="Arial" w:eastAsia="Arial" w:hAnsi="Arial" w:cs="Arial"/>
                <w:sz w:val="18"/>
                <w:szCs w:val="18"/>
              </w:rPr>
              <w:t xml:space="preserve">representatives of the </w:t>
            </w:r>
            <w:r w:rsidRPr="004915DD">
              <w:rPr>
                <w:rFonts w:ascii="Arial" w:eastAsia="Arial" w:hAnsi="Arial" w:cs="Arial"/>
                <w:sz w:val="18"/>
                <w:szCs w:val="18"/>
              </w:rPr>
              <w:t xml:space="preserve">NASP, </w:t>
            </w:r>
            <w:r w:rsidR="002D5FC1">
              <w:rPr>
                <w:rFonts w:ascii="Arial" w:eastAsia="Arial" w:hAnsi="Arial" w:cs="Arial"/>
                <w:sz w:val="18"/>
                <w:szCs w:val="18"/>
              </w:rPr>
              <w:t>‘</w:t>
            </w:r>
            <w:r w:rsidRPr="004915DD">
              <w:rPr>
                <w:rFonts w:ascii="Arial" w:eastAsia="Arial" w:hAnsi="Arial" w:cs="Arial"/>
                <w:sz w:val="18"/>
                <w:szCs w:val="18"/>
              </w:rPr>
              <w:t>Inson</w:t>
            </w:r>
            <w:r w:rsidR="002D5FC1">
              <w:rPr>
                <w:rFonts w:ascii="Arial" w:eastAsia="Arial" w:hAnsi="Arial" w:cs="Arial"/>
                <w:sz w:val="18"/>
                <w:szCs w:val="18"/>
              </w:rPr>
              <w:t>’</w:t>
            </w:r>
            <w:r w:rsidRPr="004915DD">
              <w:rPr>
                <w:rFonts w:ascii="Arial" w:eastAsia="Arial" w:hAnsi="Arial" w:cs="Arial"/>
                <w:sz w:val="18"/>
                <w:szCs w:val="18"/>
              </w:rPr>
              <w:t xml:space="preserve"> </w:t>
            </w:r>
            <w:r w:rsidR="0024279F">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 service providers and OPDs representing  marginalized groups of persons with disabilities</w:t>
            </w:r>
            <w:r w:rsidR="002D5FC1">
              <w:rPr>
                <w:rFonts w:ascii="Arial" w:eastAsia="Arial" w:hAnsi="Arial" w:cs="Arial"/>
                <w:sz w:val="18"/>
                <w:szCs w:val="18"/>
              </w:rPr>
              <w:t>,</w:t>
            </w:r>
            <w:r w:rsidRPr="004915DD">
              <w:rPr>
                <w:rFonts w:ascii="Arial" w:eastAsia="Arial" w:hAnsi="Arial" w:cs="Arial"/>
                <w:sz w:val="18"/>
                <w:szCs w:val="18"/>
              </w:rPr>
              <w:t xml:space="preserve"> addressing issues of service provision for women with disabilities and underrepresented groups.</w:t>
            </w:r>
          </w:p>
        </w:tc>
        <w:tc>
          <w:tcPr>
            <w:tcW w:w="1956" w:type="dxa"/>
          </w:tcPr>
          <w:p w14:paraId="0000018B" w14:textId="78E20907" w:rsidR="003057AE" w:rsidRPr="004915DD" w:rsidRDefault="00DF43EA">
            <w:pPr>
              <w:rPr>
                <w:rFonts w:ascii="Arial" w:eastAsia="Arial" w:hAnsi="Arial" w:cs="Arial"/>
                <w:sz w:val="18"/>
                <w:szCs w:val="18"/>
              </w:rPr>
            </w:pPr>
            <w:r w:rsidRPr="004915DD">
              <w:rPr>
                <w:rFonts w:ascii="Arial" w:eastAsia="Arial" w:hAnsi="Arial" w:cs="Arial"/>
                <w:sz w:val="18"/>
                <w:szCs w:val="18"/>
              </w:rPr>
              <w:t>0 training</w:t>
            </w:r>
            <w:r w:rsidR="002D5FC1">
              <w:rPr>
                <w:rFonts w:ascii="Arial" w:eastAsia="Arial" w:hAnsi="Arial" w:cs="Arial"/>
                <w:sz w:val="18"/>
                <w:szCs w:val="18"/>
              </w:rPr>
              <w:t>s</w:t>
            </w:r>
            <w:r w:rsidR="002D5FC1" w:rsidRPr="004915DD">
              <w:rPr>
                <w:rFonts w:ascii="Arial" w:eastAsia="Arial" w:hAnsi="Arial" w:cs="Arial"/>
                <w:sz w:val="18"/>
                <w:szCs w:val="18"/>
              </w:rPr>
              <w:t xml:space="preserve"> </w:t>
            </w:r>
            <w:r w:rsidRPr="004915DD">
              <w:rPr>
                <w:rFonts w:ascii="Arial" w:eastAsia="Arial" w:hAnsi="Arial" w:cs="Arial"/>
                <w:sz w:val="18"/>
                <w:szCs w:val="18"/>
              </w:rPr>
              <w:t>conducted</w:t>
            </w:r>
          </w:p>
        </w:tc>
        <w:tc>
          <w:tcPr>
            <w:tcW w:w="1687" w:type="dxa"/>
          </w:tcPr>
          <w:p w14:paraId="0000018C" w14:textId="77777777" w:rsidR="003057AE" w:rsidRPr="004915DD" w:rsidRDefault="003057AE">
            <w:pPr>
              <w:tabs>
                <w:tab w:val="left" w:pos="90"/>
              </w:tabs>
              <w:spacing w:line="259" w:lineRule="auto"/>
              <w:rPr>
                <w:rFonts w:ascii="Arial" w:eastAsia="Arial" w:hAnsi="Arial" w:cs="Arial"/>
                <w:sz w:val="18"/>
                <w:szCs w:val="18"/>
              </w:rPr>
            </w:pPr>
          </w:p>
        </w:tc>
      </w:tr>
    </w:tbl>
    <w:p w14:paraId="0000018D" w14:textId="123C39F4"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AA247A">
        <w:rPr>
          <w:i/>
          <w:sz w:val="16"/>
          <w:szCs w:val="16"/>
        </w:rPr>
        <w:t>.</w:t>
      </w:r>
    </w:p>
    <w:p w14:paraId="0000018E" w14:textId="03585E86"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Output 1.1.D Description of progress made towards the outputs</w:t>
      </w:r>
    </w:p>
    <w:tbl>
      <w:tblPr>
        <w:tblStyle w:val="ac"/>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40EA3BCF" w14:textId="77777777">
        <w:trPr>
          <w:trHeight w:val="1307"/>
        </w:trPr>
        <w:tc>
          <w:tcPr>
            <w:tcW w:w="10070" w:type="dxa"/>
          </w:tcPr>
          <w:p w14:paraId="0000018F" w14:textId="28339794" w:rsidR="003057AE" w:rsidRPr="004915DD" w:rsidRDefault="00DF43EA">
            <w:pPr>
              <w:jc w:val="both"/>
              <w:rPr>
                <w:rFonts w:ascii="Arial" w:eastAsia="Arial" w:hAnsi="Arial" w:cs="Arial"/>
                <w:b/>
                <w:sz w:val="18"/>
                <w:szCs w:val="18"/>
              </w:rPr>
            </w:pPr>
            <w:r w:rsidRPr="004915DD">
              <w:rPr>
                <w:rFonts w:ascii="Arial" w:eastAsia="Arial" w:hAnsi="Arial" w:cs="Arial"/>
                <w:sz w:val="18"/>
                <w:szCs w:val="18"/>
              </w:rPr>
              <w:t>During the reporting period of 2024, preparatory work ha</w:t>
            </w:r>
            <w:r w:rsidR="002D5FC1">
              <w:rPr>
                <w:rFonts w:ascii="Arial" w:eastAsia="Arial" w:hAnsi="Arial" w:cs="Arial"/>
                <w:sz w:val="18"/>
                <w:szCs w:val="18"/>
              </w:rPr>
              <w:t>d begun</w:t>
            </w:r>
            <w:r w:rsidRPr="004915DD">
              <w:rPr>
                <w:rFonts w:ascii="Arial" w:eastAsia="Arial" w:hAnsi="Arial" w:cs="Arial"/>
                <w:sz w:val="18"/>
                <w:szCs w:val="18"/>
              </w:rPr>
              <w:t xml:space="preserve"> including the project component launch, discussions and development of action plans and budget allocation activities, consultations with national and international experts on the development of capacity building trainings and training</w:t>
            </w:r>
            <w:r w:rsidR="002D5FC1">
              <w:rPr>
                <w:rFonts w:ascii="Arial" w:eastAsia="Arial" w:hAnsi="Arial" w:cs="Arial"/>
                <w:sz w:val="18"/>
                <w:szCs w:val="18"/>
              </w:rPr>
              <w:t>-</w:t>
            </w:r>
            <w:r w:rsidRPr="004915DD">
              <w:rPr>
                <w:rFonts w:ascii="Arial" w:eastAsia="Arial" w:hAnsi="Arial" w:cs="Arial"/>
                <w:sz w:val="18"/>
                <w:szCs w:val="18"/>
              </w:rPr>
              <w:t>related materials</w:t>
            </w:r>
            <w:r w:rsidR="002D5FC1">
              <w:rPr>
                <w:rFonts w:ascii="Arial" w:eastAsia="Arial" w:hAnsi="Arial" w:cs="Arial"/>
                <w:sz w:val="18"/>
                <w:szCs w:val="18"/>
              </w:rPr>
              <w:t xml:space="preserve"> (</w:t>
            </w:r>
            <w:r w:rsidRPr="004915DD">
              <w:rPr>
                <w:rFonts w:ascii="Arial" w:eastAsia="Arial" w:hAnsi="Arial" w:cs="Arial"/>
                <w:sz w:val="18"/>
                <w:szCs w:val="18"/>
              </w:rPr>
              <w:t>including design of training agenda</w:t>
            </w:r>
            <w:r w:rsidR="0024279F">
              <w:rPr>
                <w:rFonts w:ascii="Arial" w:eastAsia="Arial" w:hAnsi="Arial" w:cs="Arial"/>
                <w:sz w:val="18"/>
                <w:szCs w:val="18"/>
              </w:rPr>
              <w:t>s</w:t>
            </w:r>
            <w:r w:rsidRPr="004915DD">
              <w:rPr>
                <w:rFonts w:ascii="Arial" w:eastAsia="Arial" w:hAnsi="Arial" w:cs="Arial"/>
                <w:sz w:val="18"/>
                <w:szCs w:val="18"/>
              </w:rPr>
              <w:t>, concept</w:t>
            </w:r>
            <w:r w:rsidR="002D5FC1">
              <w:rPr>
                <w:rFonts w:ascii="Arial" w:eastAsia="Arial" w:hAnsi="Arial" w:cs="Arial"/>
                <w:sz w:val="18"/>
                <w:szCs w:val="18"/>
              </w:rPr>
              <w:t>s</w:t>
            </w:r>
            <w:r w:rsidRPr="004915DD">
              <w:rPr>
                <w:rFonts w:ascii="Arial" w:eastAsia="Arial" w:hAnsi="Arial" w:cs="Arial"/>
                <w:sz w:val="18"/>
                <w:szCs w:val="18"/>
              </w:rPr>
              <w:t>, survey questionnaires, and consultations with partner OPDs/Association</w:t>
            </w:r>
            <w:r w:rsidR="0024279F">
              <w:rPr>
                <w:rFonts w:ascii="Arial" w:eastAsia="Arial" w:hAnsi="Arial" w:cs="Arial"/>
                <w:sz w:val="18"/>
                <w:szCs w:val="18"/>
              </w:rPr>
              <w:t>s</w:t>
            </w:r>
            <w:r w:rsidRPr="004915DD">
              <w:rPr>
                <w:rFonts w:ascii="Arial" w:eastAsia="Arial" w:hAnsi="Arial" w:cs="Arial"/>
                <w:sz w:val="18"/>
                <w:szCs w:val="18"/>
              </w:rPr>
              <w:t xml:space="preserve"> of Person</w:t>
            </w:r>
            <w:r w:rsidR="0024279F">
              <w:rPr>
                <w:rFonts w:ascii="Arial" w:eastAsia="Arial" w:hAnsi="Arial" w:cs="Arial"/>
                <w:sz w:val="18"/>
                <w:szCs w:val="18"/>
              </w:rPr>
              <w:t>s</w:t>
            </w:r>
            <w:r w:rsidRPr="004915DD">
              <w:rPr>
                <w:rFonts w:ascii="Arial" w:eastAsia="Arial" w:hAnsi="Arial" w:cs="Arial"/>
                <w:sz w:val="18"/>
                <w:szCs w:val="18"/>
              </w:rPr>
              <w:t xml:space="preserve"> with Disabilities</w:t>
            </w:r>
            <w:r w:rsidR="002D5FC1">
              <w:rPr>
                <w:rFonts w:ascii="Arial" w:eastAsia="Arial" w:hAnsi="Arial" w:cs="Arial"/>
                <w:sz w:val="18"/>
                <w:szCs w:val="18"/>
              </w:rPr>
              <w:t>)</w:t>
            </w:r>
            <w:r w:rsidRPr="004915DD">
              <w:rPr>
                <w:rFonts w:ascii="Arial" w:eastAsia="Arial" w:hAnsi="Arial" w:cs="Arial"/>
                <w:sz w:val="18"/>
                <w:szCs w:val="18"/>
              </w:rPr>
              <w:t xml:space="preserve"> on the implementation of joint activities. The project component activities, including capacity building training and active engagement of OPDs in the </w:t>
            </w:r>
            <w:r w:rsidR="002D5FC1">
              <w:rPr>
                <w:rFonts w:ascii="Arial" w:eastAsia="Arial" w:hAnsi="Arial" w:cs="Arial"/>
                <w:sz w:val="18"/>
                <w:szCs w:val="18"/>
              </w:rPr>
              <w:t xml:space="preserve">project’s </w:t>
            </w:r>
            <w:r w:rsidRPr="004915DD">
              <w:rPr>
                <w:rFonts w:ascii="Arial" w:eastAsia="Arial" w:hAnsi="Arial" w:cs="Arial"/>
                <w:sz w:val="18"/>
                <w:szCs w:val="18"/>
              </w:rPr>
              <w:t>implementation</w:t>
            </w:r>
            <w:r w:rsidR="002D5FC1">
              <w:rPr>
                <w:rFonts w:ascii="Arial" w:eastAsia="Arial" w:hAnsi="Arial" w:cs="Arial"/>
                <w:sz w:val="18"/>
                <w:szCs w:val="18"/>
              </w:rPr>
              <w:t>,</w:t>
            </w:r>
            <w:r w:rsidRPr="004915DD">
              <w:rPr>
                <w:rFonts w:ascii="Arial" w:eastAsia="Arial" w:hAnsi="Arial" w:cs="Arial"/>
                <w:sz w:val="18"/>
                <w:szCs w:val="18"/>
              </w:rPr>
              <w:t xml:space="preserve"> will be conducted and delivered in 2025 in agreement with national government and civil society partners. </w:t>
            </w:r>
          </w:p>
          <w:p w14:paraId="00000190" w14:textId="77777777" w:rsidR="003057AE" w:rsidRPr="004915DD" w:rsidRDefault="003057AE">
            <w:pPr>
              <w:jc w:val="both"/>
              <w:rPr>
                <w:rFonts w:ascii="Arial" w:eastAsia="Arial" w:hAnsi="Arial" w:cs="Arial"/>
                <w:b/>
                <w:sz w:val="18"/>
                <w:szCs w:val="18"/>
              </w:rPr>
            </w:pPr>
          </w:p>
        </w:tc>
      </w:tr>
    </w:tbl>
    <w:p w14:paraId="00000191" w14:textId="77777777" w:rsidR="003057AE" w:rsidRPr="004915DD" w:rsidRDefault="003057AE">
      <w:pPr>
        <w:jc w:val="both"/>
        <w:rPr>
          <w:rFonts w:ascii="Arial" w:eastAsia="Arial" w:hAnsi="Arial" w:cs="Arial"/>
          <w:i/>
          <w:sz w:val="20"/>
          <w:szCs w:val="20"/>
        </w:rPr>
      </w:pPr>
    </w:p>
    <w:p w14:paraId="00000192" w14:textId="5E4ADDCF"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p>
    <w:p w14:paraId="00000193" w14:textId="792C2E41" w:rsidR="003057AE" w:rsidRPr="004915DD" w:rsidRDefault="00DF43EA" w:rsidP="00687600">
      <w:pPr>
        <w:jc w:val="both"/>
        <w:rPr>
          <w:rFonts w:ascii="Arial" w:eastAsia="Arial" w:hAnsi="Arial" w:cs="Arial"/>
          <w:b/>
          <w:sz w:val="18"/>
          <w:szCs w:val="18"/>
        </w:rPr>
      </w:pPr>
      <w:r w:rsidRPr="004915DD">
        <w:rPr>
          <w:rFonts w:ascii="Arial" w:eastAsia="Arial" w:hAnsi="Arial" w:cs="Arial"/>
          <w:b/>
          <w:sz w:val="18"/>
          <w:szCs w:val="18"/>
        </w:rPr>
        <w:t xml:space="preserve">Output 1.2.A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d"/>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750553CE"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194"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1.2.A</w:t>
            </w:r>
          </w:p>
        </w:tc>
      </w:tr>
      <w:tr w:rsidR="003057AE" w:rsidRPr="004915DD" w14:paraId="686CFD58" w14:textId="77777777">
        <w:trPr>
          <w:trHeight w:val="300"/>
        </w:trPr>
        <w:tc>
          <w:tcPr>
            <w:tcW w:w="10050" w:type="dxa"/>
            <w:tcBorders>
              <w:left w:val="single" w:sz="4" w:space="0" w:color="000000"/>
              <w:right w:val="single" w:sz="4" w:space="0" w:color="000000"/>
            </w:tcBorders>
          </w:tcPr>
          <w:p w14:paraId="00000195" w14:textId="2EF76E92" w:rsidR="003057AE" w:rsidRPr="004915DD" w:rsidRDefault="00DF43EA">
            <w:pPr>
              <w:tabs>
                <w:tab w:val="left" w:pos="90"/>
              </w:tabs>
              <w:spacing w:after="160" w:line="259" w:lineRule="auto"/>
              <w:rPr>
                <w:rFonts w:ascii="Arial" w:eastAsia="Arial" w:hAnsi="Arial" w:cs="Arial"/>
                <w:sz w:val="16"/>
                <w:szCs w:val="16"/>
              </w:rPr>
            </w:pPr>
            <w:r w:rsidRPr="004915DD">
              <w:rPr>
                <w:rFonts w:ascii="Arial" w:eastAsia="Arial" w:hAnsi="Arial" w:cs="Arial"/>
                <w:sz w:val="18"/>
                <w:szCs w:val="18"/>
              </w:rPr>
              <w:t>Human Rights-Based Inclusive Social Services Provision Tool for service providers to ensure provision of needs</w:t>
            </w:r>
            <w:r w:rsidR="002D5FC1">
              <w:rPr>
                <w:rFonts w:ascii="Arial" w:eastAsia="Arial" w:hAnsi="Arial" w:cs="Arial"/>
                <w:sz w:val="18"/>
                <w:szCs w:val="18"/>
              </w:rPr>
              <w:t>-</w:t>
            </w:r>
            <w:r w:rsidRPr="004915DD">
              <w:rPr>
                <w:rFonts w:ascii="Arial" w:eastAsia="Arial" w:hAnsi="Arial" w:cs="Arial"/>
                <w:sz w:val="18"/>
                <w:szCs w:val="18"/>
              </w:rPr>
              <w:t>based tailored services for persons with disabilities</w:t>
            </w:r>
            <w:r w:rsidR="002D5FC1">
              <w:rPr>
                <w:rFonts w:ascii="Arial" w:eastAsia="Arial" w:hAnsi="Arial" w:cs="Arial"/>
                <w:sz w:val="18"/>
                <w:szCs w:val="18"/>
              </w:rPr>
              <w:t>,</w:t>
            </w:r>
            <w:r w:rsidRPr="004915DD">
              <w:rPr>
                <w:rFonts w:ascii="Arial" w:eastAsia="Arial" w:hAnsi="Arial" w:cs="Arial"/>
                <w:sz w:val="18"/>
                <w:szCs w:val="18"/>
              </w:rPr>
              <w:t xml:space="preserve"> developed, tested and deployed.</w:t>
            </w:r>
          </w:p>
        </w:tc>
      </w:tr>
      <w:tr w:rsidR="003057AE" w:rsidRPr="004915DD" w14:paraId="38400E62" w14:textId="77777777">
        <w:trPr>
          <w:trHeight w:val="300"/>
        </w:trPr>
        <w:tc>
          <w:tcPr>
            <w:tcW w:w="10050" w:type="dxa"/>
            <w:tcBorders>
              <w:left w:val="single" w:sz="4" w:space="0" w:color="000000"/>
              <w:right w:val="single" w:sz="4" w:space="0" w:color="000000"/>
            </w:tcBorders>
          </w:tcPr>
          <w:p w14:paraId="00000196"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0C749148" w14:textId="77777777">
        <w:trPr>
          <w:trHeight w:val="300"/>
        </w:trPr>
        <w:tc>
          <w:tcPr>
            <w:tcW w:w="10050" w:type="dxa"/>
            <w:tcBorders>
              <w:left w:val="single" w:sz="4" w:space="0" w:color="000000"/>
              <w:right w:val="single" w:sz="4" w:space="0" w:color="000000"/>
            </w:tcBorders>
          </w:tcPr>
          <w:p w14:paraId="00000197"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198" w14:textId="77777777" w:rsidR="003057AE" w:rsidRPr="004915DD" w:rsidRDefault="003057AE">
      <w:pPr>
        <w:rPr>
          <w:rFonts w:ascii="Arial" w:eastAsia="Arial" w:hAnsi="Arial" w:cs="Arial"/>
          <w:sz w:val="18"/>
          <w:szCs w:val="18"/>
        </w:rPr>
      </w:pPr>
    </w:p>
    <w:p w14:paraId="00000199" w14:textId="6559B3B9"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1.2.A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e"/>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6EF63C2A" w14:textId="77777777">
        <w:trPr>
          <w:trHeight w:val="300"/>
        </w:trPr>
        <w:tc>
          <w:tcPr>
            <w:tcW w:w="1408" w:type="dxa"/>
          </w:tcPr>
          <w:p w14:paraId="0000019A"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19B"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19C"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19D"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19E"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19F"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1A0"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1A1"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1A2" w14:textId="3D50B47F"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027C0B">
              <w:rPr>
                <w:rFonts w:ascii="Arial" w:eastAsia="Arial" w:hAnsi="Arial" w:cs="Arial"/>
                <w:b/>
                <w:sz w:val="18"/>
                <w:szCs w:val="18"/>
              </w:rPr>
              <w:t>v</w:t>
            </w:r>
            <w:r w:rsidRPr="004915DD">
              <w:rPr>
                <w:rFonts w:ascii="Arial" w:eastAsia="Arial" w:hAnsi="Arial" w:cs="Arial"/>
                <w:b/>
                <w:sz w:val="18"/>
                <w:szCs w:val="18"/>
              </w:rPr>
              <w:t>erification</w:t>
            </w:r>
          </w:p>
          <w:p w14:paraId="000001A3" w14:textId="5C294261" w:rsidR="003057AE" w:rsidRPr="004915DD" w:rsidRDefault="003057AE">
            <w:pPr>
              <w:spacing w:after="240"/>
              <w:jc w:val="both"/>
              <w:rPr>
                <w:rFonts w:ascii="Arial" w:eastAsia="Arial" w:hAnsi="Arial" w:cs="Arial"/>
                <w:b/>
                <w:sz w:val="18"/>
                <w:szCs w:val="18"/>
              </w:rPr>
            </w:pPr>
          </w:p>
        </w:tc>
      </w:tr>
      <w:tr w:rsidR="003057AE" w:rsidRPr="004915DD" w14:paraId="776EFC42" w14:textId="77777777">
        <w:trPr>
          <w:trHeight w:val="300"/>
        </w:trPr>
        <w:tc>
          <w:tcPr>
            <w:tcW w:w="1408" w:type="dxa"/>
          </w:tcPr>
          <w:p w14:paraId="000001A4" w14:textId="1538356A"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1.2.1 # of knowledge products</w:t>
            </w:r>
            <w:r w:rsidR="002D5FC1">
              <w:rPr>
                <w:rFonts w:ascii="Arial" w:eastAsia="Arial" w:hAnsi="Arial" w:cs="Arial"/>
                <w:sz w:val="18"/>
                <w:szCs w:val="18"/>
              </w:rPr>
              <w:t xml:space="preserve"> </w:t>
            </w:r>
            <w:r w:rsidRPr="004915DD">
              <w:rPr>
                <w:rFonts w:ascii="Arial" w:eastAsia="Arial" w:hAnsi="Arial" w:cs="Arial"/>
                <w:sz w:val="18"/>
                <w:szCs w:val="18"/>
              </w:rPr>
              <w:t xml:space="preserve">(disaggregated by type of product/thematic focus)  developed, </w:t>
            </w:r>
            <w:r w:rsidR="002D5FC1">
              <w:rPr>
                <w:rFonts w:ascii="Arial" w:eastAsia="Arial" w:hAnsi="Arial" w:cs="Arial"/>
                <w:sz w:val="18"/>
                <w:szCs w:val="18"/>
              </w:rPr>
              <w:t xml:space="preserve"> </w:t>
            </w:r>
            <w:r w:rsidRPr="004915DD">
              <w:rPr>
                <w:rFonts w:ascii="Arial" w:eastAsia="Arial" w:hAnsi="Arial" w:cs="Arial"/>
                <w:sz w:val="18"/>
                <w:szCs w:val="18"/>
              </w:rPr>
              <w:t xml:space="preserve">piloted and disseminated to relevant stakeholders </w:t>
            </w:r>
            <w:r w:rsidRPr="004915DD">
              <w:rPr>
                <w:rFonts w:ascii="Arial" w:eastAsia="Arial" w:hAnsi="Arial" w:cs="Arial"/>
                <w:sz w:val="18"/>
                <w:szCs w:val="18"/>
              </w:rPr>
              <w:lastRenderedPageBreak/>
              <w:t>to inform inclusive practices</w:t>
            </w:r>
            <w:r w:rsidR="002D5FC1">
              <w:rPr>
                <w:rFonts w:ascii="Arial" w:eastAsia="Arial" w:hAnsi="Arial" w:cs="Arial"/>
                <w:sz w:val="18"/>
                <w:szCs w:val="18"/>
              </w:rPr>
              <w:t>.</w:t>
            </w:r>
          </w:p>
        </w:tc>
        <w:tc>
          <w:tcPr>
            <w:tcW w:w="1424" w:type="dxa"/>
          </w:tcPr>
          <w:p w14:paraId="000001A5" w14:textId="2865DFC0"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1 Human Rights-Based Inclusive Social Services Provision Tool developed, tested and disseminated to</w:t>
            </w:r>
          </w:p>
          <w:p w14:paraId="000001A6" w14:textId="19FAA4AF" w:rsidR="003057AE" w:rsidRPr="004915DD" w:rsidRDefault="002D5FC1">
            <w:pPr>
              <w:rPr>
                <w:rFonts w:ascii="Arial" w:eastAsia="Arial" w:hAnsi="Arial" w:cs="Arial"/>
                <w:sz w:val="18"/>
                <w:szCs w:val="18"/>
              </w:rPr>
            </w:pPr>
            <w:r>
              <w:rPr>
                <w:rFonts w:ascii="Arial" w:eastAsia="Arial" w:hAnsi="Arial" w:cs="Arial"/>
                <w:sz w:val="18"/>
                <w:szCs w:val="18"/>
              </w:rPr>
              <w:t>‘</w:t>
            </w:r>
            <w:r w:rsidR="00DF43EA" w:rsidRPr="004915DD">
              <w:rPr>
                <w:rFonts w:ascii="Arial" w:eastAsia="Arial" w:hAnsi="Arial" w:cs="Arial"/>
                <w:sz w:val="18"/>
                <w:szCs w:val="18"/>
              </w:rPr>
              <w:t>Inson</w:t>
            </w:r>
            <w:r>
              <w:rPr>
                <w:rFonts w:ascii="Arial" w:eastAsia="Arial" w:hAnsi="Arial" w:cs="Arial"/>
                <w:sz w:val="18"/>
                <w:szCs w:val="18"/>
              </w:rPr>
              <w:t>’</w:t>
            </w:r>
            <w:r w:rsidR="00DF43EA" w:rsidRPr="004915DD">
              <w:rPr>
                <w:rFonts w:ascii="Arial" w:eastAsia="Arial" w:hAnsi="Arial" w:cs="Arial"/>
                <w:sz w:val="18"/>
                <w:szCs w:val="18"/>
              </w:rPr>
              <w:t xml:space="preserve"> </w:t>
            </w:r>
            <w:r w:rsidR="008E3224">
              <w:rPr>
                <w:rFonts w:ascii="Arial" w:eastAsia="Arial" w:hAnsi="Arial" w:cs="Arial"/>
                <w:sz w:val="18"/>
                <w:szCs w:val="18"/>
              </w:rPr>
              <w:t>c</w:t>
            </w:r>
            <w:r w:rsidR="00DF43EA" w:rsidRPr="004915DD">
              <w:rPr>
                <w:rFonts w:ascii="Arial" w:eastAsia="Arial" w:hAnsi="Arial" w:cs="Arial"/>
                <w:sz w:val="18"/>
                <w:szCs w:val="18"/>
              </w:rPr>
              <w:t>ent</w:t>
            </w:r>
            <w:r w:rsidR="008E3224">
              <w:rPr>
                <w:rFonts w:ascii="Arial" w:eastAsia="Arial" w:hAnsi="Arial" w:cs="Arial"/>
                <w:sz w:val="18"/>
                <w:szCs w:val="18"/>
              </w:rPr>
              <w:t>re</w:t>
            </w:r>
            <w:r w:rsidR="00DF43EA" w:rsidRPr="004915DD">
              <w:rPr>
                <w:rFonts w:ascii="Arial" w:eastAsia="Arial" w:hAnsi="Arial" w:cs="Arial"/>
                <w:sz w:val="18"/>
                <w:szCs w:val="18"/>
              </w:rPr>
              <w:t>s.</w:t>
            </w:r>
          </w:p>
        </w:tc>
        <w:tc>
          <w:tcPr>
            <w:tcW w:w="1726" w:type="dxa"/>
          </w:tcPr>
          <w:p w14:paraId="000001A7"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3 knowledge products developed on social service provision, social housing and disability inclusive budgeting. 1 comprehensive capacity building training developed and conducted on </w:t>
            </w:r>
            <w:r w:rsidRPr="004915DD">
              <w:rPr>
                <w:rFonts w:ascii="Arial" w:eastAsia="Arial" w:hAnsi="Arial" w:cs="Arial"/>
                <w:sz w:val="18"/>
                <w:szCs w:val="18"/>
              </w:rPr>
              <w:lastRenderedPageBreak/>
              <w:t>social services delivery and disability assessment. 86 participants benefited from capacity building activities on social service provision, disability assessment, and disability budgeting.</w:t>
            </w:r>
          </w:p>
        </w:tc>
        <w:tc>
          <w:tcPr>
            <w:tcW w:w="1869" w:type="dxa"/>
          </w:tcPr>
          <w:p w14:paraId="000001A8" w14:textId="6659B74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Draft tool developed and tested. Draft training package of materials developed, discussed with partners</w:t>
            </w:r>
            <w:r w:rsidR="002D5FC1">
              <w:rPr>
                <w:rFonts w:ascii="Arial" w:eastAsia="Arial" w:hAnsi="Arial" w:cs="Arial"/>
                <w:sz w:val="18"/>
                <w:szCs w:val="18"/>
              </w:rPr>
              <w:t>,</w:t>
            </w:r>
            <w:r w:rsidRPr="004915DD">
              <w:rPr>
                <w:rFonts w:ascii="Arial" w:eastAsia="Arial" w:hAnsi="Arial" w:cs="Arial"/>
                <w:sz w:val="18"/>
                <w:szCs w:val="18"/>
              </w:rPr>
              <w:t xml:space="preserve"> and final versions agreed. 3 capacity building trainings for 3 </w:t>
            </w:r>
            <w:r w:rsidR="0024279F">
              <w:rPr>
                <w:rFonts w:ascii="Arial" w:eastAsia="Arial" w:hAnsi="Arial" w:cs="Arial"/>
                <w:sz w:val="18"/>
                <w:szCs w:val="18"/>
              </w:rPr>
              <w:t xml:space="preserve">representatives of </w:t>
            </w:r>
            <w:r w:rsidR="002D5FC1">
              <w:rPr>
                <w:rFonts w:ascii="Arial" w:eastAsia="Arial" w:hAnsi="Arial" w:cs="Arial"/>
                <w:sz w:val="18"/>
                <w:szCs w:val="18"/>
              </w:rPr>
              <w:t>‘</w:t>
            </w:r>
            <w:r w:rsidRPr="004915DD">
              <w:rPr>
                <w:rFonts w:ascii="Arial" w:eastAsia="Arial" w:hAnsi="Arial" w:cs="Arial"/>
                <w:sz w:val="18"/>
                <w:szCs w:val="18"/>
              </w:rPr>
              <w:t>Inson</w:t>
            </w:r>
            <w:r w:rsidR="002D5FC1">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ce</w:t>
            </w:r>
            <w:r w:rsidRPr="004915DD">
              <w:rPr>
                <w:rFonts w:ascii="Arial" w:eastAsia="Arial" w:hAnsi="Arial" w:cs="Arial"/>
                <w:sz w:val="18"/>
                <w:szCs w:val="18"/>
              </w:rPr>
              <w:t>nt</w:t>
            </w:r>
            <w:r w:rsidR="008E3224">
              <w:rPr>
                <w:rFonts w:ascii="Arial" w:eastAsia="Arial" w:hAnsi="Arial" w:cs="Arial"/>
                <w:sz w:val="18"/>
                <w:szCs w:val="18"/>
              </w:rPr>
              <w:t>re</w:t>
            </w:r>
            <w:r w:rsidRPr="004915DD">
              <w:rPr>
                <w:rFonts w:ascii="Arial" w:eastAsia="Arial" w:hAnsi="Arial" w:cs="Arial"/>
                <w:sz w:val="18"/>
                <w:szCs w:val="18"/>
              </w:rPr>
              <w:t>s</w:t>
            </w:r>
            <w:r w:rsidR="0015105A">
              <w:rPr>
                <w:rFonts w:ascii="Arial" w:eastAsia="Arial" w:hAnsi="Arial" w:cs="Arial"/>
                <w:sz w:val="18"/>
                <w:szCs w:val="18"/>
              </w:rPr>
              <w:t>,</w:t>
            </w:r>
            <w:r w:rsidRPr="004915DD">
              <w:rPr>
                <w:rFonts w:ascii="Arial" w:eastAsia="Arial" w:hAnsi="Arial" w:cs="Arial"/>
                <w:sz w:val="18"/>
                <w:szCs w:val="18"/>
              </w:rPr>
              <w:t xml:space="preserve"> and </w:t>
            </w:r>
            <w:r w:rsidRPr="004915DD">
              <w:rPr>
                <w:rFonts w:ascii="Arial" w:eastAsia="Arial" w:hAnsi="Arial" w:cs="Arial"/>
                <w:sz w:val="18"/>
                <w:szCs w:val="18"/>
              </w:rPr>
              <w:lastRenderedPageBreak/>
              <w:t>10 OPD</w:t>
            </w:r>
            <w:r w:rsidR="0015105A">
              <w:rPr>
                <w:rFonts w:ascii="Arial" w:eastAsia="Arial" w:hAnsi="Arial" w:cs="Arial"/>
                <w:sz w:val="18"/>
                <w:szCs w:val="18"/>
              </w:rPr>
              <w:t xml:space="preserve"> representatives</w:t>
            </w:r>
            <w:r w:rsidRPr="004915DD">
              <w:rPr>
                <w:rFonts w:ascii="Arial" w:eastAsia="Arial" w:hAnsi="Arial" w:cs="Arial"/>
                <w:sz w:val="18"/>
                <w:szCs w:val="18"/>
              </w:rPr>
              <w:t xml:space="preserve"> (within the umbrella Association of Persons with Disabilities of Uzbekistan (APDU)) conducted. 60 participants from 3 </w:t>
            </w:r>
            <w:r w:rsidR="00970964">
              <w:rPr>
                <w:rFonts w:ascii="Arial" w:eastAsia="Arial" w:hAnsi="Arial" w:cs="Arial"/>
                <w:sz w:val="18"/>
                <w:szCs w:val="18"/>
              </w:rPr>
              <w:t>‘</w:t>
            </w:r>
            <w:r w:rsidRPr="004915DD">
              <w:rPr>
                <w:rFonts w:ascii="Arial" w:eastAsia="Arial" w:hAnsi="Arial" w:cs="Arial"/>
                <w:sz w:val="18"/>
                <w:szCs w:val="18"/>
              </w:rPr>
              <w:t>Inson</w:t>
            </w:r>
            <w:r w:rsidR="00970964">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 and 20 representatives of OPDs, totalling 80 people</w:t>
            </w:r>
            <w:r w:rsidR="00970964">
              <w:rPr>
                <w:rFonts w:ascii="Arial" w:eastAsia="Arial" w:hAnsi="Arial" w:cs="Arial"/>
                <w:sz w:val="18"/>
                <w:szCs w:val="18"/>
              </w:rPr>
              <w:t>,</w:t>
            </w:r>
            <w:r w:rsidRPr="004915DD">
              <w:rPr>
                <w:rFonts w:ascii="Arial" w:eastAsia="Arial" w:hAnsi="Arial" w:cs="Arial"/>
                <w:sz w:val="18"/>
                <w:szCs w:val="18"/>
              </w:rPr>
              <w:t xml:space="preserve"> benefited from capacity building sessions on disability inclusive social service delivery.</w:t>
            </w:r>
          </w:p>
        </w:tc>
        <w:tc>
          <w:tcPr>
            <w:tcW w:w="1956" w:type="dxa"/>
          </w:tcPr>
          <w:p w14:paraId="000001A9"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 xml:space="preserve">0 tool developed, tested and disseminated </w:t>
            </w:r>
          </w:p>
        </w:tc>
        <w:tc>
          <w:tcPr>
            <w:tcW w:w="1687" w:type="dxa"/>
          </w:tcPr>
          <w:p w14:paraId="000001AA" w14:textId="1AD91E06"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Report on tested instrument, communication materials, meeting minutes, training reports, press</w:t>
            </w:r>
            <w:r w:rsidR="00970964">
              <w:rPr>
                <w:rFonts w:ascii="Arial" w:eastAsia="Arial" w:hAnsi="Arial" w:cs="Arial"/>
                <w:sz w:val="18"/>
                <w:szCs w:val="18"/>
              </w:rPr>
              <w:t xml:space="preserve"> </w:t>
            </w:r>
            <w:r w:rsidRPr="004915DD">
              <w:rPr>
                <w:rFonts w:ascii="Arial" w:eastAsia="Arial" w:hAnsi="Arial" w:cs="Arial"/>
                <w:sz w:val="18"/>
                <w:szCs w:val="18"/>
              </w:rPr>
              <w:t xml:space="preserve">releases, blog posts/articles, training completion records, pre- and </w:t>
            </w:r>
            <w:r w:rsidRPr="004915DD">
              <w:rPr>
                <w:rFonts w:ascii="Arial" w:eastAsia="Arial" w:hAnsi="Arial" w:cs="Arial"/>
                <w:sz w:val="18"/>
                <w:szCs w:val="18"/>
              </w:rPr>
              <w:lastRenderedPageBreak/>
              <w:t xml:space="preserve">post-training assessments, </w:t>
            </w:r>
            <w:r w:rsidR="00970964">
              <w:rPr>
                <w:rFonts w:ascii="Arial" w:eastAsia="Arial" w:hAnsi="Arial" w:cs="Arial"/>
                <w:sz w:val="18"/>
                <w:szCs w:val="18"/>
              </w:rPr>
              <w:t xml:space="preserve">and </w:t>
            </w:r>
            <w:r w:rsidRPr="004915DD">
              <w:rPr>
                <w:rFonts w:ascii="Arial" w:eastAsia="Arial" w:hAnsi="Arial" w:cs="Arial"/>
                <w:sz w:val="18"/>
                <w:szCs w:val="18"/>
              </w:rPr>
              <w:t>participant feedback surveys.</w:t>
            </w:r>
          </w:p>
        </w:tc>
      </w:tr>
      <w:tr w:rsidR="003057AE" w:rsidRPr="004915DD" w14:paraId="77D06A7B" w14:textId="77777777">
        <w:trPr>
          <w:trHeight w:val="300"/>
        </w:trPr>
        <w:tc>
          <w:tcPr>
            <w:tcW w:w="1408" w:type="dxa"/>
          </w:tcPr>
          <w:p w14:paraId="000001AB" w14:textId="16618FFE"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1.2.2 # of knowledge products developed that address gaps related to inclusion of women and girls with disabilities and/or underrepresented groups of persons with disabilities</w:t>
            </w:r>
            <w:r w:rsidR="00970964">
              <w:rPr>
                <w:rFonts w:ascii="Arial" w:eastAsia="Arial" w:hAnsi="Arial" w:cs="Arial"/>
                <w:sz w:val="18"/>
                <w:szCs w:val="18"/>
              </w:rPr>
              <w:t>.</w:t>
            </w:r>
            <w:r w:rsidRPr="004915DD">
              <w:rPr>
                <w:rFonts w:ascii="Arial" w:eastAsia="Arial" w:hAnsi="Arial" w:cs="Arial"/>
                <w:sz w:val="18"/>
                <w:szCs w:val="18"/>
              </w:rPr>
              <w:t xml:space="preserve"> (</w:t>
            </w:r>
            <w:r w:rsidR="0015105A">
              <w:rPr>
                <w:rFonts w:ascii="Arial" w:eastAsia="Arial" w:hAnsi="Arial" w:cs="Arial"/>
                <w:sz w:val="18"/>
                <w:szCs w:val="18"/>
              </w:rPr>
              <w:t>D</w:t>
            </w:r>
            <w:r w:rsidRPr="004915DD">
              <w:rPr>
                <w:rFonts w:ascii="Arial" w:eastAsia="Arial" w:hAnsi="Arial" w:cs="Arial"/>
                <w:sz w:val="18"/>
                <w:szCs w:val="18"/>
              </w:rPr>
              <w:t>isaggregated by thematic focus</w:t>
            </w:r>
            <w:r w:rsidR="00970964">
              <w:rPr>
                <w:rFonts w:ascii="Arial" w:eastAsia="Arial" w:hAnsi="Arial" w:cs="Arial"/>
                <w:sz w:val="18"/>
                <w:szCs w:val="18"/>
              </w:rPr>
              <w:t>.</w:t>
            </w:r>
            <w:r w:rsidRPr="004915DD">
              <w:rPr>
                <w:rFonts w:ascii="Arial" w:eastAsia="Arial" w:hAnsi="Arial" w:cs="Arial"/>
                <w:sz w:val="18"/>
                <w:szCs w:val="18"/>
              </w:rPr>
              <w:t>)</w:t>
            </w:r>
          </w:p>
        </w:tc>
        <w:tc>
          <w:tcPr>
            <w:tcW w:w="1424" w:type="dxa"/>
          </w:tcPr>
          <w:p w14:paraId="000001AC"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1 Human Rights-Based Inclusive Social Services Provision Tool developed, tested and disseminated to the</w:t>
            </w:r>
          </w:p>
          <w:p w14:paraId="000001AD" w14:textId="4E41854B" w:rsidR="003057AE" w:rsidRPr="004915DD" w:rsidRDefault="00970964">
            <w:pPr>
              <w:rPr>
                <w:rFonts w:ascii="Arial" w:eastAsia="Arial" w:hAnsi="Arial" w:cs="Arial"/>
                <w:sz w:val="18"/>
                <w:szCs w:val="18"/>
              </w:rPr>
            </w:pPr>
            <w:r>
              <w:rPr>
                <w:rFonts w:ascii="Arial" w:eastAsia="Arial" w:hAnsi="Arial" w:cs="Arial"/>
                <w:sz w:val="18"/>
                <w:szCs w:val="18"/>
              </w:rPr>
              <w:t>‘</w:t>
            </w:r>
            <w:r w:rsidR="00DF43EA" w:rsidRPr="004915DD">
              <w:rPr>
                <w:rFonts w:ascii="Arial" w:eastAsia="Arial" w:hAnsi="Arial" w:cs="Arial"/>
                <w:sz w:val="18"/>
                <w:szCs w:val="18"/>
              </w:rPr>
              <w:t>Inson</w:t>
            </w:r>
            <w:r>
              <w:rPr>
                <w:rFonts w:ascii="Arial" w:eastAsia="Arial" w:hAnsi="Arial" w:cs="Arial"/>
                <w:sz w:val="18"/>
                <w:szCs w:val="18"/>
              </w:rPr>
              <w:t>’</w:t>
            </w:r>
            <w:r w:rsidR="00DF43EA" w:rsidRPr="004915DD">
              <w:rPr>
                <w:rFonts w:ascii="Arial" w:eastAsia="Arial" w:hAnsi="Arial" w:cs="Arial"/>
                <w:sz w:val="18"/>
                <w:szCs w:val="18"/>
              </w:rPr>
              <w:t xml:space="preserve"> </w:t>
            </w:r>
            <w:r w:rsidR="008E3224">
              <w:rPr>
                <w:rFonts w:ascii="Arial" w:eastAsia="Arial" w:hAnsi="Arial" w:cs="Arial"/>
                <w:sz w:val="18"/>
                <w:szCs w:val="18"/>
              </w:rPr>
              <w:t>c</w:t>
            </w:r>
            <w:r w:rsidR="00DF43EA" w:rsidRPr="004915DD">
              <w:rPr>
                <w:rFonts w:ascii="Arial" w:eastAsia="Arial" w:hAnsi="Arial" w:cs="Arial"/>
                <w:sz w:val="18"/>
                <w:szCs w:val="18"/>
              </w:rPr>
              <w:t>ent</w:t>
            </w:r>
            <w:r w:rsidR="008E3224">
              <w:rPr>
                <w:rFonts w:ascii="Arial" w:eastAsia="Arial" w:hAnsi="Arial" w:cs="Arial"/>
                <w:sz w:val="18"/>
                <w:szCs w:val="18"/>
              </w:rPr>
              <w:t>re</w:t>
            </w:r>
            <w:r w:rsidR="00DF43EA" w:rsidRPr="004915DD">
              <w:rPr>
                <w:rFonts w:ascii="Arial" w:eastAsia="Arial" w:hAnsi="Arial" w:cs="Arial"/>
                <w:sz w:val="18"/>
                <w:szCs w:val="18"/>
              </w:rPr>
              <w:t>s.</w:t>
            </w:r>
          </w:p>
        </w:tc>
        <w:tc>
          <w:tcPr>
            <w:tcW w:w="1726" w:type="dxa"/>
          </w:tcPr>
          <w:p w14:paraId="000001AE" w14:textId="118B1E93"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3 knowledge products developed on social service provision, social housing and disability inclusive budgeting. 1 comprehensive capacity building training developed and conducted on social services delivery for all</w:t>
            </w:r>
            <w:r w:rsidR="00970964">
              <w:rPr>
                <w:rFonts w:ascii="Arial" w:eastAsia="Arial" w:hAnsi="Arial" w:cs="Arial"/>
                <w:sz w:val="18"/>
                <w:szCs w:val="18"/>
              </w:rPr>
              <w:t>,</w:t>
            </w:r>
            <w:r w:rsidRPr="004915DD">
              <w:rPr>
                <w:rFonts w:ascii="Arial" w:eastAsia="Arial" w:hAnsi="Arial" w:cs="Arial"/>
                <w:sz w:val="18"/>
                <w:szCs w:val="18"/>
              </w:rPr>
              <w:t xml:space="preserve"> and disability assessment. 86 participants</w:t>
            </w:r>
            <w:r w:rsidR="0015105A">
              <w:rPr>
                <w:rFonts w:ascii="Arial" w:eastAsia="Arial" w:hAnsi="Arial" w:cs="Arial"/>
                <w:sz w:val="18"/>
                <w:szCs w:val="18"/>
              </w:rPr>
              <w:t>,</w:t>
            </w:r>
            <w:r w:rsidRPr="004915DD">
              <w:rPr>
                <w:rFonts w:ascii="Arial" w:eastAsia="Arial" w:hAnsi="Arial" w:cs="Arial"/>
                <w:sz w:val="18"/>
                <w:szCs w:val="18"/>
              </w:rPr>
              <w:t xml:space="preserve"> including women with disabilities and marginalized groups</w:t>
            </w:r>
            <w:r w:rsidR="0015105A">
              <w:rPr>
                <w:rFonts w:ascii="Arial" w:eastAsia="Arial" w:hAnsi="Arial" w:cs="Arial"/>
                <w:sz w:val="18"/>
                <w:szCs w:val="18"/>
              </w:rPr>
              <w:t>,</w:t>
            </w:r>
            <w:r w:rsidRPr="004915DD">
              <w:rPr>
                <w:rFonts w:ascii="Arial" w:eastAsia="Arial" w:hAnsi="Arial" w:cs="Arial"/>
                <w:sz w:val="18"/>
                <w:szCs w:val="18"/>
              </w:rPr>
              <w:t xml:space="preserve"> benefited from capacity building activities on social service provision, disability assessment, and disability budgeting.</w:t>
            </w:r>
          </w:p>
        </w:tc>
        <w:tc>
          <w:tcPr>
            <w:tcW w:w="1869" w:type="dxa"/>
          </w:tcPr>
          <w:p w14:paraId="000001AF" w14:textId="54E0DED1" w:rsidR="003057AE" w:rsidRPr="004915DD" w:rsidRDefault="00DF43EA">
            <w:pPr>
              <w:spacing w:line="259" w:lineRule="auto"/>
              <w:rPr>
                <w:rFonts w:ascii="Arial" w:eastAsia="Arial" w:hAnsi="Arial" w:cs="Arial"/>
                <w:sz w:val="18"/>
                <w:szCs w:val="18"/>
              </w:rPr>
            </w:pPr>
            <w:r w:rsidRPr="004915DD">
              <w:rPr>
                <w:rFonts w:ascii="Arial" w:eastAsia="Arial" w:hAnsi="Arial" w:cs="Arial"/>
                <w:sz w:val="18"/>
                <w:szCs w:val="18"/>
              </w:rPr>
              <w:t>Draft tool is developed and tested. Draft training package of materials developed, discussed with partners</w:t>
            </w:r>
            <w:r w:rsidR="0015105A">
              <w:rPr>
                <w:rFonts w:ascii="Arial" w:eastAsia="Arial" w:hAnsi="Arial" w:cs="Arial"/>
                <w:sz w:val="18"/>
                <w:szCs w:val="18"/>
              </w:rPr>
              <w:t>,</w:t>
            </w:r>
            <w:r w:rsidRPr="004915DD">
              <w:rPr>
                <w:rFonts w:ascii="Arial" w:eastAsia="Arial" w:hAnsi="Arial" w:cs="Arial"/>
                <w:sz w:val="18"/>
                <w:szCs w:val="18"/>
              </w:rPr>
              <w:t xml:space="preserve"> and final versions agreed.  3 capacity building trainings for 3 </w:t>
            </w:r>
            <w:r w:rsidR="00970964">
              <w:rPr>
                <w:rFonts w:ascii="Arial" w:eastAsia="Arial" w:hAnsi="Arial" w:cs="Arial"/>
                <w:sz w:val="18"/>
                <w:szCs w:val="18"/>
              </w:rPr>
              <w:t>‘</w:t>
            </w:r>
            <w:r w:rsidRPr="004915DD">
              <w:rPr>
                <w:rFonts w:ascii="Arial" w:eastAsia="Arial" w:hAnsi="Arial" w:cs="Arial"/>
                <w:sz w:val="18"/>
                <w:szCs w:val="18"/>
              </w:rPr>
              <w:t>Inson</w:t>
            </w:r>
            <w:r w:rsidR="00970964">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 representatives</w:t>
            </w:r>
            <w:r w:rsidR="00970964">
              <w:rPr>
                <w:rFonts w:ascii="Arial" w:eastAsia="Arial" w:hAnsi="Arial" w:cs="Arial"/>
                <w:sz w:val="18"/>
                <w:szCs w:val="18"/>
              </w:rPr>
              <w:t>,</w:t>
            </w:r>
            <w:r w:rsidRPr="004915DD">
              <w:rPr>
                <w:rFonts w:ascii="Arial" w:eastAsia="Arial" w:hAnsi="Arial" w:cs="Arial"/>
                <w:sz w:val="18"/>
                <w:szCs w:val="18"/>
              </w:rPr>
              <w:t xml:space="preserve"> and 10 cross-disability OPDs (within the umbrella Association of Persons with Disabilities of Uzbekistan (APDU)) conducted. 60 participants from 3 </w:t>
            </w:r>
            <w:r w:rsidR="00970964">
              <w:rPr>
                <w:rFonts w:ascii="Arial" w:eastAsia="Arial" w:hAnsi="Arial" w:cs="Arial"/>
                <w:sz w:val="18"/>
                <w:szCs w:val="18"/>
              </w:rPr>
              <w:t>‘</w:t>
            </w:r>
            <w:r w:rsidRPr="004915DD">
              <w:rPr>
                <w:rFonts w:ascii="Arial" w:eastAsia="Arial" w:hAnsi="Arial" w:cs="Arial"/>
                <w:sz w:val="18"/>
                <w:szCs w:val="18"/>
              </w:rPr>
              <w:t>Inson</w:t>
            </w:r>
            <w:r w:rsidR="00970964">
              <w:rPr>
                <w:rFonts w:ascii="Arial" w:eastAsia="Arial" w:hAnsi="Arial" w:cs="Arial"/>
                <w:sz w:val="18"/>
                <w:szCs w:val="18"/>
              </w:rPr>
              <w:t>’</w:t>
            </w:r>
            <w:r w:rsidRPr="004915DD">
              <w:rPr>
                <w:rFonts w:ascii="Arial" w:eastAsia="Arial" w:hAnsi="Arial" w:cs="Arial"/>
                <w:sz w:val="18"/>
                <w:szCs w:val="18"/>
              </w:rPr>
              <w:t xml:space="preserve"> </w:t>
            </w:r>
            <w:r w:rsidR="008E3224">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 and 20 representatives of OPDs, including women with disabilities and marginalized groups</w:t>
            </w:r>
            <w:r w:rsidR="00970964">
              <w:rPr>
                <w:rFonts w:ascii="Arial" w:eastAsia="Arial" w:hAnsi="Arial" w:cs="Arial"/>
                <w:sz w:val="18"/>
                <w:szCs w:val="18"/>
              </w:rPr>
              <w:t>,</w:t>
            </w:r>
            <w:r w:rsidRPr="004915DD">
              <w:rPr>
                <w:rFonts w:ascii="Arial" w:eastAsia="Arial" w:hAnsi="Arial" w:cs="Arial"/>
                <w:sz w:val="18"/>
                <w:szCs w:val="18"/>
              </w:rPr>
              <w:t xml:space="preserve"> total</w:t>
            </w:r>
            <w:r w:rsidR="00970964">
              <w:rPr>
                <w:rFonts w:ascii="Arial" w:eastAsia="Arial" w:hAnsi="Arial" w:cs="Arial"/>
                <w:sz w:val="18"/>
                <w:szCs w:val="18"/>
              </w:rPr>
              <w:t>l</w:t>
            </w:r>
            <w:r w:rsidRPr="004915DD">
              <w:rPr>
                <w:rFonts w:ascii="Arial" w:eastAsia="Arial" w:hAnsi="Arial" w:cs="Arial"/>
                <w:sz w:val="18"/>
                <w:szCs w:val="18"/>
              </w:rPr>
              <w:t>ing 80 people</w:t>
            </w:r>
            <w:r w:rsidR="00970964">
              <w:rPr>
                <w:rFonts w:ascii="Arial" w:eastAsia="Arial" w:hAnsi="Arial" w:cs="Arial"/>
                <w:sz w:val="18"/>
                <w:szCs w:val="18"/>
              </w:rPr>
              <w:t>,</w:t>
            </w:r>
            <w:r w:rsidRPr="004915DD">
              <w:rPr>
                <w:rFonts w:ascii="Arial" w:eastAsia="Arial" w:hAnsi="Arial" w:cs="Arial"/>
                <w:sz w:val="18"/>
                <w:szCs w:val="18"/>
              </w:rPr>
              <w:t xml:space="preserve"> benefited from capacity building sessions on disability inclusive social service delivery.</w:t>
            </w:r>
          </w:p>
        </w:tc>
        <w:tc>
          <w:tcPr>
            <w:tcW w:w="1956" w:type="dxa"/>
          </w:tcPr>
          <w:p w14:paraId="000001B0" w14:textId="51D0EBEA"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0 tools developed, tested and disseminated </w:t>
            </w:r>
          </w:p>
        </w:tc>
        <w:tc>
          <w:tcPr>
            <w:tcW w:w="1687" w:type="dxa"/>
          </w:tcPr>
          <w:p w14:paraId="000001B1" w14:textId="56F750BD"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Report on tested instrument, communication materials, meeting minutes, training reports, press</w:t>
            </w:r>
            <w:r w:rsidR="00970964">
              <w:rPr>
                <w:rFonts w:ascii="Arial" w:eastAsia="Arial" w:hAnsi="Arial" w:cs="Arial"/>
                <w:sz w:val="18"/>
                <w:szCs w:val="18"/>
              </w:rPr>
              <w:t xml:space="preserve"> </w:t>
            </w:r>
            <w:r w:rsidRPr="004915DD">
              <w:rPr>
                <w:rFonts w:ascii="Arial" w:eastAsia="Arial" w:hAnsi="Arial" w:cs="Arial"/>
                <w:sz w:val="18"/>
                <w:szCs w:val="18"/>
              </w:rPr>
              <w:t xml:space="preserve">releases, blog posts/articles, training completion records, pre- and post-training assessments, </w:t>
            </w:r>
            <w:r w:rsidR="00970964">
              <w:rPr>
                <w:rFonts w:ascii="Arial" w:eastAsia="Arial" w:hAnsi="Arial" w:cs="Arial"/>
                <w:sz w:val="18"/>
                <w:szCs w:val="18"/>
              </w:rPr>
              <w:t xml:space="preserve">and </w:t>
            </w:r>
            <w:r w:rsidRPr="004915DD">
              <w:rPr>
                <w:rFonts w:ascii="Arial" w:eastAsia="Arial" w:hAnsi="Arial" w:cs="Arial"/>
                <w:sz w:val="18"/>
                <w:szCs w:val="18"/>
              </w:rPr>
              <w:t>participant feedback surveys.</w:t>
            </w:r>
          </w:p>
        </w:tc>
      </w:tr>
      <w:tr w:rsidR="003057AE" w:rsidRPr="004915DD" w14:paraId="1191F04A" w14:textId="77777777">
        <w:trPr>
          <w:trHeight w:val="300"/>
        </w:trPr>
        <w:tc>
          <w:tcPr>
            <w:tcW w:w="1408" w:type="dxa"/>
          </w:tcPr>
          <w:p w14:paraId="000001B2" w14:textId="73FB077D" w:rsidR="003057AE" w:rsidRPr="004915DD" w:rsidRDefault="00DF43EA">
            <w:pPr>
              <w:spacing w:after="160" w:line="259" w:lineRule="auto"/>
              <w:rPr>
                <w:rFonts w:ascii="Arial" w:eastAsia="Arial" w:hAnsi="Arial" w:cs="Arial"/>
                <w:sz w:val="18"/>
                <w:szCs w:val="18"/>
              </w:rPr>
            </w:pPr>
            <w:r w:rsidRPr="004915DD">
              <w:rPr>
                <w:rFonts w:ascii="Arial" w:eastAsia="Arial" w:hAnsi="Arial" w:cs="Arial"/>
                <w:sz w:val="18"/>
                <w:szCs w:val="18"/>
              </w:rPr>
              <w:t xml:space="preserve">1.2.3 # </w:t>
            </w:r>
            <w:r w:rsidR="0015105A">
              <w:rPr>
                <w:rFonts w:ascii="Arial" w:eastAsia="Arial" w:hAnsi="Arial" w:cs="Arial"/>
                <w:sz w:val="18"/>
                <w:szCs w:val="18"/>
              </w:rPr>
              <w:t xml:space="preserve">of </w:t>
            </w:r>
            <w:r w:rsidRPr="004915DD">
              <w:rPr>
                <w:rFonts w:ascii="Arial" w:eastAsia="Arial" w:hAnsi="Arial" w:cs="Arial"/>
                <w:sz w:val="18"/>
                <w:szCs w:val="18"/>
              </w:rPr>
              <w:t xml:space="preserve">actors involved in developing </w:t>
            </w:r>
            <w:r w:rsidRPr="004915DD">
              <w:rPr>
                <w:rFonts w:ascii="Arial" w:eastAsia="Arial" w:hAnsi="Arial" w:cs="Arial"/>
                <w:sz w:val="18"/>
                <w:szCs w:val="18"/>
              </w:rPr>
              <w:lastRenderedPageBreak/>
              <w:t>and testing knowledge products</w:t>
            </w:r>
            <w:r w:rsidR="00970964">
              <w:rPr>
                <w:rFonts w:ascii="Arial" w:eastAsia="Arial" w:hAnsi="Arial" w:cs="Arial"/>
                <w:sz w:val="18"/>
                <w:szCs w:val="18"/>
              </w:rPr>
              <w:t>.</w:t>
            </w:r>
            <w:r w:rsidRPr="004915DD">
              <w:rPr>
                <w:rFonts w:ascii="Arial" w:eastAsia="Arial" w:hAnsi="Arial" w:cs="Arial"/>
                <w:sz w:val="18"/>
                <w:szCs w:val="18"/>
              </w:rPr>
              <w:t xml:space="preserve"> (</w:t>
            </w:r>
            <w:r w:rsidR="00970964">
              <w:rPr>
                <w:rFonts w:ascii="Arial" w:eastAsia="Arial" w:hAnsi="Arial" w:cs="Arial"/>
                <w:sz w:val="18"/>
                <w:szCs w:val="18"/>
              </w:rPr>
              <w:t>D</w:t>
            </w:r>
            <w:r w:rsidRPr="004915DD">
              <w:rPr>
                <w:rFonts w:ascii="Arial" w:eastAsia="Arial" w:hAnsi="Arial" w:cs="Arial"/>
                <w:sz w:val="18"/>
                <w:szCs w:val="18"/>
              </w:rPr>
              <w:t>isaggregated by actor (GOV/NGOs/OPDs/</w:t>
            </w:r>
            <w:r w:rsidR="00970964">
              <w:rPr>
                <w:rFonts w:ascii="Arial" w:eastAsia="Arial" w:hAnsi="Arial" w:cs="Arial"/>
                <w:sz w:val="18"/>
                <w:szCs w:val="18"/>
              </w:rPr>
              <w:t>o</w:t>
            </w:r>
            <w:r w:rsidRPr="004915DD">
              <w:rPr>
                <w:rFonts w:ascii="Arial" w:eastAsia="Arial" w:hAnsi="Arial" w:cs="Arial"/>
                <w:sz w:val="18"/>
                <w:szCs w:val="18"/>
              </w:rPr>
              <w:t>ther</w:t>
            </w:r>
            <w:r w:rsidR="0015105A">
              <w:rPr>
                <w:rFonts w:ascii="Arial" w:eastAsia="Arial" w:hAnsi="Arial" w:cs="Arial"/>
                <w:sz w:val="18"/>
                <w:szCs w:val="18"/>
              </w:rPr>
              <w:t>)</w:t>
            </w:r>
            <w:r w:rsidR="00970964">
              <w:rPr>
                <w:rFonts w:ascii="Arial" w:eastAsia="Arial" w:hAnsi="Arial" w:cs="Arial"/>
                <w:sz w:val="18"/>
                <w:szCs w:val="18"/>
              </w:rPr>
              <w:t>.</w:t>
            </w:r>
            <w:r w:rsidRPr="004915DD">
              <w:rPr>
                <w:rFonts w:ascii="Arial" w:eastAsia="Arial" w:hAnsi="Arial" w:cs="Arial"/>
                <w:sz w:val="18"/>
                <w:szCs w:val="18"/>
              </w:rPr>
              <w:t xml:space="preserve">) </w:t>
            </w:r>
          </w:p>
        </w:tc>
        <w:tc>
          <w:tcPr>
            <w:tcW w:w="1424" w:type="dxa"/>
          </w:tcPr>
          <w:p w14:paraId="000001B3"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4 actors (Government, NHRI, APDU, OPDs)</w:t>
            </w:r>
          </w:p>
        </w:tc>
        <w:tc>
          <w:tcPr>
            <w:tcW w:w="1726" w:type="dxa"/>
          </w:tcPr>
          <w:p w14:paraId="000001B4" w14:textId="49C4BA5E" w:rsidR="003057AE" w:rsidRPr="004915DD" w:rsidRDefault="00DF6FBB">
            <w:pPr>
              <w:tabs>
                <w:tab w:val="left" w:pos="90"/>
              </w:tabs>
              <w:spacing w:line="259" w:lineRule="auto"/>
              <w:rPr>
                <w:rFonts w:ascii="Arial" w:eastAsia="Arial" w:hAnsi="Arial" w:cs="Arial"/>
                <w:sz w:val="18"/>
                <w:szCs w:val="18"/>
              </w:rPr>
            </w:pPr>
            <w:r>
              <w:rPr>
                <w:rFonts w:ascii="Arial" w:eastAsia="Arial" w:hAnsi="Arial" w:cs="Arial"/>
                <w:sz w:val="18"/>
                <w:szCs w:val="18"/>
              </w:rPr>
              <w:t>No</w:t>
            </w:r>
            <w:r w:rsidRPr="004915DD">
              <w:rPr>
                <w:rFonts w:ascii="Arial" w:eastAsia="Arial" w:hAnsi="Arial" w:cs="Arial"/>
                <w:sz w:val="18"/>
                <w:szCs w:val="18"/>
              </w:rPr>
              <w:t xml:space="preserve"> </w:t>
            </w:r>
            <w:r w:rsidR="00DF43EA" w:rsidRPr="004915DD">
              <w:rPr>
                <w:rFonts w:ascii="Arial" w:eastAsia="Arial" w:hAnsi="Arial" w:cs="Arial"/>
                <w:sz w:val="18"/>
                <w:szCs w:val="18"/>
              </w:rPr>
              <w:t>actors engaged in developing and capacitating</w:t>
            </w:r>
            <w:r w:rsidR="00970964">
              <w:rPr>
                <w:rFonts w:ascii="Arial" w:eastAsia="Arial" w:hAnsi="Arial" w:cs="Arial"/>
                <w:sz w:val="18"/>
                <w:szCs w:val="18"/>
              </w:rPr>
              <w:t>,</w:t>
            </w:r>
            <w:r w:rsidR="00DF43EA" w:rsidRPr="004915DD">
              <w:rPr>
                <w:rFonts w:ascii="Arial" w:eastAsia="Arial" w:hAnsi="Arial" w:cs="Arial"/>
                <w:sz w:val="18"/>
                <w:szCs w:val="18"/>
              </w:rPr>
              <w:t xml:space="preserve"> </w:t>
            </w:r>
            <w:r w:rsidR="00DF43EA" w:rsidRPr="004915DD">
              <w:rPr>
                <w:rFonts w:ascii="Arial" w:eastAsia="Arial" w:hAnsi="Arial" w:cs="Arial"/>
                <w:sz w:val="18"/>
                <w:szCs w:val="18"/>
              </w:rPr>
              <w:lastRenderedPageBreak/>
              <w:t>based on the Human Rights-Based Inclusive Social Services Provision Tool</w:t>
            </w:r>
            <w:r w:rsidR="00027C0B">
              <w:rPr>
                <w:rFonts w:ascii="Arial" w:eastAsia="Arial" w:hAnsi="Arial" w:cs="Arial"/>
                <w:sz w:val="18"/>
                <w:szCs w:val="18"/>
              </w:rPr>
              <w:t>.</w:t>
            </w:r>
          </w:p>
        </w:tc>
        <w:tc>
          <w:tcPr>
            <w:tcW w:w="1869" w:type="dxa"/>
          </w:tcPr>
          <w:p w14:paraId="000001B5" w14:textId="616BD068"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4 actors (NASP, NHRC, APDU, OPDs) involved in develop</w:t>
            </w:r>
            <w:r w:rsidR="00970964">
              <w:rPr>
                <w:rFonts w:ascii="Arial" w:eastAsia="Arial" w:hAnsi="Arial" w:cs="Arial"/>
                <w:sz w:val="18"/>
                <w:szCs w:val="18"/>
              </w:rPr>
              <w:t>ing a</w:t>
            </w:r>
            <w:r w:rsidRPr="004915DD">
              <w:rPr>
                <w:rFonts w:ascii="Arial" w:eastAsia="Arial" w:hAnsi="Arial" w:cs="Arial"/>
                <w:sz w:val="18"/>
                <w:szCs w:val="18"/>
              </w:rPr>
              <w:t xml:space="preserve"> </w:t>
            </w:r>
            <w:r w:rsidRPr="004915DD">
              <w:rPr>
                <w:rFonts w:ascii="Arial" w:eastAsia="Arial" w:hAnsi="Arial" w:cs="Arial"/>
                <w:sz w:val="18"/>
                <w:szCs w:val="18"/>
              </w:rPr>
              <w:lastRenderedPageBreak/>
              <w:t>Human Rights-Based Inclusive Social Services Provision Tool</w:t>
            </w:r>
            <w:r w:rsidR="00027C0B">
              <w:rPr>
                <w:rFonts w:ascii="Arial" w:eastAsia="Arial" w:hAnsi="Arial" w:cs="Arial"/>
                <w:sz w:val="18"/>
                <w:szCs w:val="18"/>
              </w:rPr>
              <w:t>.</w:t>
            </w:r>
          </w:p>
        </w:tc>
        <w:tc>
          <w:tcPr>
            <w:tcW w:w="1956" w:type="dxa"/>
          </w:tcPr>
          <w:p w14:paraId="000001B6"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 xml:space="preserve">0 actors involved </w:t>
            </w:r>
          </w:p>
        </w:tc>
        <w:tc>
          <w:tcPr>
            <w:tcW w:w="1687" w:type="dxa"/>
          </w:tcPr>
          <w:p w14:paraId="000001B7" w14:textId="6285A4BE"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Report on developed and tested instrument/tool, </w:t>
            </w:r>
            <w:r w:rsidRPr="004915DD">
              <w:rPr>
                <w:rFonts w:ascii="Arial" w:eastAsia="Arial" w:hAnsi="Arial" w:cs="Arial"/>
                <w:sz w:val="18"/>
                <w:szCs w:val="18"/>
              </w:rPr>
              <w:lastRenderedPageBreak/>
              <w:t xml:space="preserve">communication materials, </w:t>
            </w:r>
            <w:r w:rsidR="00970964">
              <w:rPr>
                <w:rFonts w:ascii="Arial" w:eastAsia="Arial" w:hAnsi="Arial" w:cs="Arial"/>
                <w:sz w:val="18"/>
                <w:szCs w:val="18"/>
              </w:rPr>
              <w:t xml:space="preserve">and </w:t>
            </w:r>
            <w:r w:rsidRPr="004915DD">
              <w:rPr>
                <w:rFonts w:ascii="Arial" w:eastAsia="Arial" w:hAnsi="Arial" w:cs="Arial"/>
                <w:sz w:val="18"/>
                <w:szCs w:val="18"/>
              </w:rPr>
              <w:t>meeting minutes.</w:t>
            </w:r>
          </w:p>
          <w:p w14:paraId="000001B8" w14:textId="77777777" w:rsidR="003057AE" w:rsidRPr="004915DD" w:rsidRDefault="003057AE">
            <w:pPr>
              <w:tabs>
                <w:tab w:val="left" w:pos="90"/>
              </w:tabs>
              <w:spacing w:line="259" w:lineRule="auto"/>
              <w:rPr>
                <w:rFonts w:ascii="Arial" w:eastAsia="Arial" w:hAnsi="Arial" w:cs="Arial"/>
                <w:sz w:val="18"/>
                <w:szCs w:val="18"/>
              </w:rPr>
            </w:pPr>
          </w:p>
        </w:tc>
      </w:tr>
      <w:tr w:rsidR="003057AE" w:rsidRPr="004915DD" w14:paraId="26BC0740" w14:textId="77777777">
        <w:trPr>
          <w:trHeight w:val="300"/>
        </w:trPr>
        <w:tc>
          <w:tcPr>
            <w:tcW w:w="1408" w:type="dxa"/>
          </w:tcPr>
          <w:p w14:paraId="000001B9" w14:textId="1317F63F"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 of stakeholders reporting increased or strengthened policies and systems</w:t>
            </w:r>
            <w:r w:rsidR="00970964">
              <w:rPr>
                <w:rFonts w:ascii="Arial" w:eastAsia="Arial" w:hAnsi="Arial" w:cs="Arial"/>
                <w:sz w:val="18"/>
                <w:szCs w:val="18"/>
              </w:rPr>
              <w:t xml:space="preserve">, resulting from </w:t>
            </w:r>
            <w:r w:rsidRPr="004915DD">
              <w:rPr>
                <w:rFonts w:ascii="Arial" w:eastAsia="Arial" w:hAnsi="Arial" w:cs="Arial"/>
                <w:sz w:val="18"/>
                <w:szCs w:val="18"/>
              </w:rPr>
              <w:t>UNPRPD funded KM tools</w:t>
            </w:r>
            <w:r w:rsidR="00970964">
              <w:rPr>
                <w:rFonts w:ascii="Arial" w:eastAsia="Arial" w:hAnsi="Arial" w:cs="Arial"/>
                <w:sz w:val="18"/>
                <w:szCs w:val="18"/>
              </w:rPr>
              <w:t>.</w:t>
            </w:r>
            <w:r w:rsidRPr="004915DD">
              <w:rPr>
                <w:rFonts w:ascii="Arial" w:eastAsia="Arial" w:hAnsi="Arial" w:cs="Arial"/>
                <w:sz w:val="18"/>
                <w:szCs w:val="18"/>
              </w:rPr>
              <w:t xml:space="preserve"> (</w:t>
            </w:r>
            <w:r w:rsidR="00970964">
              <w:rPr>
                <w:rFonts w:ascii="Arial" w:eastAsia="Arial" w:hAnsi="Arial" w:cs="Arial"/>
                <w:sz w:val="18"/>
                <w:szCs w:val="18"/>
              </w:rPr>
              <w:t>D</w:t>
            </w:r>
            <w:r w:rsidRPr="004915DD">
              <w:rPr>
                <w:rFonts w:ascii="Arial" w:eastAsia="Arial" w:hAnsi="Arial" w:cs="Arial"/>
                <w:sz w:val="18"/>
                <w:szCs w:val="18"/>
              </w:rPr>
              <w:t>isaggregated by stakeholder</w:t>
            </w:r>
            <w:r w:rsidR="00970964">
              <w:rPr>
                <w:rFonts w:ascii="Arial" w:eastAsia="Arial" w:hAnsi="Arial" w:cs="Arial"/>
                <w:sz w:val="18"/>
                <w:szCs w:val="18"/>
              </w:rPr>
              <w:t>.</w:t>
            </w:r>
            <w:r w:rsidRPr="004915DD">
              <w:rPr>
                <w:rFonts w:ascii="Arial" w:eastAsia="Arial" w:hAnsi="Arial" w:cs="Arial"/>
                <w:sz w:val="18"/>
                <w:szCs w:val="18"/>
              </w:rPr>
              <w:t>)</w:t>
            </w:r>
          </w:p>
        </w:tc>
        <w:tc>
          <w:tcPr>
            <w:tcW w:w="1424" w:type="dxa"/>
          </w:tcPr>
          <w:p w14:paraId="000001BA"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4 types of stakeholders (Government, NHRI, APDU, OPDs)</w:t>
            </w:r>
          </w:p>
        </w:tc>
        <w:tc>
          <w:tcPr>
            <w:tcW w:w="1726" w:type="dxa"/>
          </w:tcPr>
          <w:p w14:paraId="000001BB" w14:textId="0F452371" w:rsidR="003057AE" w:rsidRPr="004915DD" w:rsidRDefault="00DF6FBB">
            <w:pPr>
              <w:tabs>
                <w:tab w:val="left" w:pos="90"/>
              </w:tabs>
              <w:spacing w:line="259" w:lineRule="auto"/>
              <w:rPr>
                <w:rFonts w:ascii="Arial" w:eastAsia="Arial" w:hAnsi="Arial" w:cs="Arial"/>
                <w:sz w:val="18"/>
                <w:szCs w:val="18"/>
              </w:rPr>
            </w:pPr>
            <w:r>
              <w:rPr>
                <w:rFonts w:ascii="Arial" w:eastAsia="Arial" w:hAnsi="Arial" w:cs="Arial"/>
                <w:sz w:val="18"/>
                <w:szCs w:val="18"/>
              </w:rPr>
              <w:t>No</w:t>
            </w:r>
            <w:r w:rsidR="00DF43EA" w:rsidRPr="004915DD">
              <w:rPr>
                <w:rFonts w:ascii="Arial" w:eastAsia="Arial" w:hAnsi="Arial" w:cs="Arial"/>
                <w:sz w:val="18"/>
                <w:szCs w:val="18"/>
              </w:rPr>
              <w:t xml:space="preserve"> stakeholders reporting increased or strengthened policies and systems</w:t>
            </w:r>
            <w:r w:rsidR="00970964">
              <w:rPr>
                <w:rFonts w:ascii="Arial" w:eastAsia="Arial" w:hAnsi="Arial" w:cs="Arial"/>
                <w:sz w:val="18"/>
                <w:szCs w:val="18"/>
              </w:rPr>
              <w:t>, resulting from the</w:t>
            </w:r>
            <w:r w:rsidR="00DF43EA" w:rsidRPr="004915DD">
              <w:rPr>
                <w:rFonts w:ascii="Arial" w:eastAsia="Arial" w:hAnsi="Arial" w:cs="Arial"/>
                <w:sz w:val="18"/>
                <w:szCs w:val="18"/>
              </w:rPr>
              <w:t xml:space="preserve"> UNPRPD funded HRB Inclusive Social Services Provision Tool</w:t>
            </w:r>
            <w:r w:rsidR="00970964">
              <w:rPr>
                <w:rFonts w:ascii="Arial" w:eastAsia="Arial" w:hAnsi="Arial" w:cs="Arial"/>
                <w:sz w:val="18"/>
                <w:szCs w:val="18"/>
              </w:rPr>
              <w:t>.</w:t>
            </w:r>
          </w:p>
        </w:tc>
        <w:tc>
          <w:tcPr>
            <w:tcW w:w="1869" w:type="dxa"/>
          </w:tcPr>
          <w:p w14:paraId="000001BC" w14:textId="6A6D4D89"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4 types of stakeholders (Government, NHRI, APDU, OPDs) reporting enhanced policies and systems </w:t>
            </w:r>
            <w:r w:rsidR="00970964">
              <w:rPr>
                <w:rFonts w:ascii="Arial" w:eastAsia="Arial" w:hAnsi="Arial" w:cs="Arial"/>
                <w:sz w:val="18"/>
                <w:szCs w:val="18"/>
              </w:rPr>
              <w:t>resulting from</w:t>
            </w:r>
            <w:r w:rsidRPr="004915DD">
              <w:rPr>
                <w:rFonts w:ascii="Arial" w:eastAsia="Arial" w:hAnsi="Arial" w:cs="Arial"/>
                <w:sz w:val="18"/>
                <w:szCs w:val="18"/>
              </w:rPr>
              <w:t xml:space="preserve"> the developed HRB Inclusive Social Services Provision Tool funded by the UNPRPD</w:t>
            </w:r>
            <w:r w:rsidR="00970964">
              <w:rPr>
                <w:rFonts w:ascii="Arial" w:eastAsia="Arial" w:hAnsi="Arial" w:cs="Arial"/>
                <w:sz w:val="18"/>
                <w:szCs w:val="18"/>
              </w:rPr>
              <w:t>.</w:t>
            </w:r>
          </w:p>
        </w:tc>
        <w:tc>
          <w:tcPr>
            <w:tcW w:w="1956" w:type="dxa"/>
          </w:tcPr>
          <w:p w14:paraId="000001BD"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0 stakeholders reported </w:t>
            </w:r>
          </w:p>
        </w:tc>
        <w:tc>
          <w:tcPr>
            <w:tcW w:w="1687" w:type="dxa"/>
          </w:tcPr>
          <w:p w14:paraId="000001BE" w14:textId="48C09E64"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 xml:space="preserve">Report on developed and tested instrument/tool, communication materials, </w:t>
            </w:r>
            <w:r w:rsidR="00970964">
              <w:rPr>
                <w:rFonts w:ascii="Arial" w:eastAsia="Arial" w:hAnsi="Arial" w:cs="Arial"/>
                <w:sz w:val="18"/>
                <w:szCs w:val="18"/>
              </w:rPr>
              <w:t xml:space="preserve">and </w:t>
            </w:r>
            <w:r w:rsidRPr="004915DD">
              <w:rPr>
                <w:rFonts w:ascii="Arial" w:eastAsia="Arial" w:hAnsi="Arial" w:cs="Arial"/>
                <w:sz w:val="18"/>
                <w:szCs w:val="18"/>
              </w:rPr>
              <w:t>meeting minutes.</w:t>
            </w:r>
          </w:p>
          <w:p w14:paraId="000001BF" w14:textId="77777777" w:rsidR="003057AE" w:rsidRPr="004915DD" w:rsidRDefault="003057AE">
            <w:pPr>
              <w:tabs>
                <w:tab w:val="left" w:pos="90"/>
              </w:tabs>
              <w:spacing w:line="259" w:lineRule="auto"/>
              <w:rPr>
                <w:rFonts w:ascii="Arial" w:eastAsia="Arial" w:hAnsi="Arial" w:cs="Arial"/>
                <w:sz w:val="18"/>
                <w:szCs w:val="18"/>
              </w:rPr>
            </w:pPr>
          </w:p>
        </w:tc>
      </w:tr>
    </w:tbl>
    <w:p w14:paraId="000001C0" w14:textId="35CB77C0"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DF6FBB">
        <w:rPr>
          <w:i/>
          <w:sz w:val="16"/>
          <w:szCs w:val="16"/>
        </w:rPr>
        <w:t>.</w:t>
      </w:r>
    </w:p>
    <w:p w14:paraId="000001C1" w14:textId="237F545E"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Output 1.2.A Description of progress made towards the outputs </w:t>
      </w:r>
    </w:p>
    <w:tbl>
      <w:tblPr>
        <w:tblStyle w:val="af"/>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166ED6DA" w14:textId="77777777">
        <w:tc>
          <w:tcPr>
            <w:tcW w:w="10070" w:type="dxa"/>
          </w:tcPr>
          <w:p w14:paraId="000001C2" w14:textId="017593D9" w:rsidR="003057AE" w:rsidRPr="004915DD" w:rsidRDefault="00DF43EA">
            <w:pPr>
              <w:jc w:val="both"/>
              <w:rPr>
                <w:rFonts w:ascii="Arial" w:eastAsia="Arial" w:hAnsi="Arial" w:cs="Arial"/>
                <w:b/>
                <w:sz w:val="18"/>
                <w:szCs w:val="18"/>
              </w:rPr>
            </w:pPr>
            <w:r w:rsidRPr="004915DD">
              <w:rPr>
                <w:rFonts w:ascii="Arial" w:eastAsia="Arial" w:hAnsi="Arial" w:cs="Arial"/>
                <w:sz w:val="18"/>
                <w:szCs w:val="18"/>
              </w:rPr>
              <w:t>The project component started consultations with national partners and international consultants on develop</w:t>
            </w:r>
            <w:r w:rsidR="0009411E">
              <w:rPr>
                <w:rFonts w:ascii="Arial" w:eastAsia="Arial" w:hAnsi="Arial" w:cs="Arial"/>
                <w:sz w:val="18"/>
                <w:szCs w:val="18"/>
              </w:rPr>
              <w:t>ing a</w:t>
            </w:r>
            <w:r w:rsidRPr="004915DD">
              <w:rPr>
                <w:rFonts w:ascii="Arial" w:eastAsia="Arial" w:hAnsi="Arial" w:cs="Arial"/>
                <w:sz w:val="18"/>
                <w:szCs w:val="18"/>
              </w:rPr>
              <w:t xml:space="preserve"> Human Rights-Based Inclusive Social Services Provision Tool, its piloting process and the development of the capacity building training materials based on the previously produced knowledge tools and guides, including lessons learned from previous capacity building activities. The tool will be developed</w:t>
            </w:r>
            <w:r w:rsidR="0009411E">
              <w:rPr>
                <w:rFonts w:ascii="Arial" w:eastAsia="Arial" w:hAnsi="Arial" w:cs="Arial"/>
                <w:sz w:val="18"/>
                <w:szCs w:val="18"/>
              </w:rPr>
              <w:t xml:space="preserve"> and</w:t>
            </w:r>
            <w:r w:rsidRPr="004915DD">
              <w:rPr>
                <w:rFonts w:ascii="Arial" w:eastAsia="Arial" w:hAnsi="Arial" w:cs="Arial"/>
                <w:sz w:val="18"/>
                <w:szCs w:val="18"/>
              </w:rPr>
              <w:t xml:space="preserve"> tested</w:t>
            </w:r>
            <w:r w:rsidR="0009411E">
              <w:rPr>
                <w:rFonts w:ascii="Arial" w:eastAsia="Arial" w:hAnsi="Arial" w:cs="Arial"/>
                <w:sz w:val="18"/>
                <w:szCs w:val="18"/>
              </w:rPr>
              <w:t>,</w:t>
            </w:r>
            <w:r w:rsidRPr="004915DD">
              <w:rPr>
                <w:rFonts w:ascii="Arial" w:eastAsia="Arial" w:hAnsi="Arial" w:cs="Arial"/>
                <w:sz w:val="18"/>
                <w:szCs w:val="18"/>
              </w:rPr>
              <w:t xml:space="preserve"> and capacity building trainings will be completed in 2025</w:t>
            </w:r>
            <w:r w:rsidR="0009411E">
              <w:rPr>
                <w:rFonts w:ascii="Arial" w:eastAsia="Arial" w:hAnsi="Arial" w:cs="Arial"/>
                <w:sz w:val="18"/>
                <w:szCs w:val="18"/>
              </w:rPr>
              <w:t>,</w:t>
            </w:r>
            <w:r w:rsidRPr="004915DD">
              <w:rPr>
                <w:rFonts w:ascii="Arial" w:eastAsia="Arial" w:hAnsi="Arial" w:cs="Arial"/>
                <w:sz w:val="18"/>
                <w:szCs w:val="18"/>
              </w:rPr>
              <w:t xml:space="preserve"> in close partnership with national government and OPDs partners. </w:t>
            </w:r>
          </w:p>
          <w:p w14:paraId="000001C3" w14:textId="77777777" w:rsidR="003057AE" w:rsidRPr="004915DD" w:rsidRDefault="003057AE">
            <w:pPr>
              <w:jc w:val="both"/>
              <w:rPr>
                <w:rFonts w:ascii="Arial" w:eastAsia="Arial" w:hAnsi="Arial" w:cs="Arial"/>
                <w:b/>
                <w:sz w:val="18"/>
                <w:szCs w:val="18"/>
              </w:rPr>
            </w:pPr>
          </w:p>
        </w:tc>
      </w:tr>
    </w:tbl>
    <w:p w14:paraId="000001C4" w14:textId="77777777" w:rsidR="003057AE" w:rsidRPr="004915DD" w:rsidRDefault="003057AE">
      <w:pPr>
        <w:jc w:val="both"/>
        <w:rPr>
          <w:rFonts w:ascii="Arial" w:eastAsia="Arial" w:hAnsi="Arial" w:cs="Arial"/>
          <w:b/>
          <w:sz w:val="18"/>
          <w:szCs w:val="18"/>
        </w:rPr>
      </w:pPr>
    </w:p>
    <w:p w14:paraId="000001C5" w14:textId="5AE8DD0D"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r w:rsidRPr="004915DD">
        <w:rPr>
          <w:rFonts w:ascii="Arial" w:eastAsia="Arial" w:hAnsi="Arial" w:cs="Arial"/>
          <w:i/>
          <w:sz w:val="20"/>
          <w:szCs w:val="20"/>
        </w:rPr>
        <w:t xml:space="preserve">  </w:t>
      </w:r>
    </w:p>
    <w:p w14:paraId="000001C6" w14:textId="16B5ADFF" w:rsidR="003057AE" w:rsidRPr="004915DD" w:rsidRDefault="00DF43EA">
      <w:pPr>
        <w:rPr>
          <w:rFonts w:ascii="Arial" w:eastAsia="Arial" w:hAnsi="Arial" w:cs="Arial"/>
          <w:b/>
          <w:sz w:val="18"/>
          <w:szCs w:val="18"/>
        </w:rPr>
      </w:pPr>
      <w:r w:rsidRPr="004915DD">
        <w:rPr>
          <w:rFonts w:ascii="Arial" w:eastAsia="Arial" w:hAnsi="Arial" w:cs="Arial"/>
          <w:i/>
          <w:sz w:val="20"/>
          <w:szCs w:val="20"/>
        </w:rPr>
        <w:t xml:space="preserve"> </w:t>
      </w:r>
      <w:r w:rsidRPr="004915DD">
        <w:rPr>
          <w:rFonts w:ascii="Arial" w:eastAsia="Arial" w:hAnsi="Arial" w:cs="Arial"/>
          <w:b/>
          <w:sz w:val="18"/>
          <w:szCs w:val="18"/>
        </w:rPr>
        <w:t xml:space="preserve">Output 2.1.A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f0"/>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3535304E"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1C7"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2.1.A</w:t>
            </w:r>
          </w:p>
        </w:tc>
      </w:tr>
      <w:tr w:rsidR="003057AE" w:rsidRPr="004915DD" w14:paraId="548AE246" w14:textId="77777777">
        <w:trPr>
          <w:trHeight w:val="300"/>
        </w:trPr>
        <w:tc>
          <w:tcPr>
            <w:tcW w:w="10050" w:type="dxa"/>
            <w:tcBorders>
              <w:left w:val="single" w:sz="4" w:space="0" w:color="000000"/>
              <w:right w:val="single" w:sz="4" w:space="0" w:color="000000"/>
            </w:tcBorders>
          </w:tcPr>
          <w:p w14:paraId="000001C8" w14:textId="4BB4B3BC" w:rsidR="003057AE" w:rsidRPr="004915DD" w:rsidRDefault="00DF43EA">
            <w:pPr>
              <w:tabs>
                <w:tab w:val="left" w:pos="90"/>
              </w:tabs>
              <w:spacing w:after="160" w:line="259" w:lineRule="auto"/>
              <w:rPr>
                <w:rFonts w:ascii="Arial" w:eastAsia="Arial" w:hAnsi="Arial" w:cs="Arial"/>
                <w:sz w:val="16"/>
                <w:szCs w:val="16"/>
              </w:rPr>
            </w:pPr>
            <w:r w:rsidRPr="004915DD">
              <w:rPr>
                <w:rFonts w:ascii="Arial" w:eastAsia="Arial" w:hAnsi="Arial" w:cs="Arial"/>
                <w:sz w:val="18"/>
                <w:szCs w:val="18"/>
              </w:rPr>
              <w:t>Enhanced regulatory framework for integrated and inclusive social services for children, women and men with disabilities</w:t>
            </w:r>
            <w:r w:rsidR="00027C0B">
              <w:rPr>
                <w:rFonts w:ascii="Arial" w:eastAsia="Arial" w:hAnsi="Arial" w:cs="Arial"/>
                <w:sz w:val="18"/>
                <w:szCs w:val="18"/>
              </w:rPr>
              <w:t>.</w:t>
            </w:r>
          </w:p>
        </w:tc>
      </w:tr>
      <w:tr w:rsidR="003057AE" w:rsidRPr="004915DD" w14:paraId="6F176B46" w14:textId="77777777">
        <w:trPr>
          <w:trHeight w:val="300"/>
        </w:trPr>
        <w:tc>
          <w:tcPr>
            <w:tcW w:w="10050" w:type="dxa"/>
            <w:tcBorders>
              <w:left w:val="single" w:sz="4" w:space="0" w:color="000000"/>
              <w:right w:val="single" w:sz="4" w:space="0" w:color="000000"/>
            </w:tcBorders>
          </w:tcPr>
          <w:p w14:paraId="000001C9"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707B4015" w14:textId="77777777">
        <w:trPr>
          <w:trHeight w:val="300"/>
        </w:trPr>
        <w:tc>
          <w:tcPr>
            <w:tcW w:w="10050" w:type="dxa"/>
            <w:tcBorders>
              <w:left w:val="single" w:sz="4" w:space="0" w:color="000000"/>
              <w:right w:val="single" w:sz="4" w:space="0" w:color="000000"/>
            </w:tcBorders>
          </w:tcPr>
          <w:p w14:paraId="000001CA"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1CB" w14:textId="77777777" w:rsidR="003057AE" w:rsidRPr="004915DD" w:rsidRDefault="003057AE">
      <w:pPr>
        <w:rPr>
          <w:rFonts w:ascii="Arial" w:eastAsia="Arial" w:hAnsi="Arial" w:cs="Arial"/>
          <w:sz w:val="18"/>
          <w:szCs w:val="18"/>
        </w:rPr>
      </w:pPr>
    </w:p>
    <w:p w14:paraId="000001CC" w14:textId="52E0D206"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2.1.A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f1"/>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435655F2" w14:textId="77777777">
        <w:trPr>
          <w:trHeight w:val="300"/>
        </w:trPr>
        <w:tc>
          <w:tcPr>
            <w:tcW w:w="1408" w:type="dxa"/>
          </w:tcPr>
          <w:p w14:paraId="000001CD"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1CE"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1CF"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1D0"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1D1"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1D2"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1D3"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1D4"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1D5" w14:textId="15E612FA"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027C0B">
              <w:rPr>
                <w:rFonts w:ascii="Arial" w:eastAsia="Arial" w:hAnsi="Arial" w:cs="Arial"/>
                <w:b/>
                <w:sz w:val="18"/>
                <w:szCs w:val="18"/>
              </w:rPr>
              <w:t>v</w:t>
            </w:r>
            <w:r w:rsidRPr="004915DD">
              <w:rPr>
                <w:rFonts w:ascii="Arial" w:eastAsia="Arial" w:hAnsi="Arial" w:cs="Arial"/>
                <w:b/>
                <w:sz w:val="18"/>
                <w:szCs w:val="18"/>
              </w:rPr>
              <w:t>erification</w:t>
            </w:r>
          </w:p>
          <w:p w14:paraId="000001D6" w14:textId="6972F9AB" w:rsidR="003057AE" w:rsidRPr="004915DD" w:rsidRDefault="003057AE">
            <w:pPr>
              <w:spacing w:after="240"/>
              <w:jc w:val="both"/>
              <w:rPr>
                <w:rFonts w:ascii="Arial" w:eastAsia="Arial" w:hAnsi="Arial" w:cs="Arial"/>
                <w:b/>
                <w:sz w:val="18"/>
                <w:szCs w:val="18"/>
              </w:rPr>
            </w:pPr>
          </w:p>
        </w:tc>
      </w:tr>
      <w:tr w:rsidR="003057AE" w:rsidRPr="004915DD" w14:paraId="622C098A" w14:textId="77777777">
        <w:trPr>
          <w:trHeight w:val="300"/>
        </w:trPr>
        <w:tc>
          <w:tcPr>
            <w:tcW w:w="1408" w:type="dxa"/>
          </w:tcPr>
          <w:p w14:paraId="000001D7" w14:textId="7A9298F8" w:rsidR="003057AE" w:rsidRPr="004915DD" w:rsidRDefault="00DF43EA">
            <w:pPr>
              <w:tabs>
                <w:tab w:val="left" w:pos="90"/>
              </w:tabs>
              <w:spacing w:after="160" w:line="259" w:lineRule="auto"/>
              <w:rPr>
                <w:rFonts w:ascii="Arial" w:eastAsia="Arial" w:hAnsi="Arial" w:cs="Arial"/>
                <w:sz w:val="18"/>
                <w:szCs w:val="18"/>
              </w:rPr>
            </w:pPr>
            <w:r w:rsidRPr="004915DD">
              <w:rPr>
                <w:rFonts w:ascii="Arial" w:eastAsia="Arial" w:hAnsi="Arial" w:cs="Arial"/>
                <w:sz w:val="18"/>
                <w:szCs w:val="18"/>
              </w:rPr>
              <w:t xml:space="preserve">2.1.A.1  # of national regulatory </w:t>
            </w:r>
            <w:r w:rsidRPr="004915DD">
              <w:rPr>
                <w:rFonts w:ascii="Arial" w:eastAsia="Arial" w:hAnsi="Arial" w:cs="Arial"/>
                <w:sz w:val="18"/>
                <w:szCs w:val="18"/>
              </w:rPr>
              <w:lastRenderedPageBreak/>
              <w:t>frameworks and systems changes targeted by the UNPRPD program</w:t>
            </w:r>
            <w:r w:rsidR="0009411E">
              <w:rPr>
                <w:rFonts w:ascii="Arial" w:eastAsia="Arial" w:hAnsi="Arial" w:cs="Arial"/>
                <w:sz w:val="18"/>
                <w:szCs w:val="18"/>
              </w:rPr>
              <w:t>me</w:t>
            </w:r>
            <w:r w:rsidRPr="004915DD">
              <w:rPr>
                <w:rFonts w:ascii="Arial" w:eastAsia="Arial" w:hAnsi="Arial" w:cs="Arial"/>
                <w:sz w:val="18"/>
                <w:szCs w:val="18"/>
              </w:rPr>
              <w:t xml:space="preserve"> disaggregated by</w:t>
            </w:r>
            <w:r w:rsidR="0009411E">
              <w:rPr>
                <w:rFonts w:ascii="Arial" w:eastAsia="Arial" w:hAnsi="Arial" w:cs="Arial"/>
                <w:sz w:val="18"/>
                <w:szCs w:val="18"/>
              </w:rPr>
              <w:t>:</w:t>
            </w:r>
            <w:r w:rsidRPr="004915DD">
              <w:rPr>
                <w:rFonts w:ascii="Arial" w:eastAsia="Arial" w:hAnsi="Arial" w:cs="Arial"/>
                <w:sz w:val="18"/>
                <w:szCs w:val="18"/>
              </w:rPr>
              <w:t xml:space="preserve"> 1) </w:t>
            </w:r>
            <w:r w:rsidR="0009411E">
              <w:rPr>
                <w:rFonts w:ascii="Arial" w:eastAsia="Arial" w:hAnsi="Arial" w:cs="Arial"/>
                <w:sz w:val="18"/>
                <w:szCs w:val="18"/>
              </w:rPr>
              <w:t>L</w:t>
            </w:r>
            <w:r w:rsidRPr="004915DD">
              <w:rPr>
                <w:rFonts w:ascii="Arial" w:eastAsia="Arial" w:hAnsi="Arial" w:cs="Arial"/>
                <w:sz w:val="18"/>
                <w:szCs w:val="18"/>
              </w:rPr>
              <w:t>egislation/regulation</w:t>
            </w:r>
            <w:r w:rsidR="0009411E">
              <w:rPr>
                <w:rFonts w:ascii="Arial" w:eastAsia="Arial" w:hAnsi="Arial" w:cs="Arial"/>
                <w:sz w:val="18"/>
                <w:szCs w:val="18"/>
              </w:rPr>
              <w:t>;</w:t>
            </w:r>
            <w:r w:rsidRPr="004915DD">
              <w:rPr>
                <w:rFonts w:ascii="Arial" w:eastAsia="Arial" w:hAnsi="Arial" w:cs="Arial"/>
                <w:sz w:val="18"/>
                <w:szCs w:val="18"/>
              </w:rPr>
              <w:t xml:space="preserve"> 2) </w:t>
            </w:r>
            <w:r w:rsidR="0009411E">
              <w:rPr>
                <w:rFonts w:ascii="Arial" w:eastAsia="Arial" w:hAnsi="Arial" w:cs="Arial"/>
                <w:sz w:val="18"/>
                <w:szCs w:val="18"/>
              </w:rPr>
              <w:t>P</w:t>
            </w:r>
            <w:r w:rsidRPr="004915DD">
              <w:rPr>
                <w:rFonts w:ascii="Arial" w:eastAsia="Arial" w:hAnsi="Arial" w:cs="Arial"/>
                <w:sz w:val="18"/>
                <w:szCs w:val="18"/>
              </w:rPr>
              <w:t>olicies/plans/strategies</w:t>
            </w:r>
            <w:r w:rsidR="0009411E">
              <w:rPr>
                <w:rFonts w:ascii="Arial" w:eastAsia="Arial" w:hAnsi="Arial" w:cs="Arial"/>
                <w:sz w:val="18"/>
                <w:szCs w:val="18"/>
              </w:rPr>
              <w:t>;</w:t>
            </w:r>
            <w:r w:rsidRPr="004915DD">
              <w:rPr>
                <w:rFonts w:ascii="Arial" w:eastAsia="Arial" w:hAnsi="Arial" w:cs="Arial"/>
                <w:sz w:val="18"/>
                <w:szCs w:val="18"/>
              </w:rPr>
              <w:t xml:space="preserve"> 3) </w:t>
            </w:r>
            <w:r w:rsidR="0009411E">
              <w:rPr>
                <w:rFonts w:ascii="Arial" w:eastAsia="Arial" w:hAnsi="Arial" w:cs="Arial"/>
                <w:sz w:val="18"/>
                <w:szCs w:val="18"/>
              </w:rPr>
              <w:t>C</w:t>
            </w:r>
            <w:r w:rsidRPr="004915DD">
              <w:rPr>
                <w:rFonts w:ascii="Arial" w:eastAsia="Arial" w:hAnsi="Arial" w:cs="Arial"/>
                <w:sz w:val="18"/>
                <w:szCs w:val="18"/>
              </w:rPr>
              <w:t>apacity building program</w:t>
            </w:r>
            <w:r w:rsidR="0009411E">
              <w:rPr>
                <w:rFonts w:ascii="Arial" w:eastAsia="Arial" w:hAnsi="Arial" w:cs="Arial"/>
                <w:sz w:val="18"/>
                <w:szCs w:val="18"/>
              </w:rPr>
              <w:t>me</w:t>
            </w:r>
            <w:r w:rsidRPr="004915DD">
              <w:rPr>
                <w:rFonts w:ascii="Arial" w:eastAsia="Arial" w:hAnsi="Arial" w:cs="Arial"/>
                <w:sz w:val="18"/>
                <w:szCs w:val="18"/>
              </w:rPr>
              <w:t>s</w:t>
            </w:r>
            <w:r w:rsidR="0009411E">
              <w:rPr>
                <w:rFonts w:ascii="Arial" w:eastAsia="Arial" w:hAnsi="Arial" w:cs="Arial"/>
                <w:sz w:val="18"/>
                <w:szCs w:val="18"/>
              </w:rPr>
              <w:t>;</w:t>
            </w:r>
            <w:r w:rsidRPr="004915DD">
              <w:rPr>
                <w:rFonts w:ascii="Arial" w:eastAsia="Arial" w:hAnsi="Arial" w:cs="Arial"/>
                <w:sz w:val="18"/>
                <w:szCs w:val="18"/>
              </w:rPr>
              <w:t xml:space="preserve"> 4) </w:t>
            </w:r>
            <w:r w:rsidR="0009411E">
              <w:rPr>
                <w:rFonts w:ascii="Arial" w:eastAsia="Arial" w:hAnsi="Arial" w:cs="Arial"/>
                <w:sz w:val="18"/>
                <w:szCs w:val="18"/>
              </w:rPr>
              <w:t>O</w:t>
            </w:r>
            <w:r w:rsidRPr="004915DD">
              <w:rPr>
                <w:rFonts w:ascii="Arial" w:eastAsia="Arial" w:hAnsi="Arial" w:cs="Arial"/>
                <w:sz w:val="18"/>
                <w:szCs w:val="18"/>
              </w:rPr>
              <w:t>perational guidance/standards</w:t>
            </w:r>
            <w:r w:rsidR="0009411E">
              <w:rPr>
                <w:rFonts w:ascii="Arial" w:eastAsia="Arial" w:hAnsi="Arial" w:cs="Arial"/>
                <w:sz w:val="18"/>
                <w:szCs w:val="18"/>
              </w:rPr>
              <w:t>;</w:t>
            </w:r>
            <w:r w:rsidRPr="004915DD">
              <w:rPr>
                <w:rFonts w:ascii="Arial" w:eastAsia="Arial" w:hAnsi="Arial" w:cs="Arial"/>
                <w:sz w:val="18"/>
                <w:szCs w:val="18"/>
              </w:rPr>
              <w:t xml:space="preserve"> 5) </w:t>
            </w:r>
            <w:r w:rsidR="0009411E">
              <w:rPr>
                <w:rFonts w:ascii="Arial" w:eastAsia="Arial" w:hAnsi="Arial" w:cs="Arial"/>
                <w:sz w:val="18"/>
                <w:szCs w:val="18"/>
              </w:rPr>
              <w:t>D</w:t>
            </w:r>
            <w:r w:rsidRPr="004915DD">
              <w:rPr>
                <w:rFonts w:ascii="Arial" w:eastAsia="Arial" w:hAnsi="Arial" w:cs="Arial"/>
                <w:sz w:val="18"/>
                <w:szCs w:val="18"/>
              </w:rPr>
              <w:t xml:space="preserve">irect services/service overhaul/service </w:t>
            </w:r>
            <w:r w:rsidR="0009411E">
              <w:rPr>
                <w:rFonts w:ascii="Arial" w:eastAsia="Arial" w:hAnsi="Arial" w:cs="Arial"/>
                <w:sz w:val="18"/>
                <w:szCs w:val="18"/>
              </w:rPr>
              <w:t>modelling;</w:t>
            </w:r>
            <w:r w:rsidRPr="004915DD">
              <w:rPr>
                <w:rFonts w:ascii="Arial" w:eastAsia="Arial" w:hAnsi="Arial" w:cs="Arial"/>
                <w:sz w:val="18"/>
                <w:szCs w:val="18"/>
              </w:rPr>
              <w:t xml:space="preserve"> 6) </w:t>
            </w:r>
            <w:r w:rsidR="0009411E">
              <w:rPr>
                <w:rFonts w:ascii="Arial" w:eastAsia="Arial" w:hAnsi="Arial" w:cs="Arial"/>
                <w:sz w:val="18"/>
                <w:szCs w:val="18"/>
              </w:rPr>
              <w:t>A</w:t>
            </w:r>
            <w:r w:rsidRPr="004915DD">
              <w:rPr>
                <w:rFonts w:ascii="Arial" w:eastAsia="Arial" w:hAnsi="Arial" w:cs="Arial"/>
                <w:sz w:val="18"/>
                <w:szCs w:val="18"/>
              </w:rPr>
              <w:t>udits/reviews/assessments</w:t>
            </w:r>
            <w:r w:rsidR="0009411E">
              <w:rPr>
                <w:rFonts w:ascii="Arial" w:eastAsia="Arial" w:hAnsi="Arial" w:cs="Arial"/>
                <w:sz w:val="18"/>
                <w:szCs w:val="18"/>
              </w:rPr>
              <w:t>;</w:t>
            </w:r>
            <w:r w:rsidRPr="004915DD">
              <w:rPr>
                <w:rFonts w:ascii="Arial" w:eastAsia="Arial" w:hAnsi="Arial" w:cs="Arial"/>
                <w:sz w:val="18"/>
                <w:szCs w:val="18"/>
              </w:rPr>
              <w:t xml:space="preserve"> 7) </w:t>
            </w:r>
            <w:r w:rsidR="0009411E">
              <w:rPr>
                <w:rFonts w:ascii="Arial" w:eastAsia="Arial" w:hAnsi="Arial" w:cs="Arial"/>
                <w:sz w:val="18"/>
                <w:szCs w:val="18"/>
              </w:rPr>
              <w:t>G</w:t>
            </w:r>
            <w:r w:rsidRPr="004915DD">
              <w:rPr>
                <w:rFonts w:ascii="Arial" w:eastAsia="Arial" w:hAnsi="Arial" w:cs="Arial"/>
                <w:sz w:val="18"/>
                <w:szCs w:val="18"/>
              </w:rPr>
              <w:t>overnmental program</w:t>
            </w:r>
            <w:r w:rsidR="00DF6FBB">
              <w:rPr>
                <w:rFonts w:ascii="Arial" w:eastAsia="Arial" w:hAnsi="Arial" w:cs="Arial"/>
                <w:sz w:val="18"/>
                <w:szCs w:val="18"/>
              </w:rPr>
              <w:t>me</w:t>
            </w:r>
            <w:r w:rsidRPr="004915DD">
              <w:rPr>
                <w:rFonts w:ascii="Arial" w:eastAsia="Arial" w:hAnsi="Arial" w:cs="Arial"/>
                <w:sz w:val="18"/>
                <w:szCs w:val="18"/>
              </w:rPr>
              <w:t>s</w:t>
            </w:r>
            <w:r w:rsidR="0009411E">
              <w:rPr>
                <w:rFonts w:ascii="Arial" w:eastAsia="Arial" w:hAnsi="Arial" w:cs="Arial"/>
                <w:sz w:val="18"/>
                <w:szCs w:val="18"/>
              </w:rPr>
              <w:t>;</w:t>
            </w:r>
            <w:r w:rsidRPr="004915DD">
              <w:rPr>
                <w:rFonts w:ascii="Arial" w:eastAsia="Arial" w:hAnsi="Arial" w:cs="Arial"/>
                <w:sz w:val="18"/>
                <w:szCs w:val="18"/>
              </w:rPr>
              <w:t xml:space="preserve"> 8) </w:t>
            </w:r>
            <w:r w:rsidR="0009411E">
              <w:rPr>
                <w:rFonts w:ascii="Arial" w:eastAsia="Arial" w:hAnsi="Arial" w:cs="Arial"/>
                <w:sz w:val="18"/>
                <w:szCs w:val="18"/>
              </w:rPr>
              <w:t>A</w:t>
            </w:r>
            <w:r w:rsidRPr="004915DD">
              <w:rPr>
                <w:rFonts w:ascii="Arial" w:eastAsia="Arial" w:hAnsi="Arial" w:cs="Arial"/>
                <w:sz w:val="18"/>
                <w:szCs w:val="18"/>
              </w:rPr>
              <w:t>dministrative procedures</w:t>
            </w:r>
            <w:r w:rsidR="0009411E">
              <w:rPr>
                <w:rFonts w:ascii="Arial" w:eastAsia="Arial" w:hAnsi="Arial" w:cs="Arial"/>
                <w:sz w:val="18"/>
                <w:szCs w:val="18"/>
              </w:rPr>
              <w:t>;</w:t>
            </w:r>
            <w:r w:rsidRPr="004915DD">
              <w:rPr>
                <w:rFonts w:ascii="Arial" w:eastAsia="Arial" w:hAnsi="Arial" w:cs="Arial"/>
                <w:sz w:val="18"/>
                <w:szCs w:val="18"/>
              </w:rPr>
              <w:t xml:space="preserve"> 9) </w:t>
            </w:r>
            <w:r w:rsidR="0009411E">
              <w:rPr>
                <w:rFonts w:ascii="Arial" w:eastAsia="Arial" w:hAnsi="Arial" w:cs="Arial"/>
                <w:sz w:val="18"/>
                <w:szCs w:val="18"/>
              </w:rPr>
              <w:t>F</w:t>
            </w:r>
            <w:r w:rsidRPr="004915DD">
              <w:rPr>
                <w:rFonts w:ascii="Arial" w:eastAsia="Arial" w:hAnsi="Arial" w:cs="Arial"/>
                <w:sz w:val="18"/>
                <w:szCs w:val="18"/>
              </w:rPr>
              <w:t>ormal monitoring and accountability mechanisms or bodies</w:t>
            </w:r>
            <w:r w:rsidR="0009411E">
              <w:rPr>
                <w:rFonts w:ascii="Arial" w:eastAsia="Arial" w:hAnsi="Arial" w:cs="Arial"/>
                <w:sz w:val="18"/>
                <w:szCs w:val="18"/>
              </w:rPr>
              <w:t>;</w:t>
            </w:r>
            <w:r w:rsidRPr="004915DD">
              <w:rPr>
                <w:rFonts w:ascii="Arial" w:eastAsia="Arial" w:hAnsi="Arial" w:cs="Arial"/>
                <w:sz w:val="18"/>
                <w:szCs w:val="18"/>
              </w:rPr>
              <w:t xml:space="preserve"> 10) </w:t>
            </w:r>
            <w:r w:rsidR="0009411E">
              <w:rPr>
                <w:rFonts w:ascii="Arial" w:eastAsia="Arial" w:hAnsi="Arial" w:cs="Arial"/>
                <w:sz w:val="18"/>
                <w:szCs w:val="18"/>
              </w:rPr>
              <w:t>R</w:t>
            </w:r>
            <w:r w:rsidRPr="004915DD">
              <w:rPr>
                <w:rFonts w:ascii="Arial" w:eastAsia="Arial" w:hAnsi="Arial" w:cs="Arial"/>
                <w:sz w:val="18"/>
                <w:szCs w:val="18"/>
              </w:rPr>
              <w:t>egulatory/oversight/monitoring systems</w:t>
            </w:r>
            <w:r w:rsidR="0009411E">
              <w:rPr>
                <w:rFonts w:ascii="Arial" w:eastAsia="Arial" w:hAnsi="Arial" w:cs="Arial"/>
                <w:sz w:val="18"/>
                <w:szCs w:val="18"/>
              </w:rPr>
              <w:t>;</w:t>
            </w:r>
            <w:r w:rsidRPr="004915DD">
              <w:rPr>
                <w:rFonts w:ascii="Arial" w:eastAsia="Arial" w:hAnsi="Arial" w:cs="Arial"/>
                <w:sz w:val="18"/>
                <w:szCs w:val="18"/>
              </w:rPr>
              <w:t xml:space="preserve"> 11) </w:t>
            </w:r>
            <w:r w:rsidR="0009411E">
              <w:rPr>
                <w:rFonts w:ascii="Arial" w:eastAsia="Arial" w:hAnsi="Arial" w:cs="Arial"/>
                <w:sz w:val="18"/>
                <w:szCs w:val="18"/>
              </w:rPr>
              <w:t>F</w:t>
            </w:r>
            <w:r w:rsidRPr="004915DD">
              <w:rPr>
                <w:rFonts w:ascii="Arial" w:eastAsia="Arial" w:hAnsi="Arial" w:cs="Arial"/>
                <w:sz w:val="18"/>
                <w:szCs w:val="18"/>
              </w:rPr>
              <w:t>inancing and budgeting</w:t>
            </w:r>
            <w:r w:rsidR="0009411E">
              <w:rPr>
                <w:rFonts w:ascii="Arial" w:eastAsia="Arial" w:hAnsi="Arial" w:cs="Arial"/>
                <w:sz w:val="18"/>
                <w:szCs w:val="18"/>
              </w:rPr>
              <w:t>,</w:t>
            </w:r>
            <w:r w:rsidRPr="004915DD">
              <w:rPr>
                <w:rFonts w:ascii="Arial" w:eastAsia="Arial" w:hAnsi="Arial" w:cs="Arial"/>
                <w:sz w:val="18"/>
                <w:szCs w:val="18"/>
              </w:rPr>
              <w:t xml:space="preserve">  or</w:t>
            </w:r>
            <w:r w:rsidR="0009411E">
              <w:rPr>
                <w:rFonts w:ascii="Arial" w:eastAsia="Arial" w:hAnsi="Arial" w:cs="Arial"/>
                <w:sz w:val="18"/>
                <w:szCs w:val="18"/>
              </w:rPr>
              <w:t>;</w:t>
            </w:r>
            <w:r w:rsidRPr="004915DD">
              <w:rPr>
                <w:rFonts w:ascii="Arial" w:eastAsia="Arial" w:hAnsi="Arial" w:cs="Arial"/>
                <w:sz w:val="18"/>
                <w:szCs w:val="18"/>
              </w:rPr>
              <w:t xml:space="preserve"> 12) </w:t>
            </w:r>
            <w:r w:rsidR="0009411E">
              <w:rPr>
                <w:rFonts w:ascii="Arial" w:eastAsia="Arial" w:hAnsi="Arial" w:cs="Arial"/>
                <w:sz w:val="18"/>
                <w:szCs w:val="18"/>
              </w:rPr>
              <w:t>O</w:t>
            </w:r>
            <w:r w:rsidRPr="004915DD">
              <w:rPr>
                <w:rFonts w:ascii="Arial" w:eastAsia="Arial" w:hAnsi="Arial" w:cs="Arial"/>
                <w:sz w:val="18"/>
                <w:szCs w:val="18"/>
              </w:rPr>
              <w:t>ther</w:t>
            </w:r>
            <w:r w:rsidR="0009411E">
              <w:rPr>
                <w:rFonts w:ascii="Arial" w:eastAsia="Arial" w:hAnsi="Arial" w:cs="Arial"/>
                <w:sz w:val="18"/>
                <w:szCs w:val="18"/>
              </w:rPr>
              <w:t>s.</w:t>
            </w:r>
          </w:p>
        </w:tc>
        <w:tc>
          <w:tcPr>
            <w:tcW w:w="1424" w:type="dxa"/>
          </w:tcPr>
          <w:p w14:paraId="000001D9" w14:textId="3BAE3589"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 xml:space="preserve">1 </w:t>
            </w:r>
            <w:r w:rsidR="00DF6FBB">
              <w:rPr>
                <w:rFonts w:ascii="Arial" w:eastAsia="Arial" w:hAnsi="Arial" w:cs="Arial"/>
                <w:sz w:val="18"/>
                <w:szCs w:val="18"/>
              </w:rPr>
              <w:t>f</w:t>
            </w:r>
            <w:r w:rsidRPr="004915DD">
              <w:rPr>
                <w:rFonts w:ascii="Arial" w:eastAsia="Arial" w:hAnsi="Arial" w:cs="Arial"/>
                <w:sz w:val="18"/>
                <w:szCs w:val="18"/>
              </w:rPr>
              <w:t>oster care</w:t>
            </w:r>
            <w:r w:rsidR="00DF6FBB">
              <w:rPr>
                <w:rFonts w:ascii="Arial" w:eastAsia="Arial" w:hAnsi="Arial" w:cs="Arial"/>
                <w:sz w:val="18"/>
                <w:szCs w:val="18"/>
              </w:rPr>
              <w:t xml:space="preserve"> approach</w:t>
            </w:r>
            <w:r w:rsidRPr="004915DD">
              <w:rPr>
                <w:rFonts w:ascii="Arial" w:eastAsia="Arial" w:hAnsi="Arial" w:cs="Arial"/>
                <w:sz w:val="18"/>
                <w:szCs w:val="18"/>
              </w:rPr>
              <w:t xml:space="preserve"> for children with </w:t>
            </w:r>
            <w:r w:rsidRPr="004915DD">
              <w:rPr>
                <w:rFonts w:ascii="Arial" w:eastAsia="Arial" w:hAnsi="Arial" w:cs="Arial"/>
                <w:sz w:val="18"/>
                <w:szCs w:val="18"/>
              </w:rPr>
              <w:lastRenderedPageBreak/>
              <w:t>disabilities modelled and documented for nationwide scale-up</w:t>
            </w:r>
            <w:r w:rsidR="0009411E">
              <w:rPr>
                <w:rFonts w:ascii="Arial" w:eastAsia="Arial" w:hAnsi="Arial" w:cs="Arial"/>
                <w:sz w:val="18"/>
                <w:szCs w:val="18"/>
              </w:rPr>
              <w:t>. A</w:t>
            </w:r>
            <w:r w:rsidRPr="004915DD">
              <w:rPr>
                <w:rFonts w:ascii="Arial" w:eastAsia="Arial" w:hAnsi="Arial" w:cs="Arial"/>
                <w:sz w:val="18"/>
                <w:szCs w:val="18"/>
              </w:rPr>
              <w:t xml:space="preserve">dditionally, also 1 </w:t>
            </w:r>
            <w:r w:rsidR="00DF6FBB">
              <w:rPr>
                <w:rFonts w:ascii="Arial" w:eastAsia="Arial" w:hAnsi="Arial" w:cs="Arial"/>
                <w:sz w:val="18"/>
                <w:szCs w:val="18"/>
              </w:rPr>
              <w:t>l</w:t>
            </w:r>
            <w:r w:rsidRPr="004915DD">
              <w:rPr>
                <w:rFonts w:ascii="Arial" w:eastAsia="Arial" w:hAnsi="Arial" w:cs="Arial"/>
                <w:sz w:val="18"/>
                <w:szCs w:val="18"/>
              </w:rPr>
              <w:t>ist of recommendations derived from consultations with children with disabilities and</w:t>
            </w:r>
          </w:p>
          <w:p w14:paraId="000001DA" w14:textId="6FACBFAB" w:rsidR="003057AE" w:rsidRPr="004915DD" w:rsidRDefault="00DF43EA">
            <w:pPr>
              <w:rPr>
                <w:rFonts w:ascii="Arial" w:eastAsia="Arial" w:hAnsi="Arial" w:cs="Arial"/>
                <w:sz w:val="18"/>
                <w:szCs w:val="18"/>
              </w:rPr>
            </w:pPr>
            <w:r w:rsidRPr="004915DD">
              <w:rPr>
                <w:rFonts w:ascii="Arial" w:eastAsia="Arial" w:hAnsi="Arial" w:cs="Arial"/>
                <w:sz w:val="18"/>
                <w:szCs w:val="18"/>
              </w:rPr>
              <w:t>their caregivers</w:t>
            </w:r>
            <w:r w:rsidR="00DF6FBB">
              <w:rPr>
                <w:rFonts w:ascii="Arial" w:eastAsia="Arial" w:hAnsi="Arial" w:cs="Arial"/>
                <w:sz w:val="18"/>
                <w:szCs w:val="18"/>
              </w:rPr>
              <w:t>,</w:t>
            </w:r>
            <w:r w:rsidRPr="004915DD">
              <w:rPr>
                <w:rFonts w:ascii="Arial" w:eastAsia="Arial" w:hAnsi="Arial" w:cs="Arial"/>
                <w:sz w:val="18"/>
                <w:szCs w:val="18"/>
              </w:rPr>
              <w:t xml:space="preserve"> </w:t>
            </w:r>
            <w:r w:rsidR="00DF6FBB">
              <w:rPr>
                <w:rFonts w:ascii="Arial" w:eastAsia="Arial" w:hAnsi="Arial" w:cs="Arial"/>
                <w:sz w:val="18"/>
                <w:szCs w:val="18"/>
              </w:rPr>
              <w:t>regarding</w:t>
            </w:r>
            <w:r w:rsidRPr="004915DD">
              <w:rPr>
                <w:rFonts w:ascii="Arial" w:eastAsia="Arial" w:hAnsi="Arial" w:cs="Arial"/>
                <w:sz w:val="18"/>
                <w:szCs w:val="18"/>
              </w:rPr>
              <w:t xml:space="preserve"> community-based care and support services for children with disabilities, </w:t>
            </w:r>
            <w:r w:rsidR="00DF6FBB">
              <w:rPr>
                <w:rFonts w:ascii="Arial" w:eastAsia="Arial" w:hAnsi="Arial" w:cs="Arial"/>
                <w:sz w:val="18"/>
                <w:szCs w:val="18"/>
              </w:rPr>
              <w:t>including</w:t>
            </w:r>
            <w:r w:rsidR="00DF6FBB" w:rsidRPr="004915DD">
              <w:rPr>
                <w:rFonts w:ascii="Arial" w:eastAsia="Arial" w:hAnsi="Arial" w:cs="Arial"/>
                <w:sz w:val="18"/>
                <w:szCs w:val="18"/>
              </w:rPr>
              <w:t xml:space="preserve"> </w:t>
            </w:r>
            <w:r w:rsidRPr="004915DD">
              <w:rPr>
                <w:rFonts w:ascii="Arial" w:eastAsia="Arial" w:hAnsi="Arial" w:cs="Arial"/>
                <w:sz w:val="18"/>
                <w:szCs w:val="18"/>
              </w:rPr>
              <w:t>adolescent girls</w:t>
            </w:r>
          </w:p>
          <w:p w14:paraId="000001DB" w14:textId="696CFC97" w:rsidR="003057AE" w:rsidRPr="004915DD" w:rsidRDefault="00DF43EA">
            <w:pPr>
              <w:rPr>
                <w:rFonts w:ascii="Arial" w:eastAsia="Arial" w:hAnsi="Arial" w:cs="Arial"/>
                <w:sz w:val="18"/>
                <w:szCs w:val="18"/>
              </w:rPr>
            </w:pPr>
            <w:r w:rsidRPr="004915DD">
              <w:rPr>
                <w:rFonts w:ascii="Arial" w:eastAsia="Arial" w:hAnsi="Arial" w:cs="Arial"/>
                <w:sz w:val="18"/>
                <w:szCs w:val="18"/>
              </w:rPr>
              <w:t>and women with disabilities</w:t>
            </w:r>
            <w:r w:rsidR="00DF6FBB">
              <w:rPr>
                <w:rFonts w:ascii="Arial" w:eastAsia="Arial" w:hAnsi="Arial" w:cs="Arial"/>
                <w:sz w:val="18"/>
                <w:szCs w:val="18"/>
              </w:rPr>
              <w:t>, regarding</w:t>
            </w:r>
            <w:r w:rsidRPr="004915DD">
              <w:rPr>
                <w:rFonts w:ascii="Arial" w:eastAsia="Arial" w:hAnsi="Arial" w:cs="Arial"/>
                <w:sz w:val="18"/>
                <w:szCs w:val="18"/>
              </w:rPr>
              <w:t xml:space="preserve"> inclusive and accessible GBV support services, and from consultations with</w:t>
            </w:r>
          </w:p>
          <w:p w14:paraId="000001DC" w14:textId="15232618" w:rsidR="003057AE" w:rsidRPr="004915DD" w:rsidRDefault="00DF43EA">
            <w:pPr>
              <w:rPr>
                <w:rFonts w:ascii="Arial" w:eastAsia="Arial" w:hAnsi="Arial" w:cs="Arial"/>
                <w:sz w:val="18"/>
                <w:szCs w:val="18"/>
              </w:rPr>
            </w:pPr>
            <w:r w:rsidRPr="004915DD">
              <w:rPr>
                <w:rFonts w:ascii="Arial" w:eastAsia="Arial" w:hAnsi="Arial" w:cs="Arial"/>
                <w:sz w:val="18"/>
                <w:szCs w:val="18"/>
              </w:rPr>
              <w:t>youth, women and men with disabilities</w:t>
            </w:r>
            <w:r w:rsidR="0009411E">
              <w:rPr>
                <w:rFonts w:ascii="Arial" w:eastAsia="Arial" w:hAnsi="Arial" w:cs="Arial"/>
                <w:sz w:val="18"/>
                <w:szCs w:val="18"/>
              </w:rPr>
              <w:t>,</w:t>
            </w:r>
            <w:r w:rsidRPr="004915DD">
              <w:rPr>
                <w:rFonts w:ascii="Arial" w:eastAsia="Arial" w:hAnsi="Arial" w:cs="Arial"/>
                <w:sz w:val="18"/>
                <w:szCs w:val="18"/>
              </w:rPr>
              <w:t xml:space="preserve"> </w:t>
            </w:r>
            <w:r w:rsidR="00DF6FBB">
              <w:rPr>
                <w:rFonts w:ascii="Arial" w:eastAsia="Arial" w:hAnsi="Arial" w:cs="Arial"/>
                <w:sz w:val="18"/>
                <w:szCs w:val="18"/>
              </w:rPr>
              <w:t>regarding</w:t>
            </w:r>
            <w:r w:rsidRPr="004915DD">
              <w:rPr>
                <w:rFonts w:ascii="Arial" w:eastAsia="Arial" w:hAnsi="Arial" w:cs="Arial"/>
                <w:sz w:val="18"/>
                <w:szCs w:val="18"/>
              </w:rPr>
              <w:t xml:space="preserve"> inclusive and accessible social service delivery.</w:t>
            </w:r>
          </w:p>
        </w:tc>
        <w:tc>
          <w:tcPr>
            <w:tcW w:w="1726" w:type="dxa"/>
          </w:tcPr>
          <w:p w14:paraId="000001DD"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lastRenderedPageBreak/>
              <w:t>0</w:t>
            </w:r>
          </w:p>
        </w:tc>
        <w:tc>
          <w:tcPr>
            <w:tcW w:w="1869" w:type="dxa"/>
          </w:tcPr>
          <w:p w14:paraId="000001DE" w14:textId="00791627" w:rsidR="003057AE" w:rsidRPr="004915DD" w:rsidRDefault="00DF43EA">
            <w:pPr>
              <w:tabs>
                <w:tab w:val="left" w:pos="90"/>
                <w:tab w:val="left" w:pos="2268"/>
              </w:tabs>
              <w:spacing w:line="259" w:lineRule="auto"/>
              <w:rPr>
                <w:rFonts w:ascii="Arial" w:eastAsia="Arial" w:hAnsi="Arial" w:cs="Arial"/>
                <w:sz w:val="18"/>
                <w:szCs w:val="18"/>
              </w:rPr>
            </w:pPr>
            <w:r w:rsidRPr="004915DD">
              <w:rPr>
                <w:rFonts w:ascii="Arial" w:eastAsia="Arial" w:hAnsi="Arial" w:cs="Arial"/>
                <w:sz w:val="18"/>
                <w:szCs w:val="18"/>
              </w:rPr>
              <w:t xml:space="preserve">1 </w:t>
            </w:r>
            <w:r w:rsidR="0009411E">
              <w:rPr>
                <w:rFonts w:ascii="Arial" w:eastAsia="Arial" w:hAnsi="Arial" w:cs="Arial"/>
                <w:sz w:val="18"/>
                <w:szCs w:val="18"/>
              </w:rPr>
              <w:t>s</w:t>
            </w:r>
            <w:r w:rsidRPr="004915DD">
              <w:rPr>
                <w:rFonts w:ascii="Arial" w:eastAsia="Arial" w:hAnsi="Arial" w:cs="Arial"/>
                <w:sz w:val="18"/>
                <w:szCs w:val="18"/>
              </w:rPr>
              <w:t xml:space="preserve">tudy on the costs of goods and services for </w:t>
            </w:r>
            <w:r w:rsidRPr="004915DD">
              <w:rPr>
                <w:rFonts w:ascii="Arial" w:eastAsia="Arial" w:hAnsi="Arial" w:cs="Arial"/>
                <w:sz w:val="18"/>
                <w:szCs w:val="18"/>
              </w:rPr>
              <w:lastRenderedPageBreak/>
              <w:t>inclusion of children with disabilities</w:t>
            </w:r>
            <w:r w:rsidR="00DF6FBB">
              <w:rPr>
                <w:rFonts w:ascii="Arial" w:eastAsia="Arial" w:hAnsi="Arial" w:cs="Arial"/>
                <w:sz w:val="18"/>
                <w:szCs w:val="18"/>
              </w:rPr>
              <w:t>.</w:t>
            </w:r>
          </w:p>
        </w:tc>
        <w:tc>
          <w:tcPr>
            <w:tcW w:w="1956" w:type="dxa"/>
          </w:tcPr>
          <w:p w14:paraId="000001DF" w14:textId="321EEF18" w:rsidR="003057AE" w:rsidRPr="004915DD" w:rsidRDefault="0009411E">
            <w:pPr>
              <w:rPr>
                <w:rFonts w:ascii="Arial" w:eastAsia="Arial" w:hAnsi="Arial" w:cs="Arial"/>
                <w:sz w:val="18"/>
                <w:szCs w:val="18"/>
              </w:rPr>
            </w:pPr>
            <w:r>
              <w:rPr>
                <w:rFonts w:ascii="Arial" w:eastAsia="Arial" w:hAnsi="Arial" w:cs="Arial"/>
                <w:sz w:val="18"/>
                <w:szCs w:val="18"/>
              </w:rPr>
              <w:lastRenderedPageBreak/>
              <w:t xml:space="preserve">A study undertaken by </w:t>
            </w:r>
            <w:r w:rsidR="00DF43EA" w:rsidRPr="004915DD">
              <w:rPr>
                <w:rFonts w:ascii="Arial" w:eastAsia="Arial" w:hAnsi="Arial" w:cs="Arial"/>
                <w:sz w:val="18"/>
                <w:szCs w:val="18"/>
              </w:rPr>
              <w:t xml:space="preserve">UNICEF and IDSP under </w:t>
            </w:r>
            <w:r w:rsidR="00E56CFD">
              <w:rPr>
                <w:rFonts w:ascii="Arial" w:eastAsia="Arial" w:hAnsi="Arial" w:cs="Arial"/>
                <w:sz w:val="18"/>
                <w:szCs w:val="18"/>
              </w:rPr>
              <w:t xml:space="preserve">the </w:t>
            </w:r>
            <w:r w:rsidR="00DF43EA" w:rsidRPr="004915DD">
              <w:rPr>
                <w:rFonts w:ascii="Arial" w:eastAsia="Arial" w:hAnsi="Arial" w:cs="Arial"/>
                <w:sz w:val="18"/>
                <w:szCs w:val="18"/>
              </w:rPr>
              <w:lastRenderedPageBreak/>
              <w:t>NASP</w:t>
            </w:r>
            <w:r>
              <w:rPr>
                <w:rFonts w:ascii="Arial" w:eastAsia="Arial" w:hAnsi="Arial" w:cs="Arial"/>
                <w:sz w:val="18"/>
                <w:szCs w:val="18"/>
              </w:rPr>
              <w:t>,</w:t>
            </w:r>
            <w:r w:rsidR="00DF43EA" w:rsidRPr="004915DD">
              <w:rPr>
                <w:rFonts w:ascii="Arial" w:eastAsia="Arial" w:hAnsi="Arial" w:cs="Arial"/>
                <w:sz w:val="18"/>
                <w:szCs w:val="18"/>
              </w:rPr>
              <w:t xml:space="preserve"> exploring costs of supporting children with disabilities and their families</w:t>
            </w:r>
            <w:r>
              <w:rPr>
                <w:rFonts w:ascii="Arial" w:eastAsia="Arial" w:hAnsi="Arial" w:cs="Arial"/>
                <w:sz w:val="18"/>
                <w:szCs w:val="18"/>
              </w:rPr>
              <w:t>,</w:t>
            </w:r>
            <w:r w:rsidR="00DF43EA" w:rsidRPr="004915DD">
              <w:rPr>
                <w:rFonts w:ascii="Arial" w:eastAsia="Arial" w:hAnsi="Arial" w:cs="Arial"/>
                <w:sz w:val="18"/>
                <w:szCs w:val="18"/>
              </w:rPr>
              <w:t xml:space="preserve"> and</w:t>
            </w:r>
          </w:p>
          <w:p w14:paraId="000001E0" w14:textId="5F35199E" w:rsidR="003057AE" w:rsidRPr="004915DD" w:rsidRDefault="00DF43EA">
            <w:pPr>
              <w:rPr>
                <w:rFonts w:ascii="Arial" w:eastAsia="Arial" w:hAnsi="Arial" w:cs="Arial"/>
                <w:sz w:val="18"/>
                <w:szCs w:val="18"/>
              </w:rPr>
            </w:pPr>
            <w:r w:rsidRPr="004915DD">
              <w:rPr>
                <w:rFonts w:ascii="Arial" w:eastAsia="Arial" w:hAnsi="Arial" w:cs="Arial"/>
                <w:sz w:val="18"/>
                <w:szCs w:val="18"/>
              </w:rPr>
              <w:t>informing development of effective policies and plans for integrated social services</w:t>
            </w:r>
            <w:r w:rsidR="0009411E">
              <w:rPr>
                <w:rFonts w:ascii="Arial" w:eastAsia="Arial" w:hAnsi="Arial" w:cs="Arial"/>
                <w:sz w:val="18"/>
                <w:szCs w:val="18"/>
              </w:rPr>
              <w:t>,</w:t>
            </w:r>
            <w:r w:rsidRPr="004915DD">
              <w:rPr>
                <w:rFonts w:ascii="Arial" w:eastAsia="Arial" w:hAnsi="Arial" w:cs="Arial"/>
                <w:sz w:val="18"/>
                <w:szCs w:val="18"/>
              </w:rPr>
              <w:t xml:space="preserve"> is being </w:t>
            </w:r>
            <w:r w:rsidR="00DF6FBB">
              <w:rPr>
                <w:rFonts w:ascii="Arial" w:eastAsia="Arial" w:hAnsi="Arial" w:cs="Arial"/>
                <w:sz w:val="18"/>
                <w:szCs w:val="18"/>
              </w:rPr>
              <w:t>completed</w:t>
            </w:r>
            <w:r w:rsidRPr="004915DD">
              <w:rPr>
                <w:rFonts w:ascii="Arial" w:eastAsia="Arial" w:hAnsi="Arial" w:cs="Arial"/>
                <w:sz w:val="18"/>
                <w:szCs w:val="18"/>
              </w:rPr>
              <w:t>.</w:t>
            </w:r>
          </w:p>
        </w:tc>
        <w:tc>
          <w:tcPr>
            <w:tcW w:w="1687" w:type="dxa"/>
          </w:tcPr>
          <w:p w14:paraId="000001E1"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List of recommendations</w:t>
            </w:r>
          </w:p>
        </w:tc>
      </w:tr>
      <w:tr w:rsidR="003057AE" w:rsidRPr="004915DD" w14:paraId="4E76F129" w14:textId="77777777">
        <w:trPr>
          <w:trHeight w:val="300"/>
        </w:trPr>
        <w:tc>
          <w:tcPr>
            <w:tcW w:w="1408" w:type="dxa"/>
          </w:tcPr>
          <w:p w14:paraId="000001E2" w14:textId="3565770B"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2.1.A.2       # type of change (development/review/reform) in legal frameworks and systems</w:t>
            </w:r>
            <w:r w:rsidR="0009411E">
              <w:rPr>
                <w:rFonts w:ascii="Arial" w:eastAsia="Arial" w:hAnsi="Arial" w:cs="Arial"/>
                <w:sz w:val="18"/>
                <w:szCs w:val="18"/>
              </w:rPr>
              <w:t>.</w:t>
            </w:r>
          </w:p>
        </w:tc>
        <w:tc>
          <w:tcPr>
            <w:tcW w:w="1424" w:type="dxa"/>
          </w:tcPr>
          <w:p w14:paraId="000001E3" w14:textId="7EC6FF1D" w:rsidR="003057AE" w:rsidRPr="004915DD" w:rsidRDefault="00DF43EA">
            <w:pPr>
              <w:rPr>
                <w:rFonts w:ascii="Arial" w:eastAsia="Arial" w:hAnsi="Arial" w:cs="Arial"/>
                <w:sz w:val="18"/>
                <w:szCs w:val="18"/>
              </w:rPr>
            </w:pPr>
            <w:r w:rsidRPr="004915DD">
              <w:rPr>
                <w:rFonts w:ascii="Arial" w:eastAsia="Arial" w:hAnsi="Arial" w:cs="Arial"/>
                <w:sz w:val="18"/>
                <w:szCs w:val="18"/>
              </w:rPr>
              <w:t>Finalized Policy Brief with recommendations for revision of the Law on Social Services</w:t>
            </w:r>
            <w:r w:rsidR="00DF6FBB">
              <w:rPr>
                <w:rFonts w:ascii="Arial" w:eastAsia="Arial" w:hAnsi="Arial" w:cs="Arial"/>
                <w:sz w:val="18"/>
                <w:szCs w:val="18"/>
              </w:rPr>
              <w:t>,</w:t>
            </w:r>
            <w:r w:rsidRPr="004915DD">
              <w:rPr>
                <w:rFonts w:ascii="Arial" w:eastAsia="Arial" w:hAnsi="Arial" w:cs="Arial"/>
                <w:sz w:val="18"/>
                <w:szCs w:val="18"/>
              </w:rPr>
              <w:t xml:space="preserve"> and </w:t>
            </w:r>
          </w:p>
          <w:p w14:paraId="000001E4" w14:textId="0C926ADD"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development of the Road Map for social services for </w:t>
            </w:r>
            <w:r w:rsidRPr="004915DD">
              <w:rPr>
                <w:rFonts w:ascii="Arial" w:eastAsia="Arial" w:hAnsi="Arial" w:cs="Arial"/>
                <w:sz w:val="18"/>
                <w:szCs w:val="18"/>
              </w:rPr>
              <w:lastRenderedPageBreak/>
              <w:t>adults with disabilities</w:t>
            </w:r>
            <w:r w:rsidR="0009411E">
              <w:rPr>
                <w:rFonts w:ascii="Arial" w:eastAsia="Arial" w:hAnsi="Arial" w:cs="Arial"/>
                <w:sz w:val="18"/>
                <w:szCs w:val="18"/>
              </w:rPr>
              <w:t>.</w:t>
            </w:r>
          </w:p>
        </w:tc>
        <w:tc>
          <w:tcPr>
            <w:tcW w:w="1726" w:type="dxa"/>
          </w:tcPr>
          <w:p w14:paraId="000001E5"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lastRenderedPageBreak/>
              <w:t>Not applicable</w:t>
            </w:r>
          </w:p>
        </w:tc>
        <w:tc>
          <w:tcPr>
            <w:tcW w:w="1869" w:type="dxa"/>
          </w:tcPr>
          <w:p w14:paraId="000001E6" w14:textId="70192565" w:rsidR="003057AE" w:rsidRPr="004915DD" w:rsidRDefault="00DF43EA">
            <w:pPr>
              <w:tabs>
                <w:tab w:val="left" w:pos="90"/>
                <w:tab w:val="left" w:pos="2268"/>
              </w:tabs>
              <w:spacing w:line="259" w:lineRule="auto"/>
              <w:rPr>
                <w:rFonts w:ascii="Arial" w:eastAsia="Arial" w:hAnsi="Arial" w:cs="Arial"/>
                <w:sz w:val="18"/>
                <w:szCs w:val="18"/>
              </w:rPr>
            </w:pPr>
            <w:r w:rsidRPr="004915DD">
              <w:rPr>
                <w:rFonts w:ascii="Arial" w:eastAsia="Arial" w:hAnsi="Arial" w:cs="Arial"/>
                <w:sz w:val="18"/>
                <w:szCs w:val="18"/>
              </w:rPr>
              <w:t>Consultations with children, youth, women and men with disabilities, OPDs and SIGs</w:t>
            </w:r>
            <w:r w:rsidR="0009411E">
              <w:rPr>
                <w:rFonts w:ascii="Arial" w:eastAsia="Arial" w:hAnsi="Arial" w:cs="Arial"/>
                <w:sz w:val="18"/>
                <w:szCs w:val="18"/>
              </w:rPr>
              <w:t>.</w:t>
            </w:r>
          </w:p>
        </w:tc>
        <w:tc>
          <w:tcPr>
            <w:tcW w:w="1956" w:type="dxa"/>
          </w:tcPr>
          <w:p w14:paraId="000001E7" w14:textId="77777777" w:rsidR="003057AE" w:rsidRPr="004915DD" w:rsidRDefault="00DF43EA">
            <w:pPr>
              <w:rPr>
                <w:rFonts w:ascii="Arial" w:eastAsia="Arial" w:hAnsi="Arial" w:cs="Arial"/>
                <w:sz w:val="18"/>
                <w:szCs w:val="18"/>
              </w:rPr>
            </w:pPr>
            <w:r w:rsidRPr="004915DD">
              <w:rPr>
                <w:rFonts w:ascii="Arial" w:eastAsia="Arial" w:hAnsi="Arial" w:cs="Arial"/>
                <w:sz w:val="18"/>
                <w:szCs w:val="18"/>
              </w:rPr>
              <w:t xml:space="preserve">0 </w:t>
            </w:r>
          </w:p>
        </w:tc>
        <w:tc>
          <w:tcPr>
            <w:tcW w:w="1687" w:type="dxa"/>
          </w:tcPr>
          <w:p w14:paraId="000001E8" w14:textId="77777777" w:rsidR="003057AE" w:rsidRPr="004915DD" w:rsidRDefault="00DF43EA">
            <w:pPr>
              <w:tabs>
                <w:tab w:val="left" w:pos="90"/>
              </w:tabs>
              <w:spacing w:line="259" w:lineRule="auto"/>
              <w:rPr>
                <w:rFonts w:ascii="Arial" w:eastAsia="Arial" w:hAnsi="Arial" w:cs="Arial"/>
                <w:sz w:val="18"/>
                <w:szCs w:val="18"/>
              </w:rPr>
            </w:pPr>
            <w:r w:rsidRPr="004915DD">
              <w:rPr>
                <w:rFonts w:ascii="Arial" w:eastAsia="Arial" w:hAnsi="Arial" w:cs="Arial"/>
                <w:sz w:val="18"/>
                <w:szCs w:val="18"/>
              </w:rPr>
              <w:t>Policy brief document</w:t>
            </w:r>
          </w:p>
        </w:tc>
      </w:tr>
    </w:tbl>
    <w:p w14:paraId="000001E9" w14:textId="1E45EE34"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DF6FBB">
        <w:rPr>
          <w:i/>
          <w:sz w:val="16"/>
          <w:szCs w:val="16"/>
        </w:rPr>
        <w:t>.</w:t>
      </w:r>
    </w:p>
    <w:p w14:paraId="000001EA" w14:textId="377D8533"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Output 2.1.A Description of progress made towards the outputs</w:t>
      </w:r>
    </w:p>
    <w:tbl>
      <w:tblPr>
        <w:tblStyle w:val="af2"/>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440E9FAA" w14:textId="77777777">
        <w:trPr>
          <w:trHeight w:val="1040"/>
        </w:trPr>
        <w:tc>
          <w:tcPr>
            <w:tcW w:w="10070" w:type="dxa"/>
          </w:tcPr>
          <w:p w14:paraId="000001EB" w14:textId="5132AF88"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The Policy Brief with recommendations for revisi</w:t>
            </w:r>
            <w:r w:rsidR="00EA5BC5">
              <w:rPr>
                <w:rFonts w:ascii="Arial" w:eastAsia="Arial" w:hAnsi="Arial" w:cs="Arial"/>
                <w:sz w:val="18"/>
                <w:szCs w:val="18"/>
              </w:rPr>
              <w:t>ng</w:t>
            </w:r>
            <w:r w:rsidRPr="004915DD">
              <w:rPr>
                <w:rFonts w:ascii="Arial" w:eastAsia="Arial" w:hAnsi="Arial" w:cs="Arial"/>
                <w:sz w:val="18"/>
                <w:szCs w:val="18"/>
              </w:rPr>
              <w:t xml:space="preserve"> the Law on Social Services and the development of the Road Map for social services for adults with disabilities, as well as consultations with children, youth, women and men with disabilities, OPDs and SIG</w:t>
            </w:r>
            <w:r w:rsidR="00DF6FBB">
              <w:rPr>
                <w:rFonts w:ascii="Arial" w:eastAsia="Arial" w:hAnsi="Arial" w:cs="Arial"/>
                <w:sz w:val="18"/>
                <w:szCs w:val="18"/>
              </w:rPr>
              <w:t>,</w:t>
            </w:r>
            <w:r w:rsidRPr="004915DD">
              <w:rPr>
                <w:rFonts w:ascii="Arial" w:eastAsia="Arial" w:hAnsi="Arial" w:cs="Arial"/>
                <w:sz w:val="18"/>
                <w:szCs w:val="18"/>
              </w:rPr>
              <w:t xml:space="preserve"> will be completed and conducted </w:t>
            </w:r>
            <w:r w:rsidR="00DF6FBB">
              <w:rPr>
                <w:rFonts w:ascii="Arial" w:eastAsia="Arial" w:hAnsi="Arial" w:cs="Arial"/>
                <w:sz w:val="18"/>
                <w:szCs w:val="18"/>
              </w:rPr>
              <w:t>over</w:t>
            </w:r>
            <w:r w:rsidRPr="004915DD">
              <w:rPr>
                <w:rFonts w:ascii="Arial" w:eastAsia="Arial" w:hAnsi="Arial" w:cs="Arial"/>
                <w:sz w:val="18"/>
                <w:szCs w:val="18"/>
              </w:rPr>
              <w:t xml:space="preserve"> 2025/2026</w:t>
            </w:r>
            <w:r w:rsidR="00DF6FBB">
              <w:rPr>
                <w:rFonts w:ascii="Arial" w:eastAsia="Arial" w:hAnsi="Arial" w:cs="Arial"/>
                <w:sz w:val="18"/>
                <w:szCs w:val="18"/>
              </w:rPr>
              <w:t>,</w:t>
            </w:r>
            <w:r w:rsidRPr="004915DD">
              <w:rPr>
                <w:rFonts w:ascii="Arial" w:eastAsia="Arial" w:hAnsi="Arial" w:cs="Arial"/>
                <w:sz w:val="18"/>
                <w:szCs w:val="18"/>
              </w:rPr>
              <w:t xml:space="preserve"> jointly with PUNOs, national government</w:t>
            </w:r>
            <w:r w:rsidR="00EA5BC5">
              <w:rPr>
                <w:rFonts w:ascii="Arial" w:eastAsia="Arial" w:hAnsi="Arial" w:cs="Arial"/>
                <w:sz w:val="18"/>
                <w:szCs w:val="18"/>
              </w:rPr>
              <w:t>,</w:t>
            </w:r>
            <w:r w:rsidRPr="004915DD">
              <w:rPr>
                <w:rFonts w:ascii="Arial" w:eastAsia="Arial" w:hAnsi="Arial" w:cs="Arial"/>
                <w:sz w:val="18"/>
                <w:szCs w:val="18"/>
              </w:rPr>
              <w:t xml:space="preserve"> and OPDs partners.  </w:t>
            </w:r>
          </w:p>
          <w:p w14:paraId="000001EC" w14:textId="77777777" w:rsidR="003057AE" w:rsidRPr="004915DD" w:rsidRDefault="003057AE">
            <w:pPr>
              <w:jc w:val="both"/>
              <w:rPr>
                <w:rFonts w:ascii="Arial" w:eastAsia="Arial" w:hAnsi="Arial" w:cs="Arial"/>
                <w:b/>
                <w:sz w:val="18"/>
                <w:szCs w:val="18"/>
              </w:rPr>
            </w:pPr>
          </w:p>
          <w:p w14:paraId="000001ED" w14:textId="32D0DAD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 xml:space="preserve">As highlighted under Output 1.1.A, UNICEF supported </w:t>
            </w:r>
            <w:r w:rsidR="00F212B2">
              <w:rPr>
                <w:rFonts w:ascii="Arial" w:eastAsia="Arial" w:hAnsi="Arial" w:cs="Arial"/>
                <w:sz w:val="18"/>
                <w:szCs w:val="18"/>
              </w:rPr>
              <w:t xml:space="preserve">the </w:t>
            </w:r>
            <w:r w:rsidRPr="004915DD">
              <w:rPr>
                <w:rFonts w:ascii="Arial" w:eastAsia="Arial" w:hAnsi="Arial" w:cs="Arial"/>
                <w:sz w:val="18"/>
                <w:szCs w:val="18"/>
              </w:rPr>
              <w:t>NASP in finalizing comprehensive regulations on alternative care for children, including those with disabilities.</w:t>
            </w:r>
          </w:p>
          <w:p w14:paraId="000001EE" w14:textId="77777777" w:rsidR="003057AE" w:rsidRPr="004915DD" w:rsidRDefault="003057AE">
            <w:pPr>
              <w:jc w:val="both"/>
              <w:rPr>
                <w:rFonts w:ascii="Arial" w:eastAsia="Arial" w:hAnsi="Arial" w:cs="Arial"/>
                <w:b/>
                <w:sz w:val="18"/>
                <w:szCs w:val="18"/>
              </w:rPr>
            </w:pPr>
          </w:p>
          <w:p w14:paraId="000001EF" w14:textId="77777777" w:rsidR="003057AE" w:rsidRPr="004915DD" w:rsidRDefault="003057AE">
            <w:pPr>
              <w:jc w:val="both"/>
              <w:rPr>
                <w:rFonts w:ascii="Arial" w:eastAsia="Arial" w:hAnsi="Arial" w:cs="Arial"/>
                <w:b/>
                <w:sz w:val="18"/>
                <w:szCs w:val="18"/>
              </w:rPr>
            </w:pPr>
          </w:p>
          <w:p w14:paraId="000001F0" w14:textId="77777777" w:rsidR="003057AE" w:rsidRPr="004915DD" w:rsidRDefault="003057AE">
            <w:pPr>
              <w:jc w:val="both"/>
              <w:rPr>
                <w:rFonts w:ascii="Arial" w:eastAsia="Arial" w:hAnsi="Arial" w:cs="Arial"/>
                <w:b/>
                <w:sz w:val="18"/>
                <w:szCs w:val="18"/>
              </w:rPr>
            </w:pPr>
          </w:p>
        </w:tc>
      </w:tr>
    </w:tbl>
    <w:p w14:paraId="000001F1" w14:textId="77777777" w:rsidR="003057AE" w:rsidRPr="004915DD" w:rsidRDefault="003057AE">
      <w:pPr>
        <w:jc w:val="both"/>
        <w:rPr>
          <w:rFonts w:ascii="Arial" w:eastAsia="Arial" w:hAnsi="Arial" w:cs="Arial"/>
          <w:b/>
          <w:sz w:val="18"/>
          <w:szCs w:val="18"/>
        </w:rPr>
      </w:pPr>
    </w:p>
    <w:p w14:paraId="000001F2" w14:textId="2084DE5B"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p>
    <w:p w14:paraId="000001F3" w14:textId="24531CC1"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2.1.B </w:t>
      </w:r>
      <w:r w:rsidR="00086DB5">
        <w:rPr>
          <w:rFonts w:ascii="Arial" w:eastAsia="Arial" w:hAnsi="Arial" w:cs="Arial"/>
          <w:b/>
          <w:sz w:val="18"/>
          <w:szCs w:val="18"/>
        </w:rPr>
        <w:t>O</w:t>
      </w:r>
      <w:r w:rsidRPr="004915DD">
        <w:rPr>
          <w:rFonts w:ascii="Arial" w:eastAsia="Arial" w:hAnsi="Arial" w:cs="Arial"/>
          <w:b/>
          <w:sz w:val="18"/>
          <w:szCs w:val="18"/>
        </w:rPr>
        <w:t xml:space="preserve">verall assessment </w:t>
      </w:r>
    </w:p>
    <w:tbl>
      <w:tblPr>
        <w:tblStyle w:val="af3"/>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00101A92"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1F4"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Output 2.1.B</w:t>
            </w:r>
          </w:p>
        </w:tc>
      </w:tr>
      <w:tr w:rsidR="003057AE" w:rsidRPr="004915DD" w14:paraId="04D81667" w14:textId="77777777">
        <w:trPr>
          <w:trHeight w:val="300"/>
        </w:trPr>
        <w:tc>
          <w:tcPr>
            <w:tcW w:w="10050" w:type="dxa"/>
            <w:tcBorders>
              <w:left w:val="single" w:sz="4" w:space="0" w:color="000000"/>
              <w:right w:val="single" w:sz="4" w:space="0" w:color="000000"/>
            </w:tcBorders>
          </w:tcPr>
          <w:p w14:paraId="000001F5" w14:textId="7C30E976" w:rsidR="003057AE" w:rsidRPr="004915DD" w:rsidRDefault="00DF43EA">
            <w:pPr>
              <w:spacing w:after="160" w:line="259" w:lineRule="auto"/>
              <w:jc w:val="both"/>
              <w:rPr>
                <w:rFonts w:ascii="Arial" w:eastAsia="Arial" w:hAnsi="Arial" w:cs="Arial"/>
                <w:sz w:val="16"/>
                <w:szCs w:val="16"/>
              </w:rPr>
            </w:pPr>
            <w:r w:rsidRPr="004915DD">
              <w:rPr>
                <w:rFonts w:ascii="Arial" w:eastAsia="Arial" w:hAnsi="Arial" w:cs="Arial"/>
                <w:sz w:val="18"/>
                <w:szCs w:val="18"/>
              </w:rPr>
              <w:t>Established competency framework and updated training modules for disability</w:t>
            </w:r>
            <w:r w:rsidR="008E3224">
              <w:rPr>
                <w:rFonts w:ascii="Arial" w:eastAsia="Arial" w:hAnsi="Arial" w:cs="Arial"/>
                <w:sz w:val="18"/>
                <w:szCs w:val="18"/>
              </w:rPr>
              <w:t xml:space="preserve"> </w:t>
            </w:r>
            <w:r w:rsidRPr="004915DD">
              <w:rPr>
                <w:rFonts w:ascii="Arial" w:eastAsia="Arial" w:hAnsi="Arial" w:cs="Arial"/>
                <w:sz w:val="18"/>
                <w:szCs w:val="18"/>
              </w:rPr>
              <w:t>inclusive child protection for the social service workforce</w:t>
            </w:r>
            <w:r w:rsidR="00F212B2">
              <w:rPr>
                <w:rFonts w:ascii="Arial" w:eastAsia="Arial" w:hAnsi="Arial" w:cs="Arial"/>
                <w:sz w:val="18"/>
                <w:szCs w:val="18"/>
              </w:rPr>
              <w:t>,</w:t>
            </w:r>
            <w:r w:rsidRPr="004915DD">
              <w:rPr>
                <w:rFonts w:ascii="Arial" w:eastAsia="Arial" w:hAnsi="Arial" w:cs="Arial"/>
                <w:sz w:val="18"/>
                <w:szCs w:val="18"/>
              </w:rPr>
              <w:t xml:space="preserve"> and disabilit</w:t>
            </w:r>
            <w:r w:rsidR="00F212B2">
              <w:rPr>
                <w:rFonts w:ascii="Arial" w:eastAsia="Arial" w:hAnsi="Arial" w:cs="Arial"/>
                <w:sz w:val="18"/>
                <w:szCs w:val="18"/>
              </w:rPr>
              <w:t>y</w:t>
            </w:r>
            <w:r w:rsidR="008E3224">
              <w:rPr>
                <w:rFonts w:ascii="Arial" w:eastAsia="Arial" w:hAnsi="Arial" w:cs="Arial"/>
                <w:sz w:val="18"/>
                <w:szCs w:val="18"/>
              </w:rPr>
              <w:t xml:space="preserve"> </w:t>
            </w:r>
            <w:r w:rsidRPr="004915DD">
              <w:rPr>
                <w:rFonts w:ascii="Arial" w:eastAsia="Arial" w:hAnsi="Arial" w:cs="Arial"/>
                <w:sz w:val="18"/>
                <w:szCs w:val="18"/>
              </w:rPr>
              <w:t xml:space="preserve">inclusive services </w:t>
            </w:r>
            <w:r w:rsidR="00F212B2">
              <w:rPr>
                <w:rFonts w:ascii="Arial" w:eastAsia="Arial" w:hAnsi="Arial" w:cs="Arial"/>
                <w:sz w:val="18"/>
                <w:szCs w:val="18"/>
              </w:rPr>
              <w:t xml:space="preserve">for </w:t>
            </w:r>
            <w:r w:rsidRPr="004915DD">
              <w:rPr>
                <w:rFonts w:ascii="Arial" w:eastAsia="Arial" w:hAnsi="Arial" w:cs="Arial"/>
                <w:sz w:val="18"/>
                <w:szCs w:val="18"/>
              </w:rPr>
              <w:t>GBV survivors.</w:t>
            </w:r>
          </w:p>
        </w:tc>
      </w:tr>
      <w:tr w:rsidR="003057AE" w:rsidRPr="004915DD" w14:paraId="70E02C35" w14:textId="77777777">
        <w:trPr>
          <w:trHeight w:val="300"/>
        </w:trPr>
        <w:tc>
          <w:tcPr>
            <w:tcW w:w="10050" w:type="dxa"/>
            <w:tcBorders>
              <w:left w:val="single" w:sz="4" w:space="0" w:color="000000"/>
              <w:right w:val="single" w:sz="4" w:space="0" w:color="000000"/>
            </w:tcBorders>
          </w:tcPr>
          <w:p w14:paraId="000001F6"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b/>
                <w:sz w:val="18"/>
                <w:szCs w:val="18"/>
              </w:rPr>
              <w:t xml:space="preserve">Output score </w:t>
            </w:r>
          </w:p>
        </w:tc>
      </w:tr>
      <w:tr w:rsidR="003057AE" w:rsidRPr="004915DD" w14:paraId="630CDCFD" w14:textId="77777777">
        <w:trPr>
          <w:trHeight w:val="300"/>
        </w:trPr>
        <w:tc>
          <w:tcPr>
            <w:tcW w:w="10050" w:type="dxa"/>
            <w:tcBorders>
              <w:left w:val="single" w:sz="4" w:space="0" w:color="000000"/>
              <w:right w:val="single" w:sz="4" w:space="0" w:color="000000"/>
            </w:tcBorders>
          </w:tcPr>
          <w:p w14:paraId="000001F7" w14:textId="77777777"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[B]</w:t>
            </w:r>
          </w:p>
        </w:tc>
      </w:tr>
    </w:tbl>
    <w:p w14:paraId="000001F9" w14:textId="77777777" w:rsidR="003057AE" w:rsidRPr="004915DD" w:rsidRDefault="003057AE">
      <w:pPr>
        <w:rPr>
          <w:rFonts w:ascii="Arial" w:eastAsia="Arial" w:hAnsi="Arial" w:cs="Arial"/>
          <w:sz w:val="18"/>
          <w:szCs w:val="18"/>
        </w:rPr>
      </w:pPr>
    </w:p>
    <w:p w14:paraId="000001FA" w14:textId="7B795A5C" w:rsidR="003057AE" w:rsidRPr="004915DD" w:rsidRDefault="00DF43EA">
      <w:pPr>
        <w:rPr>
          <w:rFonts w:ascii="Arial" w:eastAsia="Arial" w:hAnsi="Arial" w:cs="Arial"/>
          <w:b/>
          <w:sz w:val="18"/>
          <w:szCs w:val="18"/>
        </w:rPr>
      </w:pPr>
      <w:r w:rsidRPr="004915DD">
        <w:rPr>
          <w:rFonts w:ascii="Arial" w:eastAsia="Arial" w:hAnsi="Arial" w:cs="Arial"/>
          <w:b/>
          <w:sz w:val="18"/>
          <w:szCs w:val="18"/>
        </w:rPr>
        <w:t xml:space="preserve">Output 2.1.B </w:t>
      </w:r>
      <w:r w:rsidR="00086DB5">
        <w:rPr>
          <w:rFonts w:ascii="Arial" w:eastAsia="Arial" w:hAnsi="Arial" w:cs="Arial"/>
          <w:b/>
          <w:sz w:val="18"/>
          <w:szCs w:val="18"/>
        </w:rPr>
        <w:t>P</w:t>
      </w:r>
      <w:r w:rsidRPr="004915DD">
        <w:rPr>
          <w:rFonts w:ascii="Arial" w:eastAsia="Arial" w:hAnsi="Arial" w:cs="Arial"/>
          <w:b/>
          <w:sz w:val="18"/>
          <w:szCs w:val="18"/>
        </w:rPr>
        <w:t xml:space="preserve">rogress against indicators </w:t>
      </w:r>
    </w:p>
    <w:tbl>
      <w:tblPr>
        <w:tblStyle w:val="af4"/>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08"/>
        <w:gridCol w:w="1424"/>
        <w:gridCol w:w="1726"/>
        <w:gridCol w:w="1869"/>
        <w:gridCol w:w="1956"/>
        <w:gridCol w:w="1687"/>
      </w:tblGrid>
      <w:tr w:rsidR="003057AE" w:rsidRPr="004915DD" w14:paraId="7F86C7B9" w14:textId="77777777">
        <w:trPr>
          <w:trHeight w:val="300"/>
        </w:trPr>
        <w:tc>
          <w:tcPr>
            <w:tcW w:w="1408" w:type="dxa"/>
          </w:tcPr>
          <w:p w14:paraId="000001FB"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Indicator</w:t>
            </w:r>
          </w:p>
        </w:tc>
        <w:tc>
          <w:tcPr>
            <w:tcW w:w="1424" w:type="dxa"/>
          </w:tcPr>
          <w:p w14:paraId="000001FC"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b/>
                <w:sz w:val="18"/>
                <w:szCs w:val="18"/>
              </w:rPr>
              <w:t>Target</w:t>
            </w:r>
          </w:p>
        </w:tc>
        <w:tc>
          <w:tcPr>
            <w:tcW w:w="1726" w:type="dxa"/>
          </w:tcPr>
          <w:p w14:paraId="000001FD"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Start level* </w:t>
            </w:r>
          </w:p>
          <w:p w14:paraId="000001FE" w14:textId="77777777"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Baseline</w:t>
            </w:r>
          </w:p>
          <w:p w14:paraId="000001FF"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sz w:val="18"/>
                <w:szCs w:val="18"/>
              </w:rPr>
              <w:t xml:space="preserve">(Using information from the situational analysis) </w:t>
            </w:r>
          </w:p>
        </w:tc>
        <w:tc>
          <w:tcPr>
            <w:tcW w:w="1869" w:type="dxa"/>
          </w:tcPr>
          <w:p w14:paraId="00000200"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Milestones*</w:t>
            </w:r>
          </w:p>
          <w:p w14:paraId="00000201" w14:textId="77777777" w:rsidR="003057AE" w:rsidRPr="004915DD" w:rsidRDefault="00DF43EA">
            <w:pPr>
              <w:spacing w:after="240"/>
              <w:jc w:val="both"/>
              <w:rPr>
                <w:rFonts w:ascii="Arial" w:eastAsia="Arial" w:hAnsi="Arial" w:cs="Arial"/>
                <w:b/>
                <w:sz w:val="18"/>
                <w:szCs w:val="18"/>
              </w:rPr>
            </w:pPr>
            <w:r w:rsidRPr="004915DD">
              <w:rPr>
                <w:rFonts w:ascii="Arial" w:eastAsia="Arial" w:hAnsi="Arial" w:cs="Arial"/>
                <w:sz w:val="18"/>
                <w:szCs w:val="18"/>
              </w:rPr>
              <w:t>(Include year 1 milestone)</w:t>
            </w:r>
            <w:r w:rsidRPr="004915DD">
              <w:rPr>
                <w:rFonts w:ascii="Arial" w:eastAsia="Arial" w:hAnsi="Arial" w:cs="Arial"/>
                <w:b/>
                <w:sz w:val="18"/>
                <w:szCs w:val="18"/>
              </w:rPr>
              <w:t xml:space="preserve"> </w:t>
            </w:r>
          </w:p>
        </w:tc>
        <w:tc>
          <w:tcPr>
            <w:tcW w:w="1956" w:type="dxa"/>
          </w:tcPr>
          <w:p w14:paraId="00000202" w14:textId="77777777" w:rsidR="003057AE" w:rsidRPr="004915DD" w:rsidRDefault="00DF43EA">
            <w:pPr>
              <w:spacing w:after="240"/>
              <w:jc w:val="both"/>
              <w:rPr>
                <w:rFonts w:ascii="Arial" w:eastAsia="Arial" w:hAnsi="Arial" w:cs="Arial"/>
                <w:sz w:val="18"/>
                <w:szCs w:val="18"/>
              </w:rPr>
            </w:pPr>
            <w:r w:rsidRPr="004915DD">
              <w:rPr>
                <w:rFonts w:ascii="Arial" w:eastAsia="Arial" w:hAnsi="Arial" w:cs="Arial"/>
                <w:b/>
                <w:sz w:val="18"/>
                <w:szCs w:val="18"/>
              </w:rPr>
              <w:t>Period achievement</w:t>
            </w:r>
            <w:r w:rsidRPr="004915DD">
              <w:rPr>
                <w:rFonts w:ascii="Arial" w:eastAsia="Arial" w:hAnsi="Arial" w:cs="Arial"/>
                <w:sz w:val="18"/>
                <w:szCs w:val="18"/>
              </w:rPr>
              <w:t>*</w:t>
            </w:r>
          </w:p>
        </w:tc>
        <w:tc>
          <w:tcPr>
            <w:tcW w:w="1687" w:type="dxa"/>
          </w:tcPr>
          <w:p w14:paraId="00000203" w14:textId="798C7D6B"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Means of </w:t>
            </w:r>
            <w:r w:rsidR="00027C0B">
              <w:rPr>
                <w:rFonts w:ascii="Arial" w:eastAsia="Arial" w:hAnsi="Arial" w:cs="Arial"/>
                <w:b/>
                <w:sz w:val="18"/>
                <w:szCs w:val="18"/>
              </w:rPr>
              <w:t>v</w:t>
            </w:r>
            <w:r w:rsidRPr="004915DD">
              <w:rPr>
                <w:rFonts w:ascii="Arial" w:eastAsia="Arial" w:hAnsi="Arial" w:cs="Arial"/>
                <w:b/>
                <w:sz w:val="18"/>
                <w:szCs w:val="18"/>
              </w:rPr>
              <w:t>erification</w:t>
            </w:r>
          </w:p>
          <w:p w14:paraId="00000204" w14:textId="1DB477C5" w:rsidR="003057AE" w:rsidRPr="004915DD" w:rsidRDefault="003057AE">
            <w:pPr>
              <w:spacing w:after="240"/>
              <w:jc w:val="both"/>
              <w:rPr>
                <w:rFonts w:ascii="Arial" w:eastAsia="Arial" w:hAnsi="Arial" w:cs="Arial"/>
                <w:b/>
                <w:sz w:val="18"/>
                <w:szCs w:val="18"/>
              </w:rPr>
            </w:pPr>
          </w:p>
        </w:tc>
      </w:tr>
      <w:tr w:rsidR="003057AE" w:rsidRPr="004915DD" w14:paraId="70A90109" w14:textId="77777777">
        <w:trPr>
          <w:trHeight w:val="300"/>
        </w:trPr>
        <w:tc>
          <w:tcPr>
            <w:tcW w:w="1408" w:type="dxa"/>
          </w:tcPr>
          <w:p w14:paraId="00000205" w14:textId="19851284"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2.1.B.1  # of national regulatory frameworks and systems changes targeted by the UNPRPD program</w:t>
            </w:r>
            <w:r w:rsidR="00F212B2">
              <w:rPr>
                <w:rFonts w:ascii="Arial" w:eastAsia="Arial" w:hAnsi="Arial" w:cs="Arial"/>
                <w:sz w:val="18"/>
                <w:szCs w:val="18"/>
              </w:rPr>
              <w:t>me,</w:t>
            </w:r>
            <w:r w:rsidRPr="004915DD">
              <w:rPr>
                <w:rFonts w:ascii="Arial" w:eastAsia="Arial" w:hAnsi="Arial" w:cs="Arial"/>
                <w:sz w:val="18"/>
                <w:szCs w:val="18"/>
              </w:rPr>
              <w:t xml:space="preserve"> disaggregated by</w:t>
            </w:r>
            <w:r w:rsidR="00EA5BC5">
              <w:rPr>
                <w:rFonts w:ascii="Arial" w:eastAsia="Arial" w:hAnsi="Arial" w:cs="Arial"/>
                <w:sz w:val="18"/>
                <w:szCs w:val="18"/>
              </w:rPr>
              <w:t>:</w:t>
            </w:r>
            <w:r w:rsidRPr="004915DD">
              <w:rPr>
                <w:rFonts w:ascii="Arial" w:eastAsia="Arial" w:hAnsi="Arial" w:cs="Arial"/>
                <w:sz w:val="18"/>
                <w:szCs w:val="18"/>
              </w:rPr>
              <w:t xml:space="preserve"> 1) </w:t>
            </w:r>
            <w:r w:rsidR="00EA5BC5">
              <w:rPr>
                <w:rFonts w:ascii="Arial" w:eastAsia="Arial" w:hAnsi="Arial" w:cs="Arial"/>
                <w:sz w:val="18"/>
                <w:szCs w:val="18"/>
              </w:rPr>
              <w:t>L</w:t>
            </w:r>
            <w:r w:rsidRPr="004915DD">
              <w:rPr>
                <w:rFonts w:ascii="Arial" w:eastAsia="Arial" w:hAnsi="Arial" w:cs="Arial"/>
                <w:sz w:val="18"/>
                <w:szCs w:val="18"/>
              </w:rPr>
              <w:t>egislation/regulation</w:t>
            </w:r>
            <w:r w:rsidR="00EA5BC5">
              <w:rPr>
                <w:rFonts w:ascii="Arial" w:eastAsia="Arial" w:hAnsi="Arial" w:cs="Arial"/>
                <w:sz w:val="18"/>
                <w:szCs w:val="18"/>
              </w:rPr>
              <w:t>;</w:t>
            </w:r>
            <w:r w:rsidRPr="004915DD">
              <w:rPr>
                <w:rFonts w:ascii="Arial" w:eastAsia="Arial" w:hAnsi="Arial" w:cs="Arial"/>
                <w:sz w:val="18"/>
                <w:szCs w:val="18"/>
              </w:rPr>
              <w:t xml:space="preserve"> 2) </w:t>
            </w:r>
            <w:r w:rsidR="00EA5BC5">
              <w:rPr>
                <w:rFonts w:ascii="Arial" w:eastAsia="Arial" w:hAnsi="Arial" w:cs="Arial"/>
                <w:sz w:val="18"/>
                <w:szCs w:val="18"/>
              </w:rPr>
              <w:t>P</w:t>
            </w:r>
            <w:r w:rsidRPr="004915DD">
              <w:rPr>
                <w:rFonts w:ascii="Arial" w:eastAsia="Arial" w:hAnsi="Arial" w:cs="Arial"/>
                <w:sz w:val="18"/>
                <w:szCs w:val="18"/>
              </w:rPr>
              <w:t>olicies/plans/strategies</w:t>
            </w:r>
            <w:r w:rsidR="00EA5BC5">
              <w:rPr>
                <w:rFonts w:ascii="Arial" w:eastAsia="Arial" w:hAnsi="Arial" w:cs="Arial"/>
                <w:sz w:val="18"/>
                <w:szCs w:val="18"/>
              </w:rPr>
              <w:t>;</w:t>
            </w:r>
            <w:r w:rsidRPr="004915DD">
              <w:rPr>
                <w:rFonts w:ascii="Arial" w:eastAsia="Arial" w:hAnsi="Arial" w:cs="Arial"/>
                <w:sz w:val="18"/>
                <w:szCs w:val="18"/>
              </w:rPr>
              <w:t xml:space="preserve"> 3) </w:t>
            </w:r>
            <w:r w:rsidR="00EA5BC5">
              <w:rPr>
                <w:rFonts w:ascii="Arial" w:eastAsia="Arial" w:hAnsi="Arial" w:cs="Arial"/>
                <w:sz w:val="18"/>
                <w:szCs w:val="18"/>
              </w:rPr>
              <w:t>C</w:t>
            </w:r>
            <w:r w:rsidRPr="004915DD">
              <w:rPr>
                <w:rFonts w:ascii="Arial" w:eastAsia="Arial" w:hAnsi="Arial" w:cs="Arial"/>
                <w:sz w:val="18"/>
                <w:szCs w:val="18"/>
              </w:rPr>
              <w:t>apacity building program</w:t>
            </w:r>
            <w:r w:rsidR="00EA5BC5">
              <w:rPr>
                <w:rFonts w:ascii="Arial" w:eastAsia="Arial" w:hAnsi="Arial" w:cs="Arial"/>
                <w:sz w:val="18"/>
                <w:szCs w:val="18"/>
              </w:rPr>
              <w:t>me</w:t>
            </w:r>
            <w:r w:rsidRPr="004915DD">
              <w:rPr>
                <w:rFonts w:ascii="Arial" w:eastAsia="Arial" w:hAnsi="Arial" w:cs="Arial"/>
                <w:sz w:val="18"/>
                <w:szCs w:val="18"/>
              </w:rPr>
              <w:t>s</w:t>
            </w:r>
            <w:r w:rsidR="00EA5BC5">
              <w:rPr>
                <w:rFonts w:ascii="Arial" w:eastAsia="Arial" w:hAnsi="Arial" w:cs="Arial"/>
                <w:sz w:val="18"/>
                <w:szCs w:val="18"/>
              </w:rPr>
              <w:t>;</w:t>
            </w:r>
            <w:r w:rsidRPr="004915DD">
              <w:rPr>
                <w:rFonts w:ascii="Arial" w:eastAsia="Arial" w:hAnsi="Arial" w:cs="Arial"/>
                <w:sz w:val="18"/>
                <w:szCs w:val="18"/>
              </w:rPr>
              <w:t xml:space="preserve"> </w:t>
            </w:r>
            <w:r w:rsidRPr="004915DD">
              <w:rPr>
                <w:rFonts w:ascii="Arial" w:eastAsia="Arial" w:hAnsi="Arial" w:cs="Arial"/>
                <w:sz w:val="18"/>
                <w:szCs w:val="18"/>
              </w:rPr>
              <w:lastRenderedPageBreak/>
              <w:t xml:space="preserve">4) </w:t>
            </w:r>
            <w:r w:rsidR="00EA5BC5">
              <w:rPr>
                <w:rFonts w:ascii="Arial" w:eastAsia="Arial" w:hAnsi="Arial" w:cs="Arial"/>
                <w:sz w:val="18"/>
                <w:szCs w:val="18"/>
              </w:rPr>
              <w:t>O</w:t>
            </w:r>
            <w:r w:rsidRPr="004915DD">
              <w:rPr>
                <w:rFonts w:ascii="Arial" w:eastAsia="Arial" w:hAnsi="Arial" w:cs="Arial"/>
                <w:sz w:val="18"/>
                <w:szCs w:val="18"/>
              </w:rPr>
              <w:t>perational guidance/standards</w:t>
            </w:r>
            <w:r w:rsidR="00EA5BC5">
              <w:rPr>
                <w:rFonts w:ascii="Arial" w:eastAsia="Arial" w:hAnsi="Arial" w:cs="Arial"/>
                <w:sz w:val="18"/>
                <w:szCs w:val="18"/>
              </w:rPr>
              <w:t>;</w:t>
            </w:r>
            <w:r w:rsidRPr="004915DD">
              <w:rPr>
                <w:rFonts w:ascii="Arial" w:eastAsia="Arial" w:hAnsi="Arial" w:cs="Arial"/>
                <w:sz w:val="18"/>
                <w:szCs w:val="18"/>
              </w:rPr>
              <w:t xml:space="preserve"> 5) </w:t>
            </w:r>
            <w:r w:rsidR="00EA5BC5">
              <w:rPr>
                <w:rFonts w:ascii="Arial" w:eastAsia="Arial" w:hAnsi="Arial" w:cs="Arial"/>
                <w:sz w:val="18"/>
                <w:szCs w:val="18"/>
              </w:rPr>
              <w:t>D</w:t>
            </w:r>
            <w:r w:rsidRPr="004915DD">
              <w:rPr>
                <w:rFonts w:ascii="Arial" w:eastAsia="Arial" w:hAnsi="Arial" w:cs="Arial"/>
                <w:sz w:val="18"/>
                <w:szCs w:val="18"/>
              </w:rPr>
              <w:t>irect services/service overhaul/service mode</w:t>
            </w:r>
            <w:r w:rsidR="00EA5BC5">
              <w:rPr>
                <w:rFonts w:ascii="Arial" w:eastAsia="Arial" w:hAnsi="Arial" w:cs="Arial"/>
                <w:sz w:val="18"/>
                <w:szCs w:val="18"/>
              </w:rPr>
              <w:t>l</w:t>
            </w:r>
            <w:r w:rsidRPr="004915DD">
              <w:rPr>
                <w:rFonts w:ascii="Arial" w:eastAsia="Arial" w:hAnsi="Arial" w:cs="Arial"/>
                <w:sz w:val="18"/>
                <w:szCs w:val="18"/>
              </w:rPr>
              <w:t>ling</w:t>
            </w:r>
            <w:r w:rsidR="00EA5BC5">
              <w:rPr>
                <w:rFonts w:ascii="Arial" w:eastAsia="Arial" w:hAnsi="Arial" w:cs="Arial"/>
                <w:sz w:val="18"/>
                <w:szCs w:val="18"/>
              </w:rPr>
              <w:t>;</w:t>
            </w:r>
            <w:r w:rsidRPr="004915DD">
              <w:rPr>
                <w:rFonts w:ascii="Arial" w:eastAsia="Arial" w:hAnsi="Arial" w:cs="Arial"/>
                <w:sz w:val="18"/>
                <w:szCs w:val="18"/>
              </w:rPr>
              <w:t xml:space="preserve"> 6) </w:t>
            </w:r>
            <w:r w:rsidR="00EA5BC5">
              <w:rPr>
                <w:rFonts w:ascii="Arial" w:eastAsia="Arial" w:hAnsi="Arial" w:cs="Arial"/>
                <w:sz w:val="18"/>
                <w:szCs w:val="18"/>
              </w:rPr>
              <w:t>A</w:t>
            </w:r>
            <w:r w:rsidRPr="004915DD">
              <w:rPr>
                <w:rFonts w:ascii="Arial" w:eastAsia="Arial" w:hAnsi="Arial" w:cs="Arial"/>
                <w:sz w:val="18"/>
                <w:szCs w:val="18"/>
              </w:rPr>
              <w:t>udits/reviews/assessments</w:t>
            </w:r>
            <w:r w:rsidR="00EA5BC5">
              <w:rPr>
                <w:rFonts w:ascii="Arial" w:eastAsia="Arial" w:hAnsi="Arial" w:cs="Arial"/>
                <w:sz w:val="18"/>
                <w:szCs w:val="18"/>
              </w:rPr>
              <w:t>;</w:t>
            </w:r>
            <w:r w:rsidRPr="004915DD">
              <w:rPr>
                <w:rFonts w:ascii="Arial" w:eastAsia="Arial" w:hAnsi="Arial" w:cs="Arial"/>
                <w:sz w:val="18"/>
                <w:szCs w:val="18"/>
              </w:rPr>
              <w:t xml:space="preserve"> 7) </w:t>
            </w:r>
            <w:r w:rsidR="00EA5BC5">
              <w:rPr>
                <w:rFonts w:ascii="Arial" w:eastAsia="Arial" w:hAnsi="Arial" w:cs="Arial"/>
                <w:sz w:val="18"/>
                <w:szCs w:val="18"/>
              </w:rPr>
              <w:t>G</w:t>
            </w:r>
            <w:r w:rsidRPr="004915DD">
              <w:rPr>
                <w:rFonts w:ascii="Arial" w:eastAsia="Arial" w:hAnsi="Arial" w:cs="Arial"/>
                <w:sz w:val="18"/>
                <w:szCs w:val="18"/>
              </w:rPr>
              <w:t>overnmental program</w:t>
            </w:r>
            <w:r w:rsidR="00EA5BC5">
              <w:rPr>
                <w:rFonts w:ascii="Arial" w:eastAsia="Arial" w:hAnsi="Arial" w:cs="Arial"/>
                <w:sz w:val="18"/>
                <w:szCs w:val="18"/>
              </w:rPr>
              <w:t>me</w:t>
            </w:r>
            <w:r w:rsidRPr="004915DD">
              <w:rPr>
                <w:rFonts w:ascii="Arial" w:eastAsia="Arial" w:hAnsi="Arial" w:cs="Arial"/>
                <w:sz w:val="18"/>
                <w:szCs w:val="18"/>
              </w:rPr>
              <w:t>s</w:t>
            </w:r>
            <w:r w:rsidR="00EA5BC5">
              <w:rPr>
                <w:rFonts w:ascii="Arial" w:eastAsia="Arial" w:hAnsi="Arial" w:cs="Arial"/>
                <w:sz w:val="18"/>
                <w:szCs w:val="18"/>
              </w:rPr>
              <w:t>;</w:t>
            </w:r>
            <w:r w:rsidRPr="004915DD">
              <w:rPr>
                <w:rFonts w:ascii="Arial" w:eastAsia="Arial" w:hAnsi="Arial" w:cs="Arial"/>
                <w:sz w:val="18"/>
                <w:szCs w:val="18"/>
              </w:rPr>
              <w:t xml:space="preserve"> 8) </w:t>
            </w:r>
            <w:r w:rsidR="00EA5BC5">
              <w:rPr>
                <w:rFonts w:ascii="Arial" w:eastAsia="Arial" w:hAnsi="Arial" w:cs="Arial"/>
                <w:sz w:val="18"/>
                <w:szCs w:val="18"/>
              </w:rPr>
              <w:t>A</w:t>
            </w:r>
            <w:r w:rsidRPr="004915DD">
              <w:rPr>
                <w:rFonts w:ascii="Arial" w:eastAsia="Arial" w:hAnsi="Arial" w:cs="Arial"/>
                <w:sz w:val="18"/>
                <w:szCs w:val="18"/>
              </w:rPr>
              <w:t>dministrative procedures</w:t>
            </w:r>
            <w:r w:rsidR="00EA5BC5">
              <w:rPr>
                <w:rFonts w:ascii="Arial" w:eastAsia="Arial" w:hAnsi="Arial" w:cs="Arial"/>
                <w:sz w:val="18"/>
                <w:szCs w:val="18"/>
              </w:rPr>
              <w:t>;</w:t>
            </w:r>
            <w:r w:rsidRPr="004915DD">
              <w:rPr>
                <w:rFonts w:ascii="Arial" w:eastAsia="Arial" w:hAnsi="Arial" w:cs="Arial"/>
                <w:sz w:val="18"/>
                <w:szCs w:val="18"/>
              </w:rPr>
              <w:t xml:space="preserve"> 9) </w:t>
            </w:r>
            <w:r w:rsidR="00EA5BC5">
              <w:rPr>
                <w:rFonts w:ascii="Arial" w:eastAsia="Arial" w:hAnsi="Arial" w:cs="Arial"/>
                <w:sz w:val="18"/>
                <w:szCs w:val="18"/>
              </w:rPr>
              <w:t>F</w:t>
            </w:r>
            <w:r w:rsidRPr="004915DD">
              <w:rPr>
                <w:rFonts w:ascii="Arial" w:eastAsia="Arial" w:hAnsi="Arial" w:cs="Arial"/>
                <w:sz w:val="18"/>
                <w:szCs w:val="18"/>
              </w:rPr>
              <w:t>ormal monitoring and accountability mechanisms or bodies</w:t>
            </w:r>
            <w:r w:rsidR="00EA5BC5">
              <w:rPr>
                <w:rFonts w:ascii="Arial" w:eastAsia="Arial" w:hAnsi="Arial" w:cs="Arial"/>
                <w:sz w:val="18"/>
                <w:szCs w:val="18"/>
              </w:rPr>
              <w:t>;</w:t>
            </w:r>
            <w:r w:rsidRPr="004915DD">
              <w:rPr>
                <w:rFonts w:ascii="Arial" w:eastAsia="Arial" w:hAnsi="Arial" w:cs="Arial"/>
                <w:sz w:val="18"/>
                <w:szCs w:val="18"/>
              </w:rPr>
              <w:t xml:space="preserve"> 10) </w:t>
            </w:r>
            <w:r w:rsidR="00EA5BC5">
              <w:rPr>
                <w:rFonts w:ascii="Arial" w:eastAsia="Arial" w:hAnsi="Arial" w:cs="Arial"/>
                <w:sz w:val="18"/>
                <w:szCs w:val="18"/>
              </w:rPr>
              <w:t>R</w:t>
            </w:r>
            <w:r w:rsidRPr="004915DD">
              <w:rPr>
                <w:rFonts w:ascii="Arial" w:eastAsia="Arial" w:hAnsi="Arial" w:cs="Arial"/>
                <w:sz w:val="18"/>
                <w:szCs w:val="18"/>
              </w:rPr>
              <w:t>egulatory/oversight/monitoring systems</w:t>
            </w:r>
            <w:r w:rsidR="00EA5BC5">
              <w:rPr>
                <w:rFonts w:ascii="Arial" w:eastAsia="Arial" w:hAnsi="Arial" w:cs="Arial"/>
                <w:sz w:val="18"/>
                <w:szCs w:val="18"/>
              </w:rPr>
              <w:t>;</w:t>
            </w:r>
            <w:r w:rsidRPr="004915DD">
              <w:rPr>
                <w:rFonts w:ascii="Arial" w:eastAsia="Arial" w:hAnsi="Arial" w:cs="Arial"/>
                <w:sz w:val="18"/>
                <w:szCs w:val="18"/>
              </w:rPr>
              <w:t xml:space="preserve"> 11) </w:t>
            </w:r>
            <w:r w:rsidR="00EA5BC5">
              <w:rPr>
                <w:rFonts w:ascii="Arial" w:eastAsia="Arial" w:hAnsi="Arial" w:cs="Arial"/>
                <w:sz w:val="18"/>
                <w:szCs w:val="18"/>
              </w:rPr>
              <w:t>F</w:t>
            </w:r>
            <w:r w:rsidRPr="004915DD">
              <w:rPr>
                <w:rFonts w:ascii="Arial" w:eastAsia="Arial" w:hAnsi="Arial" w:cs="Arial"/>
                <w:sz w:val="18"/>
                <w:szCs w:val="18"/>
              </w:rPr>
              <w:t>inancing and budgeting</w:t>
            </w:r>
            <w:r w:rsidR="00EA5BC5">
              <w:rPr>
                <w:rFonts w:ascii="Arial" w:eastAsia="Arial" w:hAnsi="Arial" w:cs="Arial"/>
                <w:sz w:val="18"/>
                <w:szCs w:val="18"/>
              </w:rPr>
              <w:t>,</w:t>
            </w:r>
            <w:r w:rsidRPr="004915DD">
              <w:rPr>
                <w:rFonts w:ascii="Arial" w:eastAsia="Arial" w:hAnsi="Arial" w:cs="Arial"/>
                <w:sz w:val="18"/>
                <w:szCs w:val="18"/>
              </w:rPr>
              <w:t xml:space="preserve">  or</w:t>
            </w:r>
            <w:r w:rsidR="00EA5BC5">
              <w:rPr>
                <w:rFonts w:ascii="Arial" w:eastAsia="Arial" w:hAnsi="Arial" w:cs="Arial"/>
                <w:sz w:val="18"/>
                <w:szCs w:val="18"/>
              </w:rPr>
              <w:t>;</w:t>
            </w:r>
            <w:r w:rsidRPr="004915DD">
              <w:rPr>
                <w:rFonts w:ascii="Arial" w:eastAsia="Arial" w:hAnsi="Arial" w:cs="Arial"/>
                <w:sz w:val="18"/>
                <w:szCs w:val="18"/>
              </w:rPr>
              <w:t xml:space="preserve"> 12) </w:t>
            </w:r>
            <w:r w:rsidR="00EA5BC5">
              <w:rPr>
                <w:rFonts w:ascii="Arial" w:eastAsia="Arial" w:hAnsi="Arial" w:cs="Arial"/>
                <w:sz w:val="18"/>
                <w:szCs w:val="18"/>
              </w:rPr>
              <w:t>O</w:t>
            </w:r>
            <w:r w:rsidRPr="004915DD">
              <w:rPr>
                <w:rFonts w:ascii="Arial" w:eastAsia="Arial" w:hAnsi="Arial" w:cs="Arial"/>
                <w:sz w:val="18"/>
                <w:szCs w:val="18"/>
              </w:rPr>
              <w:t>ther</w:t>
            </w:r>
            <w:r w:rsidR="00EA5BC5">
              <w:rPr>
                <w:rFonts w:ascii="Arial" w:eastAsia="Arial" w:hAnsi="Arial" w:cs="Arial"/>
                <w:sz w:val="18"/>
                <w:szCs w:val="18"/>
              </w:rPr>
              <w:t>.</w:t>
            </w:r>
            <w:r w:rsidRPr="004915DD">
              <w:rPr>
                <w:rFonts w:ascii="Arial" w:eastAsia="Arial" w:hAnsi="Arial" w:cs="Arial"/>
                <w:sz w:val="18"/>
                <w:szCs w:val="18"/>
              </w:rPr>
              <w:t xml:space="preserve"> (</w:t>
            </w:r>
            <w:r w:rsidR="00EA5BC5">
              <w:rPr>
                <w:rFonts w:ascii="Arial" w:eastAsia="Arial" w:hAnsi="Arial" w:cs="Arial"/>
                <w:sz w:val="18"/>
                <w:szCs w:val="18"/>
              </w:rPr>
              <w:t>P</w:t>
            </w:r>
            <w:r w:rsidRPr="004915DD">
              <w:rPr>
                <w:rFonts w:ascii="Arial" w:eastAsia="Arial" w:hAnsi="Arial" w:cs="Arial"/>
                <w:sz w:val="18"/>
                <w:szCs w:val="18"/>
              </w:rPr>
              <w:t>lease explain</w:t>
            </w:r>
            <w:r w:rsidR="00EA5BC5">
              <w:rPr>
                <w:rFonts w:ascii="Arial" w:eastAsia="Arial" w:hAnsi="Arial" w:cs="Arial"/>
                <w:sz w:val="18"/>
                <w:szCs w:val="18"/>
              </w:rPr>
              <w:t>.</w:t>
            </w:r>
            <w:r w:rsidRPr="004915DD">
              <w:rPr>
                <w:rFonts w:ascii="Arial" w:eastAsia="Arial" w:hAnsi="Arial" w:cs="Arial"/>
                <w:sz w:val="18"/>
                <w:szCs w:val="18"/>
              </w:rPr>
              <w:t xml:space="preserve">) </w:t>
            </w:r>
          </w:p>
        </w:tc>
        <w:tc>
          <w:tcPr>
            <w:tcW w:w="1424" w:type="dxa"/>
          </w:tcPr>
          <w:p w14:paraId="00000206" w14:textId="21240C66"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lastRenderedPageBreak/>
              <w:t>Finalized competency framework for disability</w:t>
            </w:r>
            <w:r w:rsidR="008E3224">
              <w:rPr>
                <w:rFonts w:ascii="Arial" w:eastAsia="Arial" w:hAnsi="Arial" w:cs="Arial"/>
                <w:sz w:val="18"/>
                <w:szCs w:val="18"/>
              </w:rPr>
              <w:t xml:space="preserve"> </w:t>
            </w:r>
            <w:r w:rsidRPr="004915DD">
              <w:rPr>
                <w:rFonts w:ascii="Arial" w:eastAsia="Arial" w:hAnsi="Arial" w:cs="Arial"/>
                <w:sz w:val="18"/>
                <w:szCs w:val="18"/>
              </w:rPr>
              <w:t>inclusive child protection for the social service workforce of</w:t>
            </w:r>
          </w:p>
          <w:p w14:paraId="00000207" w14:textId="7EFC729A" w:rsidR="003057AE" w:rsidRPr="004915DD" w:rsidRDefault="00F212B2" w:rsidP="001776CB">
            <w:pPr>
              <w:rPr>
                <w:rFonts w:ascii="Arial" w:eastAsia="Arial" w:hAnsi="Arial" w:cs="Arial"/>
                <w:sz w:val="18"/>
                <w:szCs w:val="18"/>
              </w:rPr>
            </w:pPr>
            <w:r>
              <w:rPr>
                <w:rFonts w:ascii="Arial" w:eastAsia="Arial" w:hAnsi="Arial" w:cs="Arial"/>
                <w:sz w:val="18"/>
                <w:szCs w:val="18"/>
              </w:rPr>
              <w:t xml:space="preserve">The </w:t>
            </w:r>
            <w:r w:rsidR="00DF43EA" w:rsidRPr="004915DD">
              <w:rPr>
                <w:rFonts w:ascii="Arial" w:eastAsia="Arial" w:hAnsi="Arial" w:cs="Arial"/>
                <w:sz w:val="18"/>
                <w:szCs w:val="18"/>
              </w:rPr>
              <w:t>NASP</w:t>
            </w:r>
            <w:r>
              <w:rPr>
                <w:rFonts w:ascii="Arial" w:eastAsia="Arial" w:hAnsi="Arial" w:cs="Arial"/>
                <w:sz w:val="18"/>
                <w:szCs w:val="18"/>
              </w:rPr>
              <w:t>.</w:t>
            </w:r>
            <w:r w:rsidR="00EA5BC5">
              <w:rPr>
                <w:rFonts w:ascii="Arial" w:eastAsia="Arial" w:hAnsi="Arial" w:cs="Arial"/>
                <w:sz w:val="18"/>
                <w:szCs w:val="18"/>
              </w:rPr>
              <w:t xml:space="preserve"> </w:t>
            </w:r>
            <w:r w:rsidR="00DF43EA" w:rsidRPr="004915DD">
              <w:rPr>
                <w:rFonts w:ascii="Arial" w:eastAsia="Arial" w:hAnsi="Arial" w:cs="Arial"/>
                <w:sz w:val="18"/>
                <w:szCs w:val="18"/>
              </w:rPr>
              <w:t>(UNICEF)</w:t>
            </w:r>
          </w:p>
          <w:p w14:paraId="00000208" w14:textId="77777777" w:rsidR="003057AE" w:rsidRPr="004915DD" w:rsidRDefault="003057AE" w:rsidP="001776CB">
            <w:pPr>
              <w:rPr>
                <w:rFonts w:ascii="Arial" w:eastAsia="Arial" w:hAnsi="Arial" w:cs="Arial"/>
                <w:sz w:val="18"/>
                <w:szCs w:val="18"/>
              </w:rPr>
            </w:pPr>
          </w:p>
          <w:p w14:paraId="00000209" w14:textId="77777777"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t>Online training modules on provision of social services to GBV survivors, including disability-</w:t>
            </w:r>
          </w:p>
          <w:p w14:paraId="0000020A" w14:textId="19CFE41D"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lastRenderedPageBreak/>
              <w:t>inclusive services</w:t>
            </w:r>
            <w:r w:rsidR="00EA5BC5">
              <w:rPr>
                <w:rFonts w:ascii="Arial" w:eastAsia="Arial" w:hAnsi="Arial" w:cs="Arial"/>
                <w:sz w:val="18"/>
                <w:szCs w:val="18"/>
              </w:rPr>
              <w:t>,</w:t>
            </w:r>
            <w:r w:rsidRPr="004915DD">
              <w:rPr>
                <w:rFonts w:ascii="Arial" w:eastAsia="Arial" w:hAnsi="Arial" w:cs="Arial"/>
                <w:sz w:val="18"/>
                <w:szCs w:val="18"/>
              </w:rPr>
              <w:t xml:space="preserve"> as well as</w:t>
            </w:r>
            <w:r w:rsidR="00EA5BC5">
              <w:rPr>
                <w:rFonts w:ascii="Arial" w:eastAsia="Arial" w:hAnsi="Arial" w:cs="Arial"/>
                <w:sz w:val="18"/>
                <w:szCs w:val="18"/>
              </w:rPr>
              <w:t xml:space="preserve"> a</w:t>
            </w:r>
            <w:r w:rsidRPr="004915DD">
              <w:rPr>
                <w:rFonts w:ascii="Arial" w:eastAsia="Arial" w:hAnsi="Arial" w:cs="Arial"/>
                <w:sz w:val="18"/>
                <w:szCs w:val="18"/>
              </w:rPr>
              <w:t xml:space="preserve"> multisectoral response to GBV</w:t>
            </w:r>
            <w:r w:rsidR="00EA5BC5">
              <w:rPr>
                <w:rFonts w:ascii="Arial" w:eastAsia="Arial" w:hAnsi="Arial" w:cs="Arial"/>
                <w:sz w:val="18"/>
                <w:szCs w:val="18"/>
              </w:rPr>
              <w:t>.</w:t>
            </w:r>
            <w:r w:rsidRPr="004915DD">
              <w:rPr>
                <w:rFonts w:ascii="Arial" w:eastAsia="Arial" w:hAnsi="Arial" w:cs="Arial"/>
                <w:sz w:val="18"/>
                <w:szCs w:val="18"/>
              </w:rPr>
              <w:t xml:space="preserve"> (UNFPA)</w:t>
            </w:r>
          </w:p>
        </w:tc>
        <w:tc>
          <w:tcPr>
            <w:tcW w:w="1726" w:type="dxa"/>
          </w:tcPr>
          <w:p w14:paraId="0000020B" w14:textId="77777777"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lastRenderedPageBreak/>
              <w:t>0</w:t>
            </w:r>
          </w:p>
          <w:p w14:paraId="0000020C" w14:textId="4A1FFC8F"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No competency framework for child protection</w:t>
            </w:r>
            <w:r w:rsidR="00EA5BC5">
              <w:rPr>
                <w:rFonts w:ascii="Arial" w:eastAsia="Arial" w:hAnsi="Arial" w:cs="Arial"/>
                <w:sz w:val="18"/>
                <w:szCs w:val="18"/>
              </w:rPr>
              <w:t>,</w:t>
            </w:r>
            <w:r w:rsidRPr="004915DD">
              <w:rPr>
                <w:rFonts w:ascii="Arial" w:eastAsia="Arial" w:hAnsi="Arial" w:cs="Arial"/>
                <w:sz w:val="18"/>
                <w:szCs w:val="18"/>
              </w:rPr>
              <w:t xml:space="preserve"> nor disability</w:t>
            </w:r>
            <w:r w:rsidR="008E3224">
              <w:rPr>
                <w:rFonts w:ascii="Arial" w:eastAsia="Arial" w:hAnsi="Arial" w:cs="Arial"/>
                <w:sz w:val="18"/>
                <w:szCs w:val="18"/>
              </w:rPr>
              <w:t xml:space="preserve"> </w:t>
            </w:r>
            <w:r w:rsidRPr="004915DD">
              <w:rPr>
                <w:rFonts w:ascii="Arial" w:eastAsia="Arial" w:hAnsi="Arial" w:cs="Arial"/>
                <w:sz w:val="18"/>
                <w:szCs w:val="18"/>
              </w:rPr>
              <w:t>inclusive child protection for the social service workforce o</w:t>
            </w:r>
            <w:r w:rsidR="00F212B2">
              <w:rPr>
                <w:rFonts w:ascii="Arial" w:eastAsia="Arial" w:hAnsi="Arial" w:cs="Arial"/>
                <w:sz w:val="18"/>
                <w:szCs w:val="18"/>
              </w:rPr>
              <w:t>f the</w:t>
            </w:r>
            <w:r w:rsidRPr="004915DD">
              <w:rPr>
                <w:rFonts w:ascii="Arial" w:eastAsia="Arial" w:hAnsi="Arial" w:cs="Arial"/>
                <w:sz w:val="18"/>
                <w:szCs w:val="18"/>
              </w:rPr>
              <w:t xml:space="preserve"> NASP</w:t>
            </w:r>
            <w:r w:rsidR="00EA5BC5">
              <w:rPr>
                <w:rFonts w:ascii="Arial" w:eastAsia="Arial" w:hAnsi="Arial" w:cs="Arial"/>
                <w:sz w:val="18"/>
                <w:szCs w:val="18"/>
              </w:rPr>
              <w:t>.</w:t>
            </w:r>
            <w:r w:rsidRPr="004915DD">
              <w:rPr>
                <w:rFonts w:ascii="Arial" w:eastAsia="Arial" w:hAnsi="Arial" w:cs="Arial"/>
                <w:sz w:val="18"/>
                <w:szCs w:val="18"/>
              </w:rPr>
              <w:t xml:space="preserve"> (UNICEF)</w:t>
            </w:r>
          </w:p>
          <w:p w14:paraId="0000020D" w14:textId="4828E612"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 xml:space="preserve">No online module on provision of social services to respond </w:t>
            </w:r>
            <w:r w:rsidR="00EA5BC5">
              <w:rPr>
                <w:rFonts w:ascii="Arial" w:eastAsia="Arial" w:hAnsi="Arial" w:cs="Arial"/>
                <w:sz w:val="18"/>
                <w:szCs w:val="18"/>
              </w:rPr>
              <w:t xml:space="preserve">to </w:t>
            </w:r>
            <w:r w:rsidRPr="004915DD">
              <w:rPr>
                <w:rFonts w:ascii="Arial" w:eastAsia="Arial" w:hAnsi="Arial" w:cs="Arial"/>
                <w:sz w:val="18"/>
                <w:szCs w:val="18"/>
              </w:rPr>
              <w:t xml:space="preserve">and prevent GBV with </w:t>
            </w:r>
            <w:r w:rsidRPr="004915DD">
              <w:rPr>
                <w:rFonts w:ascii="Arial" w:eastAsia="Arial" w:hAnsi="Arial" w:cs="Arial"/>
                <w:sz w:val="18"/>
                <w:szCs w:val="18"/>
              </w:rPr>
              <w:lastRenderedPageBreak/>
              <w:t>disability inclusion</w:t>
            </w:r>
            <w:r w:rsidR="00EA5BC5">
              <w:rPr>
                <w:rFonts w:ascii="Arial" w:eastAsia="Arial" w:hAnsi="Arial" w:cs="Arial"/>
                <w:sz w:val="18"/>
                <w:szCs w:val="18"/>
              </w:rPr>
              <w:t>.</w:t>
            </w:r>
            <w:r w:rsidRPr="004915DD">
              <w:rPr>
                <w:rFonts w:ascii="Arial" w:eastAsia="Arial" w:hAnsi="Arial" w:cs="Arial"/>
                <w:sz w:val="18"/>
                <w:szCs w:val="18"/>
              </w:rPr>
              <w:t xml:space="preserve"> (UNFPA)</w:t>
            </w:r>
          </w:p>
        </w:tc>
        <w:tc>
          <w:tcPr>
            <w:tcW w:w="1869" w:type="dxa"/>
          </w:tcPr>
          <w:p w14:paraId="0000020E" w14:textId="640F1E7F"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lastRenderedPageBreak/>
              <w:t>Translation of the UNICEF ‘Disability Inclusive Child Protection Competency Framework for the Social Service Workforce’ into Russian and Uzbek</w:t>
            </w:r>
            <w:r w:rsidR="00EA5BC5">
              <w:rPr>
                <w:rFonts w:ascii="Arial" w:eastAsia="Arial" w:hAnsi="Arial" w:cs="Arial"/>
                <w:sz w:val="18"/>
                <w:szCs w:val="18"/>
              </w:rPr>
              <w:t>.</w:t>
            </w:r>
            <w:r w:rsidRPr="004915DD">
              <w:rPr>
                <w:rFonts w:ascii="Arial" w:eastAsia="Arial" w:hAnsi="Arial" w:cs="Arial"/>
                <w:sz w:val="18"/>
                <w:szCs w:val="18"/>
              </w:rPr>
              <w:t xml:space="preserve"> (UNICEF)</w:t>
            </w:r>
          </w:p>
          <w:p w14:paraId="0000020F" w14:textId="77777777" w:rsidR="003057AE" w:rsidRPr="004915DD" w:rsidRDefault="003057AE" w:rsidP="00687600">
            <w:pPr>
              <w:spacing w:after="160" w:line="259" w:lineRule="auto"/>
              <w:rPr>
                <w:rFonts w:ascii="Arial" w:eastAsia="Arial" w:hAnsi="Arial" w:cs="Arial"/>
                <w:sz w:val="18"/>
                <w:szCs w:val="18"/>
              </w:rPr>
            </w:pPr>
          </w:p>
          <w:p w14:paraId="00000210" w14:textId="77777777"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UNFPA: n/a</w:t>
            </w:r>
          </w:p>
        </w:tc>
        <w:tc>
          <w:tcPr>
            <w:tcW w:w="1956" w:type="dxa"/>
          </w:tcPr>
          <w:p w14:paraId="00000211" w14:textId="0D7D6463"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t>1. UNICEF: 'Disability Inclusive Child Protection Competency Framework for the Social Service Workforce</w:t>
            </w:r>
            <w:r w:rsidR="00EA5BC5">
              <w:rPr>
                <w:rFonts w:ascii="Arial" w:eastAsia="Arial" w:hAnsi="Arial" w:cs="Arial"/>
                <w:sz w:val="18"/>
                <w:szCs w:val="18"/>
              </w:rPr>
              <w:t>’</w:t>
            </w:r>
            <w:r w:rsidRPr="004915DD">
              <w:rPr>
                <w:rFonts w:ascii="Arial" w:eastAsia="Arial" w:hAnsi="Arial" w:cs="Arial"/>
                <w:sz w:val="18"/>
                <w:szCs w:val="18"/>
              </w:rPr>
              <w:t xml:space="preserve"> translated into Russian and Uzbek.</w:t>
            </w:r>
          </w:p>
          <w:p w14:paraId="00000212" w14:textId="77777777" w:rsidR="003057AE" w:rsidRPr="004915DD" w:rsidRDefault="003057AE" w:rsidP="001776CB">
            <w:pPr>
              <w:rPr>
                <w:rFonts w:ascii="Arial" w:eastAsia="Arial" w:hAnsi="Arial" w:cs="Arial"/>
                <w:sz w:val="18"/>
                <w:szCs w:val="18"/>
              </w:rPr>
            </w:pPr>
          </w:p>
          <w:p w14:paraId="00000213" w14:textId="77777777" w:rsidR="003057AE" w:rsidRPr="004915DD" w:rsidRDefault="003057AE" w:rsidP="001776CB">
            <w:pPr>
              <w:rPr>
                <w:rFonts w:ascii="Arial" w:eastAsia="Arial" w:hAnsi="Arial" w:cs="Arial"/>
                <w:sz w:val="18"/>
                <w:szCs w:val="18"/>
              </w:rPr>
            </w:pPr>
          </w:p>
          <w:p w14:paraId="00000214" w14:textId="77777777" w:rsidR="003057AE" w:rsidRPr="004915DD" w:rsidRDefault="003057AE" w:rsidP="001776CB">
            <w:pPr>
              <w:rPr>
                <w:rFonts w:ascii="Arial" w:eastAsia="Arial" w:hAnsi="Arial" w:cs="Arial"/>
                <w:sz w:val="18"/>
                <w:szCs w:val="18"/>
              </w:rPr>
            </w:pPr>
          </w:p>
          <w:p w14:paraId="00000215" w14:textId="77777777"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t>UNFPA: 0</w:t>
            </w:r>
          </w:p>
        </w:tc>
        <w:tc>
          <w:tcPr>
            <w:tcW w:w="1687" w:type="dxa"/>
          </w:tcPr>
          <w:p w14:paraId="00000216" w14:textId="3311E5CC"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UNICEF: Disability inclusive child protection competency framework</w:t>
            </w:r>
            <w:r w:rsidR="00027C0B">
              <w:rPr>
                <w:rFonts w:ascii="Arial" w:eastAsia="Arial" w:hAnsi="Arial" w:cs="Arial"/>
                <w:sz w:val="18"/>
                <w:szCs w:val="18"/>
              </w:rPr>
              <w:t>.</w:t>
            </w:r>
          </w:p>
          <w:p w14:paraId="00000217" w14:textId="77777777" w:rsidR="003057AE" w:rsidRPr="004915DD" w:rsidRDefault="003057AE" w:rsidP="00687600">
            <w:pPr>
              <w:spacing w:after="160" w:line="259" w:lineRule="auto"/>
              <w:rPr>
                <w:rFonts w:ascii="Arial" w:eastAsia="Arial" w:hAnsi="Arial" w:cs="Arial"/>
                <w:sz w:val="18"/>
                <w:szCs w:val="18"/>
              </w:rPr>
            </w:pPr>
          </w:p>
          <w:p w14:paraId="00000218" w14:textId="166CC2A6" w:rsidR="003057AE" w:rsidRPr="004915DD" w:rsidRDefault="00DF43EA" w:rsidP="00687600">
            <w:pPr>
              <w:spacing w:after="160" w:line="259" w:lineRule="auto"/>
              <w:rPr>
                <w:rFonts w:ascii="Arial" w:eastAsia="Arial" w:hAnsi="Arial" w:cs="Arial"/>
                <w:sz w:val="16"/>
                <w:szCs w:val="16"/>
              </w:rPr>
            </w:pPr>
            <w:r w:rsidRPr="004915DD">
              <w:rPr>
                <w:rFonts w:ascii="Arial" w:eastAsia="Arial" w:hAnsi="Arial" w:cs="Arial"/>
                <w:sz w:val="18"/>
                <w:szCs w:val="18"/>
              </w:rPr>
              <w:t xml:space="preserve">UNFPA: Project report, NASP </w:t>
            </w:r>
            <w:r w:rsidR="00F212B2">
              <w:rPr>
                <w:rFonts w:ascii="Arial" w:eastAsia="Arial" w:hAnsi="Arial" w:cs="Arial"/>
                <w:sz w:val="18"/>
                <w:szCs w:val="18"/>
              </w:rPr>
              <w:t>t</w:t>
            </w:r>
            <w:r w:rsidRPr="004915DD">
              <w:rPr>
                <w:rFonts w:ascii="Arial" w:eastAsia="Arial" w:hAnsi="Arial" w:cs="Arial"/>
                <w:sz w:val="18"/>
                <w:szCs w:val="18"/>
              </w:rPr>
              <w:t>raining centre online platform</w:t>
            </w:r>
            <w:r w:rsidR="00027C0B">
              <w:rPr>
                <w:rFonts w:ascii="Arial" w:eastAsia="Arial" w:hAnsi="Arial" w:cs="Arial"/>
                <w:sz w:val="18"/>
                <w:szCs w:val="18"/>
              </w:rPr>
              <w:t>.</w:t>
            </w:r>
          </w:p>
        </w:tc>
      </w:tr>
      <w:tr w:rsidR="003057AE" w:rsidRPr="004915DD" w14:paraId="1E99A7CA" w14:textId="77777777">
        <w:trPr>
          <w:trHeight w:val="300"/>
        </w:trPr>
        <w:tc>
          <w:tcPr>
            <w:tcW w:w="1408" w:type="dxa"/>
          </w:tcPr>
          <w:p w14:paraId="00000219" w14:textId="7B395CA7"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2.1.B.2       # type of change (development/review/reform) in legal frameworks and systems</w:t>
            </w:r>
            <w:r w:rsidR="00027C0B">
              <w:rPr>
                <w:rFonts w:ascii="Arial" w:eastAsia="Arial" w:hAnsi="Arial" w:cs="Arial"/>
                <w:sz w:val="18"/>
                <w:szCs w:val="18"/>
              </w:rPr>
              <w:t>.</w:t>
            </w:r>
          </w:p>
        </w:tc>
        <w:tc>
          <w:tcPr>
            <w:tcW w:w="1424" w:type="dxa"/>
          </w:tcPr>
          <w:p w14:paraId="0000021A" w14:textId="0A4402F5"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t>UNICEF: Integration of disability inclusive child protection modules at the In-service Training Centre</w:t>
            </w:r>
            <w:r w:rsidR="00027C0B">
              <w:rPr>
                <w:rFonts w:ascii="Arial" w:eastAsia="Arial" w:hAnsi="Arial" w:cs="Arial"/>
                <w:sz w:val="18"/>
                <w:szCs w:val="18"/>
              </w:rPr>
              <w:t>.</w:t>
            </w:r>
          </w:p>
        </w:tc>
        <w:tc>
          <w:tcPr>
            <w:tcW w:w="1726" w:type="dxa"/>
          </w:tcPr>
          <w:p w14:paraId="0000021B" w14:textId="77777777"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Not applicable</w:t>
            </w:r>
          </w:p>
        </w:tc>
        <w:tc>
          <w:tcPr>
            <w:tcW w:w="1869" w:type="dxa"/>
          </w:tcPr>
          <w:p w14:paraId="0000021C" w14:textId="7068B10B"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UNICEF: Review of all existing child protection modules for in-service training of the social service workforce</w:t>
            </w:r>
            <w:r w:rsidR="00027C0B">
              <w:rPr>
                <w:rFonts w:ascii="Arial" w:eastAsia="Arial" w:hAnsi="Arial" w:cs="Arial"/>
                <w:sz w:val="18"/>
                <w:szCs w:val="18"/>
              </w:rPr>
              <w:t>.</w:t>
            </w:r>
            <w:r w:rsidRPr="004915DD">
              <w:rPr>
                <w:rFonts w:ascii="Arial" w:eastAsia="Arial" w:hAnsi="Arial" w:cs="Arial"/>
                <w:sz w:val="18"/>
                <w:szCs w:val="18"/>
              </w:rPr>
              <w:t xml:space="preserve"> </w:t>
            </w:r>
          </w:p>
        </w:tc>
        <w:tc>
          <w:tcPr>
            <w:tcW w:w="1956" w:type="dxa"/>
          </w:tcPr>
          <w:p w14:paraId="0000021D" w14:textId="62062777" w:rsidR="003057AE" w:rsidRPr="004915DD" w:rsidRDefault="00DF43EA" w:rsidP="001776CB">
            <w:pPr>
              <w:rPr>
                <w:rFonts w:ascii="Arial" w:eastAsia="Arial" w:hAnsi="Arial" w:cs="Arial"/>
                <w:sz w:val="18"/>
                <w:szCs w:val="18"/>
              </w:rPr>
            </w:pPr>
            <w:r w:rsidRPr="004915DD">
              <w:rPr>
                <w:rFonts w:ascii="Arial" w:eastAsia="Arial" w:hAnsi="Arial" w:cs="Arial"/>
                <w:sz w:val="18"/>
                <w:szCs w:val="18"/>
              </w:rPr>
              <w:t>UNICEF: Ongoing review of all existing child protection modules for in-service training of the social service workforce</w:t>
            </w:r>
            <w:r w:rsidR="00027C0B">
              <w:rPr>
                <w:rFonts w:ascii="Arial" w:eastAsia="Arial" w:hAnsi="Arial" w:cs="Arial"/>
                <w:sz w:val="18"/>
                <w:szCs w:val="18"/>
              </w:rPr>
              <w:t>.</w:t>
            </w:r>
          </w:p>
        </w:tc>
        <w:tc>
          <w:tcPr>
            <w:tcW w:w="1687" w:type="dxa"/>
          </w:tcPr>
          <w:p w14:paraId="0000021E" w14:textId="104950BB" w:rsidR="003057AE" w:rsidRPr="004915DD" w:rsidRDefault="00DF43EA" w:rsidP="00687600">
            <w:pPr>
              <w:spacing w:after="160" w:line="259" w:lineRule="auto"/>
              <w:rPr>
                <w:rFonts w:ascii="Arial" w:eastAsia="Arial" w:hAnsi="Arial" w:cs="Arial"/>
                <w:sz w:val="18"/>
                <w:szCs w:val="18"/>
              </w:rPr>
            </w:pPr>
            <w:r w:rsidRPr="004915DD">
              <w:rPr>
                <w:rFonts w:ascii="Arial" w:eastAsia="Arial" w:hAnsi="Arial" w:cs="Arial"/>
                <w:sz w:val="18"/>
                <w:szCs w:val="18"/>
              </w:rPr>
              <w:t>UNICEF: Training modules, training curriculum</w:t>
            </w:r>
            <w:r w:rsidR="00027C0B">
              <w:rPr>
                <w:rFonts w:ascii="Arial" w:eastAsia="Arial" w:hAnsi="Arial" w:cs="Arial"/>
                <w:sz w:val="18"/>
                <w:szCs w:val="18"/>
              </w:rPr>
              <w:t>.</w:t>
            </w:r>
          </w:p>
        </w:tc>
      </w:tr>
    </w:tbl>
    <w:p w14:paraId="0000021F" w14:textId="3432FBB6" w:rsidR="003057AE" w:rsidRPr="004915DD" w:rsidRDefault="00DF43EA">
      <w:pPr>
        <w:jc w:val="both"/>
        <w:rPr>
          <w:i/>
          <w:sz w:val="16"/>
          <w:szCs w:val="16"/>
        </w:rPr>
      </w:pPr>
      <w:r w:rsidRPr="004915DD">
        <w:rPr>
          <w:i/>
          <w:sz w:val="16"/>
          <w:szCs w:val="16"/>
        </w:rPr>
        <w:t>* Please report disaggregated data as per selected indicators from the UNPRPD Results Framework</w:t>
      </w:r>
      <w:r w:rsidR="00F212B2">
        <w:rPr>
          <w:i/>
          <w:sz w:val="16"/>
          <w:szCs w:val="16"/>
        </w:rPr>
        <w:t>.</w:t>
      </w:r>
    </w:p>
    <w:p w14:paraId="00000220" w14:textId="339CFCA9"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Output 2.1.B Description of progress made towards the outputs</w:t>
      </w:r>
    </w:p>
    <w:tbl>
      <w:tblPr>
        <w:tblStyle w:val="af5"/>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0"/>
      </w:tblGrid>
      <w:tr w:rsidR="003057AE" w:rsidRPr="004915DD" w14:paraId="07C6AB0E" w14:textId="77777777">
        <w:tc>
          <w:tcPr>
            <w:tcW w:w="10070" w:type="dxa"/>
          </w:tcPr>
          <w:p w14:paraId="00000221" w14:textId="120ABEB5" w:rsidR="003057AE" w:rsidRPr="004915DD" w:rsidRDefault="00DF43EA" w:rsidP="00687600">
            <w:pPr>
              <w:tabs>
                <w:tab w:val="left" w:pos="90"/>
              </w:tabs>
              <w:spacing w:before="240" w:after="240" w:line="259" w:lineRule="auto"/>
              <w:jc w:val="both"/>
              <w:rPr>
                <w:rFonts w:ascii="Arial" w:eastAsia="Arial" w:hAnsi="Arial" w:cs="Arial"/>
                <w:sz w:val="18"/>
                <w:szCs w:val="18"/>
              </w:rPr>
            </w:pPr>
            <w:r w:rsidRPr="004915DD">
              <w:rPr>
                <w:rFonts w:ascii="Arial" w:eastAsia="Arial" w:hAnsi="Arial" w:cs="Arial"/>
                <w:sz w:val="18"/>
                <w:szCs w:val="18"/>
              </w:rPr>
              <w:t xml:space="preserve">As part of its efforts to build a more inclusive child protection system, UNICEF translated the </w:t>
            </w:r>
            <w:r w:rsidR="00F61107">
              <w:rPr>
                <w:rFonts w:ascii="Arial" w:eastAsia="Arial" w:hAnsi="Arial" w:cs="Arial"/>
                <w:sz w:val="18"/>
                <w:szCs w:val="18"/>
              </w:rPr>
              <w:t>‘</w:t>
            </w:r>
            <w:r w:rsidRPr="004915DD">
              <w:rPr>
                <w:rFonts w:ascii="Arial" w:eastAsia="Arial" w:hAnsi="Arial" w:cs="Arial"/>
                <w:sz w:val="18"/>
                <w:szCs w:val="18"/>
              </w:rPr>
              <w:t>Disability</w:t>
            </w:r>
            <w:r w:rsidR="008E3224">
              <w:rPr>
                <w:rFonts w:ascii="Arial" w:eastAsia="Arial" w:hAnsi="Arial" w:cs="Arial"/>
                <w:sz w:val="18"/>
                <w:szCs w:val="18"/>
              </w:rPr>
              <w:t xml:space="preserve"> </w:t>
            </w:r>
            <w:r w:rsidRPr="004915DD">
              <w:rPr>
                <w:rFonts w:ascii="Arial" w:eastAsia="Arial" w:hAnsi="Arial" w:cs="Arial"/>
                <w:sz w:val="18"/>
                <w:szCs w:val="18"/>
              </w:rPr>
              <w:t>Inclusive Child Protection Competency Framework for the Social Service Workforce</w:t>
            </w:r>
            <w:r w:rsidR="00F61107">
              <w:rPr>
                <w:rFonts w:ascii="Arial" w:eastAsia="Arial" w:hAnsi="Arial" w:cs="Arial"/>
                <w:sz w:val="18"/>
                <w:szCs w:val="18"/>
              </w:rPr>
              <w:t>’</w:t>
            </w:r>
            <w:r w:rsidRPr="004915DD">
              <w:rPr>
                <w:rFonts w:ascii="Arial" w:eastAsia="Arial" w:hAnsi="Arial" w:cs="Arial"/>
                <w:sz w:val="18"/>
                <w:szCs w:val="18"/>
              </w:rPr>
              <w:t xml:space="preserve"> into Uzbek and Russian. </w:t>
            </w:r>
            <w:r w:rsidR="00F61107">
              <w:rPr>
                <w:rFonts w:ascii="Arial" w:eastAsia="Arial" w:hAnsi="Arial" w:cs="Arial"/>
                <w:sz w:val="18"/>
                <w:szCs w:val="18"/>
              </w:rPr>
              <w:t>As</w:t>
            </w:r>
            <w:r w:rsidR="00F61107" w:rsidRPr="004915DD">
              <w:rPr>
                <w:rFonts w:ascii="Arial" w:eastAsia="Arial" w:hAnsi="Arial" w:cs="Arial"/>
                <w:sz w:val="18"/>
                <w:szCs w:val="18"/>
              </w:rPr>
              <w:t xml:space="preserve"> </w:t>
            </w:r>
            <w:r w:rsidRPr="004915DD">
              <w:rPr>
                <w:rFonts w:ascii="Arial" w:eastAsia="Arial" w:hAnsi="Arial" w:cs="Arial"/>
                <w:sz w:val="18"/>
                <w:szCs w:val="18"/>
              </w:rPr>
              <w:t>a next step, this critical resource will be discussed with the National Agency for Social Protection (NASP) and Organizations of Persons with Disabilities (OPDs) to integrate it into national traini</w:t>
            </w:r>
            <w:r w:rsidR="00F61107">
              <w:rPr>
                <w:rFonts w:ascii="Arial" w:eastAsia="Arial" w:hAnsi="Arial" w:cs="Arial"/>
                <w:sz w:val="18"/>
                <w:szCs w:val="18"/>
              </w:rPr>
              <w:t>ng programmes</w:t>
            </w:r>
            <w:r w:rsidRPr="004915DD">
              <w:rPr>
                <w:rFonts w:ascii="Arial" w:eastAsia="Arial" w:hAnsi="Arial" w:cs="Arial"/>
                <w:sz w:val="18"/>
                <w:szCs w:val="18"/>
              </w:rPr>
              <w:t xml:space="preserve"> and service provision</w:t>
            </w:r>
            <w:r w:rsidR="00F61107">
              <w:rPr>
                <w:rFonts w:ascii="Arial" w:eastAsia="Arial" w:hAnsi="Arial" w:cs="Arial"/>
                <w:sz w:val="18"/>
                <w:szCs w:val="18"/>
              </w:rPr>
              <w:t>. The resource will</w:t>
            </w:r>
            <w:r w:rsidRPr="004915DD">
              <w:rPr>
                <w:rFonts w:ascii="Arial" w:eastAsia="Arial" w:hAnsi="Arial" w:cs="Arial"/>
                <w:sz w:val="18"/>
                <w:szCs w:val="18"/>
              </w:rPr>
              <w:t xml:space="preserve"> thereby </w:t>
            </w:r>
            <w:r w:rsidR="00F61107">
              <w:rPr>
                <w:rFonts w:ascii="Arial" w:eastAsia="Arial" w:hAnsi="Arial" w:cs="Arial"/>
                <w:sz w:val="18"/>
                <w:szCs w:val="18"/>
              </w:rPr>
              <w:t xml:space="preserve">help </w:t>
            </w:r>
            <w:r w:rsidRPr="004915DD">
              <w:rPr>
                <w:rFonts w:ascii="Arial" w:eastAsia="Arial" w:hAnsi="Arial" w:cs="Arial"/>
                <w:sz w:val="18"/>
                <w:szCs w:val="18"/>
              </w:rPr>
              <w:t xml:space="preserve">enhance the ability of social service professionals to prevent, identify, and respond to protection needs of children with disabilities, ensuring their rights are upheld. UNICEF and </w:t>
            </w:r>
            <w:r w:rsidR="00F212B2">
              <w:rPr>
                <w:rFonts w:ascii="Arial" w:eastAsia="Arial" w:hAnsi="Arial" w:cs="Arial"/>
                <w:sz w:val="18"/>
                <w:szCs w:val="18"/>
              </w:rPr>
              <w:t xml:space="preserve">the </w:t>
            </w:r>
            <w:r w:rsidRPr="004915DD">
              <w:rPr>
                <w:rFonts w:ascii="Arial" w:eastAsia="Arial" w:hAnsi="Arial" w:cs="Arial"/>
                <w:sz w:val="18"/>
                <w:szCs w:val="18"/>
              </w:rPr>
              <w:t xml:space="preserve">NASP have also initiated </w:t>
            </w:r>
            <w:r w:rsidR="00F61107">
              <w:rPr>
                <w:rFonts w:ascii="Arial" w:eastAsia="Arial" w:hAnsi="Arial" w:cs="Arial"/>
                <w:sz w:val="18"/>
                <w:szCs w:val="18"/>
              </w:rPr>
              <w:t>a</w:t>
            </w:r>
            <w:r w:rsidRPr="004915DD">
              <w:rPr>
                <w:rFonts w:ascii="Arial" w:eastAsia="Arial" w:hAnsi="Arial" w:cs="Arial"/>
                <w:sz w:val="18"/>
                <w:szCs w:val="18"/>
              </w:rPr>
              <w:t xml:space="preserve"> review of existing child protection modules</w:t>
            </w:r>
            <w:r w:rsidR="00F212B2">
              <w:rPr>
                <w:rFonts w:ascii="Arial" w:eastAsia="Arial" w:hAnsi="Arial" w:cs="Arial"/>
                <w:sz w:val="18"/>
                <w:szCs w:val="18"/>
              </w:rPr>
              <w:t>,</w:t>
            </w:r>
            <w:r w:rsidRPr="004915DD">
              <w:rPr>
                <w:rFonts w:ascii="Arial" w:eastAsia="Arial" w:hAnsi="Arial" w:cs="Arial"/>
                <w:sz w:val="18"/>
                <w:szCs w:val="18"/>
              </w:rPr>
              <w:t xml:space="preserve"> for </w:t>
            </w:r>
            <w:r w:rsidR="00F212B2">
              <w:rPr>
                <w:rFonts w:ascii="Arial" w:eastAsia="Arial" w:hAnsi="Arial" w:cs="Arial"/>
                <w:sz w:val="18"/>
                <w:szCs w:val="18"/>
              </w:rPr>
              <w:t xml:space="preserve">the purpose of conducting </w:t>
            </w:r>
            <w:r w:rsidRPr="004915DD">
              <w:rPr>
                <w:rFonts w:ascii="Arial" w:eastAsia="Arial" w:hAnsi="Arial" w:cs="Arial"/>
                <w:sz w:val="18"/>
                <w:szCs w:val="18"/>
              </w:rPr>
              <w:t>in-service training.</w:t>
            </w:r>
          </w:p>
          <w:p w14:paraId="00000222" w14:textId="77777777" w:rsidR="003057AE" w:rsidRPr="004915DD" w:rsidRDefault="00DF43EA">
            <w:pPr>
              <w:tabs>
                <w:tab w:val="left" w:pos="90"/>
              </w:tabs>
              <w:spacing w:before="240" w:after="240" w:line="259" w:lineRule="auto"/>
              <w:rPr>
                <w:rFonts w:ascii="Arial" w:eastAsia="Arial" w:hAnsi="Arial" w:cs="Arial"/>
                <w:sz w:val="18"/>
                <w:szCs w:val="18"/>
              </w:rPr>
            </w:pPr>
            <w:r w:rsidRPr="004915DD">
              <w:rPr>
                <w:rFonts w:ascii="Arial" w:eastAsia="Arial" w:hAnsi="Arial" w:cs="Arial"/>
                <w:sz w:val="18"/>
                <w:szCs w:val="18"/>
              </w:rPr>
              <w:t>UNFPA: The progress will be reported as a result of interventions implemented in 2025.</w:t>
            </w:r>
          </w:p>
          <w:p w14:paraId="00000223" w14:textId="77777777" w:rsidR="003057AE" w:rsidRPr="004915DD" w:rsidRDefault="003057AE">
            <w:pPr>
              <w:jc w:val="both"/>
              <w:rPr>
                <w:rFonts w:ascii="Arial" w:eastAsia="Arial" w:hAnsi="Arial" w:cs="Arial"/>
                <w:b/>
                <w:sz w:val="18"/>
                <w:szCs w:val="18"/>
              </w:rPr>
            </w:pPr>
          </w:p>
          <w:p w14:paraId="00000224" w14:textId="77777777" w:rsidR="003057AE" w:rsidRPr="004915DD" w:rsidRDefault="003057AE">
            <w:pPr>
              <w:jc w:val="both"/>
              <w:rPr>
                <w:rFonts w:ascii="Arial" w:eastAsia="Arial" w:hAnsi="Arial" w:cs="Arial"/>
                <w:b/>
                <w:sz w:val="18"/>
                <w:szCs w:val="18"/>
              </w:rPr>
            </w:pPr>
          </w:p>
          <w:p w14:paraId="00000225" w14:textId="77777777" w:rsidR="003057AE" w:rsidRPr="004915DD" w:rsidRDefault="003057AE">
            <w:pPr>
              <w:jc w:val="both"/>
              <w:rPr>
                <w:rFonts w:ascii="Arial" w:eastAsia="Arial" w:hAnsi="Arial" w:cs="Arial"/>
                <w:b/>
                <w:sz w:val="18"/>
                <w:szCs w:val="18"/>
              </w:rPr>
            </w:pPr>
          </w:p>
        </w:tc>
      </w:tr>
    </w:tbl>
    <w:p w14:paraId="00000226" w14:textId="77777777" w:rsidR="003057AE" w:rsidRPr="004915DD" w:rsidRDefault="003057AE">
      <w:pPr>
        <w:jc w:val="both"/>
        <w:rPr>
          <w:rFonts w:ascii="Arial" w:eastAsia="Arial" w:hAnsi="Arial" w:cs="Arial"/>
          <w:b/>
          <w:sz w:val="18"/>
          <w:szCs w:val="18"/>
        </w:rPr>
      </w:pPr>
    </w:p>
    <w:p w14:paraId="00000227" w14:textId="4142E31F"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Please add as many tables as needed for each programme Output to include overall output self-assessment score, progress against indicators and description of progress towards the output</w:t>
      </w:r>
      <w:r w:rsidR="00027C0B">
        <w:rPr>
          <w:rFonts w:ascii="Arial" w:eastAsia="Arial" w:hAnsi="Arial" w:cs="Arial"/>
          <w:i/>
          <w:sz w:val="20"/>
          <w:szCs w:val="20"/>
        </w:rPr>
        <w:t>.</w:t>
      </w:r>
    </w:p>
    <w:p w14:paraId="00000228" w14:textId="77777777" w:rsidR="003057AE" w:rsidRPr="004915DD" w:rsidRDefault="003057AE">
      <w:pPr>
        <w:jc w:val="both"/>
        <w:rPr>
          <w:rFonts w:ascii="Arial" w:eastAsia="Arial" w:hAnsi="Arial" w:cs="Arial"/>
          <w:sz w:val="20"/>
          <w:szCs w:val="20"/>
        </w:rPr>
      </w:pPr>
    </w:p>
    <w:p w14:paraId="00000229" w14:textId="77777777" w:rsidR="003057AE" w:rsidRPr="00687600" w:rsidRDefault="00DF43EA">
      <w:pPr>
        <w:pStyle w:val="Heading1"/>
        <w:numPr>
          <w:ilvl w:val="0"/>
          <w:numId w:val="6"/>
        </w:numPr>
        <w:ind w:hanging="360"/>
        <w:rPr>
          <w:b w:val="0"/>
          <w:sz w:val="24"/>
          <w:szCs w:val="24"/>
          <w:lang w:val="en-GB"/>
        </w:rPr>
      </w:pPr>
      <w:r w:rsidRPr="00687600">
        <w:rPr>
          <w:sz w:val="24"/>
          <w:szCs w:val="24"/>
          <w:lang w:val="en-GB"/>
        </w:rPr>
        <w:t xml:space="preserve">Equality between men and women </w:t>
      </w:r>
      <w:r w:rsidRPr="00687600">
        <w:rPr>
          <w:b w:val="0"/>
          <w:sz w:val="24"/>
          <w:szCs w:val="24"/>
          <w:lang w:val="en-GB"/>
        </w:rPr>
        <w:t xml:space="preserve"> </w:t>
      </w:r>
    </w:p>
    <w:p w14:paraId="0000022A" w14:textId="77777777" w:rsidR="003057AE" w:rsidRPr="004915DD" w:rsidRDefault="003057AE">
      <w:pPr>
        <w:spacing w:after="0" w:line="240" w:lineRule="auto"/>
        <w:jc w:val="both"/>
        <w:rPr>
          <w:rFonts w:ascii="Arial" w:eastAsia="Arial" w:hAnsi="Arial" w:cs="Arial"/>
          <w:i/>
          <w:sz w:val="20"/>
          <w:szCs w:val="20"/>
        </w:rPr>
      </w:pPr>
    </w:p>
    <w:p w14:paraId="0000022B" w14:textId="77777777" w:rsidR="003057AE" w:rsidRPr="004915DD" w:rsidRDefault="00DF43EA">
      <w:pPr>
        <w:spacing w:after="0" w:line="240" w:lineRule="auto"/>
        <w:jc w:val="both"/>
        <w:rPr>
          <w:rFonts w:ascii="Arial" w:eastAsia="Arial" w:hAnsi="Arial" w:cs="Arial"/>
          <w:i/>
          <w:sz w:val="20"/>
          <w:szCs w:val="20"/>
        </w:rPr>
      </w:pPr>
      <w:r w:rsidRPr="004915DD">
        <w:rPr>
          <w:rFonts w:ascii="Arial" w:eastAsia="Arial" w:hAnsi="Arial" w:cs="Arial"/>
          <w:i/>
          <w:sz w:val="20"/>
          <w:szCs w:val="20"/>
        </w:rPr>
        <w:t xml:space="preserve">Please describe how the project ensured equality between men and women by responding to the questions below. </w:t>
      </w:r>
    </w:p>
    <w:p w14:paraId="0000022C" w14:textId="77777777" w:rsidR="003057AE" w:rsidRPr="004915DD" w:rsidRDefault="003057AE">
      <w:pPr>
        <w:spacing w:after="0" w:line="240" w:lineRule="auto"/>
        <w:jc w:val="both"/>
        <w:rPr>
          <w:rFonts w:ascii="Arial" w:eastAsia="Arial" w:hAnsi="Arial" w:cs="Arial"/>
          <w:i/>
          <w:sz w:val="20"/>
          <w:szCs w:val="20"/>
        </w:rPr>
      </w:pPr>
    </w:p>
    <w:tbl>
      <w:tblPr>
        <w:tblStyle w:val="af6"/>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6B9CF42D"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22D" w14:textId="77777777" w:rsidR="003057AE" w:rsidRPr="004915DD" w:rsidRDefault="00DF43EA">
            <w:pPr>
              <w:jc w:val="both"/>
              <w:rPr>
                <w:rFonts w:ascii="Arial" w:eastAsia="Arial" w:hAnsi="Arial" w:cs="Arial"/>
                <w:b/>
                <w:sz w:val="18"/>
                <w:szCs w:val="18"/>
              </w:rPr>
            </w:pPr>
            <w:r w:rsidRPr="004915DD">
              <w:rPr>
                <w:rFonts w:ascii="Arial" w:eastAsia="Arial" w:hAnsi="Arial" w:cs="Arial"/>
                <w:i/>
                <w:sz w:val="20"/>
                <w:szCs w:val="20"/>
              </w:rPr>
              <w:t>How did the programme consider differences in the barriers faced by men and women with disabilities?</w:t>
            </w:r>
          </w:p>
        </w:tc>
      </w:tr>
      <w:tr w:rsidR="003057AE" w:rsidRPr="004915DD" w14:paraId="7F50561C" w14:textId="77777777">
        <w:trPr>
          <w:trHeight w:val="300"/>
        </w:trPr>
        <w:tc>
          <w:tcPr>
            <w:tcW w:w="10050" w:type="dxa"/>
            <w:tcBorders>
              <w:left w:val="single" w:sz="4" w:space="0" w:color="000000"/>
              <w:right w:val="single" w:sz="4" w:space="0" w:color="000000"/>
            </w:tcBorders>
          </w:tcPr>
          <w:p w14:paraId="0000022E" w14:textId="18BC2D92" w:rsidR="003057AE" w:rsidRPr="004915DD" w:rsidRDefault="00DF43EA">
            <w:pPr>
              <w:spacing w:before="240" w:after="240"/>
              <w:jc w:val="both"/>
              <w:rPr>
                <w:rFonts w:ascii="Arial" w:eastAsia="Arial" w:hAnsi="Arial" w:cs="Arial"/>
                <w:sz w:val="18"/>
                <w:szCs w:val="18"/>
              </w:rPr>
            </w:pPr>
            <w:r w:rsidRPr="004915DD">
              <w:rPr>
                <w:rFonts w:ascii="Arial" w:eastAsia="Arial" w:hAnsi="Arial" w:cs="Arial"/>
                <w:sz w:val="18"/>
                <w:szCs w:val="18"/>
              </w:rPr>
              <w:t xml:space="preserve">The programme recognizes that men and women with disabilities experience unique barriers due to the intersection of gender and disability. For women with disabilities, these barriers often include limited access to education, healthcare, and employment opportunities, compounded by societal discrimination and gender-based violence. The programme </w:t>
            </w:r>
            <w:r w:rsidR="00F212B2">
              <w:rPr>
                <w:rFonts w:ascii="Arial" w:eastAsia="Arial" w:hAnsi="Arial" w:cs="Arial"/>
                <w:sz w:val="18"/>
                <w:szCs w:val="18"/>
              </w:rPr>
              <w:t xml:space="preserve">has </w:t>
            </w:r>
            <w:r w:rsidRPr="004915DD">
              <w:rPr>
                <w:rFonts w:ascii="Arial" w:eastAsia="Arial" w:hAnsi="Arial" w:cs="Arial"/>
                <w:sz w:val="18"/>
                <w:szCs w:val="18"/>
              </w:rPr>
              <w:t>addressed these challenges by:</w:t>
            </w:r>
          </w:p>
          <w:p w14:paraId="0000022F" w14:textId="77777777" w:rsidR="003057AE" w:rsidRPr="004915DD" w:rsidRDefault="00DF43EA">
            <w:pPr>
              <w:numPr>
                <w:ilvl w:val="0"/>
                <w:numId w:val="9"/>
              </w:numPr>
              <w:spacing w:before="240"/>
              <w:rPr>
                <w:rFonts w:ascii="Arial" w:eastAsia="Arial" w:hAnsi="Arial" w:cs="Arial"/>
                <w:sz w:val="18"/>
                <w:szCs w:val="18"/>
              </w:rPr>
            </w:pPr>
            <w:r w:rsidRPr="004915DD">
              <w:rPr>
                <w:rFonts w:ascii="Arial" w:eastAsia="Arial" w:hAnsi="Arial" w:cs="Arial"/>
                <w:sz w:val="18"/>
                <w:szCs w:val="18"/>
              </w:rPr>
              <w:t>Incorporating a gender-sensitive approach in all activities, ensuring that the needs of women with disabilities are prioritized in service delivery and policy discussions.</w:t>
            </w:r>
          </w:p>
          <w:p w14:paraId="00000230" w14:textId="77777777" w:rsidR="003057AE" w:rsidRPr="004915DD" w:rsidRDefault="00DF43EA">
            <w:pPr>
              <w:numPr>
                <w:ilvl w:val="0"/>
                <w:numId w:val="9"/>
              </w:numPr>
              <w:rPr>
                <w:rFonts w:ascii="Arial" w:eastAsia="Arial" w:hAnsi="Arial" w:cs="Arial"/>
                <w:sz w:val="18"/>
                <w:szCs w:val="18"/>
              </w:rPr>
            </w:pPr>
            <w:r w:rsidRPr="004915DD">
              <w:rPr>
                <w:rFonts w:ascii="Arial" w:eastAsia="Arial" w:hAnsi="Arial" w:cs="Arial"/>
                <w:sz w:val="18"/>
                <w:szCs w:val="18"/>
              </w:rPr>
              <w:t>Conducting consultations with women-led Organizations of Persons with Disabilities (OPDs) to better understand and address specific challenges faced by women and girls with disabilities.</w:t>
            </w:r>
          </w:p>
          <w:p w14:paraId="00000231" w14:textId="3E0FED09" w:rsidR="003057AE" w:rsidRPr="004915DD" w:rsidRDefault="00DF43EA">
            <w:pPr>
              <w:numPr>
                <w:ilvl w:val="0"/>
                <w:numId w:val="9"/>
              </w:numPr>
              <w:spacing w:after="240"/>
              <w:rPr>
                <w:rFonts w:ascii="Arial" w:eastAsia="Arial" w:hAnsi="Arial" w:cs="Arial"/>
                <w:sz w:val="18"/>
                <w:szCs w:val="18"/>
              </w:rPr>
            </w:pPr>
            <w:r w:rsidRPr="004915DD">
              <w:rPr>
                <w:rFonts w:ascii="Arial" w:eastAsia="Arial" w:hAnsi="Arial" w:cs="Arial"/>
                <w:sz w:val="18"/>
                <w:szCs w:val="18"/>
              </w:rPr>
              <w:t>Providing targeted training for service providers to recognize and respond to unique vulnerabilities of women with disabilities, particularly in the context of GBV and access to justice.</w:t>
            </w:r>
          </w:p>
        </w:tc>
      </w:tr>
      <w:tr w:rsidR="003057AE" w:rsidRPr="004915DD" w14:paraId="48046270" w14:textId="77777777">
        <w:trPr>
          <w:trHeight w:val="300"/>
        </w:trPr>
        <w:tc>
          <w:tcPr>
            <w:tcW w:w="10050" w:type="dxa"/>
            <w:tcBorders>
              <w:left w:val="single" w:sz="4" w:space="0" w:color="000000"/>
              <w:right w:val="single" w:sz="4" w:space="0" w:color="000000"/>
            </w:tcBorders>
          </w:tcPr>
          <w:p w14:paraId="00000232" w14:textId="77777777" w:rsidR="003057AE" w:rsidRPr="004915DD" w:rsidRDefault="00DF43EA">
            <w:pPr>
              <w:jc w:val="both"/>
              <w:rPr>
                <w:rFonts w:ascii="Arial" w:eastAsia="Arial" w:hAnsi="Arial" w:cs="Arial"/>
                <w:b/>
                <w:sz w:val="18"/>
                <w:szCs w:val="18"/>
              </w:rPr>
            </w:pPr>
            <w:r w:rsidRPr="004915DD">
              <w:rPr>
                <w:rFonts w:ascii="Arial" w:eastAsia="Arial" w:hAnsi="Arial" w:cs="Arial"/>
                <w:i/>
                <w:sz w:val="20"/>
                <w:szCs w:val="20"/>
              </w:rPr>
              <w:t xml:space="preserve">In what way did the programme advance gender equality? </w:t>
            </w:r>
          </w:p>
        </w:tc>
      </w:tr>
      <w:tr w:rsidR="003057AE" w:rsidRPr="004915DD" w14:paraId="6B413CAD" w14:textId="77777777">
        <w:trPr>
          <w:trHeight w:val="300"/>
        </w:trPr>
        <w:tc>
          <w:tcPr>
            <w:tcW w:w="10050" w:type="dxa"/>
            <w:tcBorders>
              <w:left w:val="single" w:sz="4" w:space="0" w:color="000000"/>
              <w:right w:val="single" w:sz="4" w:space="0" w:color="000000"/>
            </w:tcBorders>
          </w:tcPr>
          <w:p w14:paraId="00000233" w14:textId="77777777"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The programme advanced gender equality by:</w:t>
            </w:r>
          </w:p>
          <w:p w14:paraId="00000234" w14:textId="637E1778" w:rsidR="003057AE" w:rsidRPr="004915DD" w:rsidRDefault="00DF43EA" w:rsidP="00687600">
            <w:pPr>
              <w:numPr>
                <w:ilvl w:val="0"/>
                <w:numId w:val="1"/>
              </w:numPr>
              <w:spacing w:before="240"/>
              <w:jc w:val="both"/>
              <w:rPr>
                <w:rFonts w:ascii="Arial" w:eastAsia="Arial" w:hAnsi="Arial" w:cs="Arial"/>
                <w:sz w:val="18"/>
                <w:szCs w:val="18"/>
              </w:rPr>
            </w:pPr>
            <w:r w:rsidRPr="004915DD">
              <w:rPr>
                <w:rFonts w:ascii="Arial" w:eastAsia="Arial" w:hAnsi="Arial" w:cs="Arial"/>
                <w:sz w:val="18"/>
                <w:szCs w:val="18"/>
              </w:rPr>
              <w:t>Continuous</w:t>
            </w:r>
            <w:r w:rsidR="00F61107">
              <w:rPr>
                <w:rFonts w:ascii="Arial" w:eastAsia="Arial" w:hAnsi="Arial" w:cs="Arial"/>
                <w:sz w:val="18"/>
                <w:szCs w:val="18"/>
              </w:rPr>
              <w:t>ly</w:t>
            </w:r>
            <w:r w:rsidRPr="004915DD">
              <w:rPr>
                <w:rFonts w:ascii="Arial" w:eastAsia="Arial" w:hAnsi="Arial" w:cs="Arial"/>
                <w:sz w:val="18"/>
                <w:szCs w:val="18"/>
              </w:rPr>
              <w:t xml:space="preserve"> strengthening institutional capacities to implement gender-responsive policies and services that cater to the needs of women and girls with disabilities, even beyond the current project activities.</w:t>
            </w:r>
          </w:p>
          <w:p w14:paraId="00000235" w14:textId="040544C5" w:rsidR="003057AE" w:rsidRPr="004915DD" w:rsidRDefault="00DF43EA" w:rsidP="00687600">
            <w:pPr>
              <w:numPr>
                <w:ilvl w:val="0"/>
                <w:numId w:val="1"/>
              </w:numPr>
              <w:jc w:val="both"/>
              <w:rPr>
                <w:rFonts w:ascii="Arial" w:eastAsia="Arial" w:hAnsi="Arial" w:cs="Arial"/>
                <w:sz w:val="18"/>
                <w:szCs w:val="18"/>
              </w:rPr>
            </w:pPr>
            <w:r w:rsidRPr="004915DD">
              <w:rPr>
                <w:rFonts w:ascii="Arial" w:eastAsia="Arial" w:hAnsi="Arial" w:cs="Arial"/>
                <w:sz w:val="18"/>
                <w:szCs w:val="18"/>
              </w:rPr>
              <w:t>Supporting inclusion of women-led OPDs in project presentation</w:t>
            </w:r>
            <w:r w:rsidR="00F61107">
              <w:rPr>
                <w:rFonts w:ascii="Arial" w:eastAsia="Arial" w:hAnsi="Arial" w:cs="Arial"/>
                <w:sz w:val="18"/>
                <w:szCs w:val="18"/>
              </w:rPr>
              <w:t>s</w:t>
            </w:r>
            <w:r w:rsidRPr="004915DD">
              <w:rPr>
                <w:rFonts w:ascii="Arial" w:eastAsia="Arial" w:hAnsi="Arial" w:cs="Arial"/>
                <w:sz w:val="18"/>
                <w:szCs w:val="18"/>
              </w:rPr>
              <w:t xml:space="preserve">, Advisory Expert Group meetings, </w:t>
            </w:r>
            <w:r w:rsidR="00F61107">
              <w:rPr>
                <w:rFonts w:ascii="Arial" w:eastAsia="Arial" w:hAnsi="Arial" w:cs="Arial"/>
                <w:sz w:val="18"/>
                <w:szCs w:val="18"/>
              </w:rPr>
              <w:t xml:space="preserve">and </w:t>
            </w:r>
            <w:r w:rsidRPr="004915DD">
              <w:rPr>
                <w:rFonts w:ascii="Arial" w:eastAsia="Arial" w:hAnsi="Arial" w:cs="Arial"/>
                <w:sz w:val="18"/>
                <w:szCs w:val="18"/>
              </w:rPr>
              <w:t>program</w:t>
            </w:r>
            <w:r w:rsidR="00F61107">
              <w:rPr>
                <w:rFonts w:ascii="Arial" w:eastAsia="Arial" w:hAnsi="Arial" w:cs="Arial"/>
                <w:sz w:val="18"/>
                <w:szCs w:val="18"/>
              </w:rPr>
              <w:t>me</w:t>
            </w:r>
            <w:r w:rsidRPr="004915DD">
              <w:rPr>
                <w:rFonts w:ascii="Arial" w:eastAsia="Arial" w:hAnsi="Arial" w:cs="Arial"/>
                <w:sz w:val="18"/>
                <w:szCs w:val="18"/>
              </w:rPr>
              <w:t xml:space="preserve"> design, implementation, and monitoring, thereby amplifying their voices and representation in decision-making spaces</w:t>
            </w:r>
            <w:r w:rsidR="00F61107">
              <w:rPr>
                <w:rFonts w:ascii="Arial" w:eastAsia="Arial" w:hAnsi="Arial" w:cs="Arial"/>
                <w:sz w:val="18"/>
                <w:szCs w:val="18"/>
              </w:rPr>
              <w:t>.</w:t>
            </w:r>
          </w:p>
          <w:p w14:paraId="00000236" w14:textId="522E73AC" w:rsidR="003057AE" w:rsidRPr="004915DD" w:rsidRDefault="00DF43EA" w:rsidP="00687600">
            <w:pPr>
              <w:numPr>
                <w:ilvl w:val="0"/>
                <w:numId w:val="1"/>
              </w:numPr>
              <w:jc w:val="both"/>
              <w:rPr>
                <w:rFonts w:ascii="Arial" w:eastAsia="Arial" w:hAnsi="Arial" w:cs="Arial"/>
                <w:sz w:val="18"/>
                <w:szCs w:val="18"/>
              </w:rPr>
            </w:pPr>
            <w:r w:rsidRPr="004915DD">
              <w:rPr>
                <w:rFonts w:ascii="Arial" w:eastAsia="Arial" w:hAnsi="Arial" w:cs="Arial"/>
                <w:sz w:val="18"/>
                <w:szCs w:val="18"/>
              </w:rPr>
              <w:t xml:space="preserve">Addressing harmful gender norms through awareness-raising campaigns. </w:t>
            </w:r>
            <w:r w:rsidR="00F61107">
              <w:rPr>
                <w:rFonts w:ascii="Arial" w:eastAsia="Arial" w:hAnsi="Arial" w:cs="Arial"/>
                <w:sz w:val="18"/>
                <w:szCs w:val="18"/>
              </w:rPr>
              <w:t>Through</w:t>
            </w:r>
            <w:r w:rsidR="00F61107" w:rsidRPr="004915DD">
              <w:rPr>
                <w:rFonts w:ascii="Arial" w:eastAsia="Arial" w:hAnsi="Arial" w:cs="Arial"/>
                <w:sz w:val="18"/>
                <w:szCs w:val="18"/>
              </w:rPr>
              <w:t xml:space="preserve"> </w:t>
            </w:r>
            <w:r w:rsidRPr="004915DD">
              <w:rPr>
                <w:rFonts w:ascii="Arial" w:eastAsia="Arial" w:hAnsi="Arial" w:cs="Arial"/>
                <w:sz w:val="18"/>
                <w:szCs w:val="18"/>
              </w:rPr>
              <w:t xml:space="preserve">the 16 </w:t>
            </w:r>
            <w:r w:rsidR="008E3224">
              <w:rPr>
                <w:rFonts w:ascii="Arial" w:eastAsia="Arial" w:hAnsi="Arial" w:cs="Arial"/>
                <w:sz w:val="18"/>
                <w:szCs w:val="18"/>
              </w:rPr>
              <w:t>D</w:t>
            </w:r>
            <w:r w:rsidRPr="004915DD">
              <w:rPr>
                <w:rFonts w:ascii="Arial" w:eastAsia="Arial" w:hAnsi="Arial" w:cs="Arial"/>
                <w:sz w:val="18"/>
                <w:szCs w:val="18"/>
              </w:rPr>
              <w:t>ays</w:t>
            </w:r>
            <w:r w:rsidR="008E3224">
              <w:rPr>
                <w:rFonts w:ascii="Arial" w:eastAsia="Arial" w:hAnsi="Arial" w:cs="Arial"/>
                <w:sz w:val="18"/>
                <w:szCs w:val="18"/>
              </w:rPr>
              <w:t xml:space="preserve"> of Activism</w:t>
            </w:r>
            <w:r w:rsidRPr="004915DD">
              <w:rPr>
                <w:rFonts w:ascii="Arial" w:eastAsia="Arial" w:hAnsi="Arial" w:cs="Arial"/>
                <w:sz w:val="18"/>
                <w:szCs w:val="18"/>
              </w:rPr>
              <w:t xml:space="preserve"> campaign</w:t>
            </w:r>
            <w:r w:rsidR="00F61107">
              <w:rPr>
                <w:rFonts w:ascii="Arial" w:eastAsia="Arial" w:hAnsi="Arial" w:cs="Arial"/>
                <w:sz w:val="18"/>
                <w:szCs w:val="18"/>
              </w:rPr>
              <w:t>,</w:t>
            </w:r>
            <w:r w:rsidRPr="004915DD">
              <w:rPr>
                <w:rFonts w:ascii="Arial" w:eastAsia="Arial" w:hAnsi="Arial" w:cs="Arial"/>
                <w:sz w:val="18"/>
                <w:szCs w:val="18"/>
              </w:rPr>
              <w:t xml:space="preserve"> UNFPA in partnership with the National Agency for Social Protection produced and </w:t>
            </w:r>
            <w:r w:rsidR="00F61107">
              <w:rPr>
                <w:rFonts w:ascii="Arial" w:eastAsia="Arial" w:hAnsi="Arial" w:cs="Arial"/>
                <w:sz w:val="18"/>
                <w:szCs w:val="18"/>
              </w:rPr>
              <w:t xml:space="preserve">widely </w:t>
            </w:r>
            <w:r w:rsidRPr="004915DD">
              <w:rPr>
                <w:rFonts w:ascii="Arial" w:eastAsia="Arial" w:hAnsi="Arial" w:cs="Arial"/>
                <w:sz w:val="18"/>
                <w:szCs w:val="18"/>
              </w:rPr>
              <w:t xml:space="preserve">disseminated </w:t>
            </w:r>
            <w:r w:rsidR="00F61107">
              <w:rPr>
                <w:rFonts w:ascii="Arial" w:eastAsia="Arial" w:hAnsi="Arial" w:cs="Arial"/>
                <w:sz w:val="18"/>
                <w:szCs w:val="18"/>
              </w:rPr>
              <w:t xml:space="preserve">an </w:t>
            </w:r>
            <w:hyperlink r:id="rId25">
              <w:r w:rsidRPr="004915DD">
                <w:rPr>
                  <w:rFonts w:ascii="Arial" w:eastAsia="Arial" w:hAnsi="Arial" w:cs="Arial"/>
                  <w:color w:val="1155CC"/>
                  <w:sz w:val="18"/>
                  <w:szCs w:val="18"/>
                  <w:u w:val="single"/>
                </w:rPr>
                <w:t>animat</w:t>
              </w:r>
              <w:r w:rsidR="00F61107">
                <w:rPr>
                  <w:rFonts w:ascii="Arial" w:eastAsia="Arial" w:hAnsi="Arial" w:cs="Arial"/>
                  <w:color w:val="1155CC"/>
                  <w:sz w:val="18"/>
                  <w:szCs w:val="18"/>
                  <w:u w:val="single"/>
                </w:rPr>
                <w:t>ed film</w:t>
              </w:r>
            </w:hyperlink>
            <w:r w:rsidRPr="004915DD">
              <w:rPr>
                <w:rFonts w:ascii="Arial" w:eastAsia="Arial" w:hAnsi="Arial" w:cs="Arial"/>
                <w:sz w:val="18"/>
                <w:szCs w:val="18"/>
              </w:rPr>
              <w:t xml:space="preserve"> with the aim of raising awareness about social services and referral pathways available for victims of </w:t>
            </w:r>
            <w:r w:rsidR="008E3224">
              <w:rPr>
                <w:rFonts w:ascii="Arial" w:eastAsia="Arial" w:hAnsi="Arial" w:cs="Arial"/>
                <w:sz w:val="18"/>
                <w:szCs w:val="18"/>
              </w:rPr>
              <w:t>g</w:t>
            </w:r>
            <w:r w:rsidRPr="004915DD">
              <w:rPr>
                <w:rFonts w:ascii="Arial" w:eastAsia="Arial" w:hAnsi="Arial" w:cs="Arial"/>
                <w:sz w:val="18"/>
                <w:szCs w:val="18"/>
              </w:rPr>
              <w:t>ender-</w:t>
            </w:r>
            <w:r w:rsidR="008E3224">
              <w:rPr>
                <w:rFonts w:ascii="Arial" w:eastAsia="Arial" w:hAnsi="Arial" w:cs="Arial"/>
                <w:sz w:val="18"/>
                <w:szCs w:val="18"/>
              </w:rPr>
              <w:t>b</w:t>
            </w:r>
            <w:r w:rsidRPr="004915DD">
              <w:rPr>
                <w:rFonts w:ascii="Arial" w:eastAsia="Arial" w:hAnsi="Arial" w:cs="Arial"/>
                <w:sz w:val="18"/>
                <w:szCs w:val="18"/>
              </w:rPr>
              <w:t xml:space="preserve">ased </w:t>
            </w:r>
            <w:r w:rsidR="008E3224">
              <w:rPr>
                <w:rFonts w:ascii="Arial" w:eastAsia="Arial" w:hAnsi="Arial" w:cs="Arial"/>
                <w:sz w:val="18"/>
                <w:szCs w:val="18"/>
              </w:rPr>
              <w:t>v</w:t>
            </w:r>
            <w:r w:rsidRPr="004915DD">
              <w:rPr>
                <w:rFonts w:ascii="Arial" w:eastAsia="Arial" w:hAnsi="Arial" w:cs="Arial"/>
                <w:sz w:val="18"/>
                <w:szCs w:val="18"/>
              </w:rPr>
              <w:t xml:space="preserve">iolence (GBV) in Uzbekistan, including women and girls with disabilities. The </w:t>
            </w:r>
            <w:r w:rsidR="00F61107">
              <w:rPr>
                <w:rFonts w:ascii="Arial" w:eastAsia="Arial" w:hAnsi="Arial" w:cs="Arial"/>
                <w:sz w:val="18"/>
                <w:szCs w:val="18"/>
              </w:rPr>
              <w:t>film</w:t>
            </w:r>
            <w:r w:rsidR="00F61107" w:rsidRPr="004915DD">
              <w:rPr>
                <w:rFonts w:ascii="Arial" w:eastAsia="Arial" w:hAnsi="Arial" w:cs="Arial"/>
                <w:sz w:val="18"/>
                <w:szCs w:val="18"/>
              </w:rPr>
              <w:t xml:space="preserve"> </w:t>
            </w:r>
            <w:r w:rsidRPr="004915DD">
              <w:rPr>
                <w:rFonts w:ascii="Arial" w:eastAsia="Arial" w:hAnsi="Arial" w:cs="Arial"/>
                <w:sz w:val="18"/>
                <w:szCs w:val="18"/>
              </w:rPr>
              <w:t xml:space="preserve">showcases support provided by the National Agency for Social Protection, including </w:t>
            </w:r>
            <w:r w:rsidR="00F212B2">
              <w:rPr>
                <w:rFonts w:ascii="Arial" w:eastAsia="Arial" w:hAnsi="Arial" w:cs="Arial"/>
                <w:sz w:val="18"/>
                <w:szCs w:val="18"/>
              </w:rPr>
              <w:t xml:space="preserve">at </w:t>
            </w:r>
            <w:r w:rsidR="00681982">
              <w:rPr>
                <w:rFonts w:ascii="Arial" w:eastAsia="Arial" w:hAnsi="Arial" w:cs="Arial"/>
                <w:sz w:val="18"/>
                <w:szCs w:val="18"/>
              </w:rPr>
              <w:t>‘</w:t>
            </w:r>
            <w:r w:rsidRPr="004915DD">
              <w:rPr>
                <w:rFonts w:ascii="Arial" w:eastAsia="Arial" w:hAnsi="Arial" w:cs="Arial"/>
                <w:sz w:val="18"/>
                <w:szCs w:val="18"/>
              </w:rPr>
              <w:t>Inson</w:t>
            </w:r>
            <w:r w:rsidR="00681982">
              <w:rPr>
                <w:rFonts w:ascii="Arial" w:eastAsia="Arial" w:hAnsi="Arial" w:cs="Arial"/>
                <w:sz w:val="18"/>
                <w:szCs w:val="18"/>
              </w:rPr>
              <w:t>’</w:t>
            </w:r>
            <w:r w:rsidRPr="004915DD">
              <w:rPr>
                <w:rFonts w:ascii="Arial" w:eastAsia="Arial" w:hAnsi="Arial" w:cs="Arial"/>
                <w:sz w:val="18"/>
                <w:szCs w:val="18"/>
              </w:rPr>
              <w:t xml:space="preserve"> </w:t>
            </w:r>
            <w:r w:rsidR="00681982">
              <w:rPr>
                <w:rFonts w:ascii="Arial" w:eastAsia="Arial" w:hAnsi="Arial" w:cs="Arial"/>
                <w:sz w:val="18"/>
                <w:szCs w:val="18"/>
              </w:rPr>
              <w:t>c</w:t>
            </w:r>
            <w:r w:rsidRPr="004915DD">
              <w:rPr>
                <w:rFonts w:ascii="Arial" w:eastAsia="Arial" w:hAnsi="Arial" w:cs="Arial"/>
                <w:sz w:val="18"/>
                <w:szCs w:val="18"/>
              </w:rPr>
              <w:t>ent</w:t>
            </w:r>
            <w:r w:rsidR="008E3224">
              <w:rPr>
                <w:rFonts w:ascii="Arial" w:eastAsia="Arial" w:hAnsi="Arial" w:cs="Arial"/>
                <w:sz w:val="18"/>
                <w:szCs w:val="18"/>
              </w:rPr>
              <w:t>re</w:t>
            </w:r>
            <w:r w:rsidRPr="004915DD">
              <w:rPr>
                <w:rFonts w:ascii="Arial" w:eastAsia="Arial" w:hAnsi="Arial" w:cs="Arial"/>
                <w:sz w:val="18"/>
                <w:szCs w:val="18"/>
              </w:rPr>
              <w:t>s and Rehabilitation and Adaptation cent</w:t>
            </w:r>
            <w:r w:rsidR="008E3224">
              <w:rPr>
                <w:rFonts w:ascii="Arial" w:eastAsia="Arial" w:hAnsi="Arial" w:cs="Arial"/>
                <w:sz w:val="18"/>
                <w:szCs w:val="18"/>
              </w:rPr>
              <w:t>re</w:t>
            </w:r>
            <w:r w:rsidRPr="004915DD">
              <w:rPr>
                <w:rFonts w:ascii="Arial" w:eastAsia="Arial" w:hAnsi="Arial" w:cs="Arial"/>
                <w:sz w:val="18"/>
                <w:szCs w:val="18"/>
              </w:rPr>
              <w:t xml:space="preserve">s, highlighting </w:t>
            </w:r>
            <w:r w:rsidR="00F212B2">
              <w:rPr>
                <w:rFonts w:ascii="Arial" w:eastAsia="Arial" w:hAnsi="Arial" w:cs="Arial"/>
                <w:sz w:val="18"/>
                <w:szCs w:val="18"/>
              </w:rPr>
              <w:t xml:space="preserve">the </w:t>
            </w:r>
            <w:r w:rsidRPr="004915DD">
              <w:rPr>
                <w:rFonts w:ascii="Arial" w:eastAsia="Arial" w:hAnsi="Arial" w:cs="Arial"/>
                <w:sz w:val="18"/>
                <w:szCs w:val="18"/>
              </w:rPr>
              <w:t>legal, psychological, and social services offered to victims of GBV. T</w:t>
            </w:r>
            <w:r w:rsidR="009C5A2A">
              <w:rPr>
                <w:rFonts w:ascii="Arial" w:eastAsia="Arial" w:hAnsi="Arial" w:cs="Arial"/>
                <w:sz w:val="18"/>
                <w:szCs w:val="18"/>
              </w:rPr>
              <w:t>h</w:t>
            </w:r>
            <w:r w:rsidRPr="004915DD">
              <w:rPr>
                <w:rFonts w:ascii="Arial" w:eastAsia="Arial" w:hAnsi="Arial" w:cs="Arial"/>
                <w:sz w:val="18"/>
                <w:szCs w:val="18"/>
              </w:rPr>
              <w:t>e video contains sign language</w:t>
            </w:r>
            <w:r w:rsidR="009C5A2A">
              <w:rPr>
                <w:rFonts w:ascii="Arial" w:eastAsia="Arial" w:hAnsi="Arial" w:cs="Arial"/>
                <w:sz w:val="18"/>
                <w:szCs w:val="18"/>
              </w:rPr>
              <w:t xml:space="preserve"> interpretation,</w:t>
            </w:r>
            <w:r w:rsidRPr="004915DD">
              <w:rPr>
                <w:rFonts w:ascii="Arial" w:eastAsia="Arial" w:hAnsi="Arial" w:cs="Arial"/>
                <w:sz w:val="18"/>
                <w:szCs w:val="18"/>
              </w:rPr>
              <w:t xml:space="preserve"> and is being broadcasted </w:t>
            </w:r>
            <w:r w:rsidR="00681982">
              <w:rPr>
                <w:rFonts w:ascii="Arial" w:eastAsia="Arial" w:hAnsi="Arial" w:cs="Arial"/>
                <w:sz w:val="18"/>
                <w:szCs w:val="18"/>
              </w:rPr>
              <w:t>through</w:t>
            </w:r>
            <w:r w:rsidR="00681982" w:rsidRPr="004915DD">
              <w:rPr>
                <w:rFonts w:ascii="Arial" w:eastAsia="Arial" w:hAnsi="Arial" w:cs="Arial"/>
                <w:sz w:val="18"/>
                <w:szCs w:val="18"/>
              </w:rPr>
              <w:t xml:space="preserve"> </w:t>
            </w:r>
            <w:r w:rsidRPr="004915DD">
              <w:rPr>
                <w:rFonts w:ascii="Arial" w:eastAsia="Arial" w:hAnsi="Arial" w:cs="Arial"/>
                <w:sz w:val="18"/>
                <w:szCs w:val="18"/>
              </w:rPr>
              <w:t xml:space="preserve">all </w:t>
            </w:r>
            <w:r w:rsidR="00681982">
              <w:rPr>
                <w:rFonts w:ascii="Arial" w:eastAsia="Arial" w:hAnsi="Arial" w:cs="Arial"/>
                <w:sz w:val="18"/>
                <w:szCs w:val="18"/>
              </w:rPr>
              <w:t>‘</w:t>
            </w:r>
            <w:r w:rsidRPr="004915DD">
              <w:rPr>
                <w:rFonts w:ascii="Arial" w:eastAsia="Arial" w:hAnsi="Arial" w:cs="Arial"/>
                <w:sz w:val="18"/>
                <w:szCs w:val="18"/>
              </w:rPr>
              <w:t>Inson</w:t>
            </w:r>
            <w:r w:rsidR="00681982">
              <w:rPr>
                <w:rFonts w:ascii="Arial" w:eastAsia="Arial" w:hAnsi="Arial" w:cs="Arial"/>
                <w:sz w:val="18"/>
                <w:szCs w:val="18"/>
              </w:rPr>
              <w:t>’</w:t>
            </w:r>
            <w:r w:rsidRPr="004915DD">
              <w:rPr>
                <w:rFonts w:ascii="Arial" w:eastAsia="Arial" w:hAnsi="Arial" w:cs="Arial"/>
                <w:sz w:val="18"/>
                <w:szCs w:val="18"/>
              </w:rPr>
              <w:t xml:space="preserve"> cent</w:t>
            </w:r>
            <w:r w:rsidR="008E3224">
              <w:rPr>
                <w:rFonts w:ascii="Arial" w:eastAsia="Arial" w:hAnsi="Arial" w:cs="Arial"/>
                <w:sz w:val="18"/>
                <w:szCs w:val="18"/>
              </w:rPr>
              <w:t>re</w:t>
            </w:r>
            <w:r w:rsidRPr="004915DD">
              <w:rPr>
                <w:rFonts w:ascii="Arial" w:eastAsia="Arial" w:hAnsi="Arial" w:cs="Arial"/>
                <w:sz w:val="18"/>
                <w:szCs w:val="18"/>
              </w:rPr>
              <w:t>s nationwide, on TV</w:t>
            </w:r>
            <w:r w:rsidR="00681982">
              <w:rPr>
                <w:rFonts w:ascii="Arial" w:eastAsia="Arial" w:hAnsi="Arial" w:cs="Arial"/>
                <w:sz w:val="18"/>
                <w:szCs w:val="18"/>
              </w:rPr>
              <w:t>,</w:t>
            </w:r>
            <w:r w:rsidRPr="004915DD">
              <w:rPr>
                <w:rFonts w:ascii="Arial" w:eastAsia="Arial" w:hAnsi="Arial" w:cs="Arial"/>
                <w:sz w:val="18"/>
                <w:szCs w:val="18"/>
              </w:rPr>
              <w:t xml:space="preserve"> and </w:t>
            </w:r>
            <w:r w:rsidR="00681982">
              <w:rPr>
                <w:rFonts w:ascii="Arial" w:eastAsia="Arial" w:hAnsi="Arial" w:cs="Arial"/>
                <w:sz w:val="18"/>
                <w:szCs w:val="18"/>
              </w:rPr>
              <w:t xml:space="preserve">in </w:t>
            </w:r>
            <w:r w:rsidRPr="004915DD">
              <w:rPr>
                <w:rFonts w:ascii="Arial" w:eastAsia="Arial" w:hAnsi="Arial" w:cs="Arial"/>
                <w:sz w:val="18"/>
                <w:szCs w:val="18"/>
              </w:rPr>
              <w:t>public transport.</w:t>
            </w:r>
          </w:p>
          <w:p w14:paraId="00000238" w14:textId="4642E222" w:rsidR="003057AE" w:rsidRPr="00681982" w:rsidRDefault="00DF43EA" w:rsidP="00687600">
            <w:pPr>
              <w:numPr>
                <w:ilvl w:val="0"/>
                <w:numId w:val="1"/>
              </w:numPr>
              <w:spacing w:after="240"/>
              <w:jc w:val="both"/>
              <w:rPr>
                <w:rFonts w:ascii="Arial" w:eastAsia="Arial" w:hAnsi="Arial" w:cs="Arial"/>
                <w:sz w:val="18"/>
                <w:szCs w:val="18"/>
              </w:rPr>
            </w:pPr>
            <w:r w:rsidRPr="004915DD">
              <w:rPr>
                <w:rFonts w:ascii="Arial" w:eastAsia="Arial" w:hAnsi="Arial" w:cs="Arial"/>
                <w:sz w:val="18"/>
                <w:szCs w:val="18"/>
              </w:rPr>
              <w:t xml:space="preserve">Promoting inclusive community engagement by involving women with disabilities in leadership roles and decision-making processes. </w:t>
            </w:r>
            <w:r w:rsidR="00681982">
              <w:rPr>
                <w:rFonts w:ascii="Arial" w:eastAsia="Arial" w:hAnsi="Arial" w:cs="Arial"/>
                <w:sz w:val="18"/>
                <w:szCs w:val="18"/>
              </w:rPr>
              <w:t>A g</w:t>
            </w:r>
            <w:r w:rsidRPr="004915DD">
              <w:rPr>
                <w:rFonts w:ascii="Arial" w:eastAsia="Arial" w:hAnsi="Arial" w:cs="Arial"/>
                <w:sz w:val="18"/>
                <w:szCs w:val="18"/>
              </w:rPr>
              <w:t>ood example of such engagement</w:t>
            </w:r>
            <w:r w:rsidR="00681982">
              <w:rPr>
                <w:rFonts w:ascii="Arial" w:eastAsia="Arial" w:hAnsi="Arial" w:cs="Arial"/>
                <w:sz w:val="18"/>
                <w:szCs w:val="18"/>
              </w:rPr>
              <w:t>,</w:t>
            </w:r>
            <w:r w:rsidRPr="004915DD">
              <w:rPr>
                <w:rFonts w:ascii="Arial" w:eastAsia="Arial" w:hAnsi="Arial" w:cs="Arial"/>
                <w:sz w:val="18"/>
                <w:szCs w:val="18"/>
              </w:rPr>
              <w:t xml:space="preserve"> and </w:t>
            </w:r>
            <w:r w:rsidR="00681982">
              <w:rPr>
                <w:rFonts w:ascii="Arial" w:eastAsia="Arial" w:hAnsi="Arial" w:cs="Arial"/>
                <w:sz w:val="18"/>
                <w:szCs w:val="18"/>
              </w:rPr>
              <w:t xml:space="preserve">a </w:t>
            </w:r>
            <w:r w:rsidRPr="004915DD">
              <w:rPr>
                <w:rFonts w:ascii="Arial" w:eastAsia="Arial" w:hAnsi="Arial" w:cs="Arial"/>
                <w:sz w:val="18"/>
                <w:szCs w:val="18"/>
              </w:rPr>
              <w:t>significant stride towards addressing gender-based violence and enhancing child protection systems</w:t>
            </w:r>
            <w:r w:rsidR="00681982">
              <w:rPr>
                <w:rFonts w:ascii="Arial" w:eastAsia="Arial" w:hAnsi="Arial" w:cs="Arial"/>
                <w:sz w:val="18"/>
                <w:szCs w:val="18"/>
              </w:rPr>
              <w:t>,</w:t>
            </w:r>
            <w:r w:rsidRPr="004915DD">
              <w:rPr>
                <w:rFonts w:ascii="Arial" w:eastAsia="Arial" w:hAnsi="Arial" w:cs="Arial"/>
                <w:sz w:val="18"/>
                <w:szCs w:val="18"/>
              </w:rPr>
              <w:t xml:space="preserve"> was the launch of the 16 Days of Activism campaign which </w:t>
            </w:r>
            <w:r w:rsidR="00681982">
              <w:rPr>
                <w:rFonts w:ascii="Arial" w:eastAsia="Arial" w:hAnsi="Arial" w:cs="Arial"/>
                <w:sz w:val="18"/>
                <w:szCs w:val="18"/>
              </w:rPr>
              <w:t xml:space="preserve">began </w:t>
            </w:r>
            <w:r w:rsidRPr="004915DD">
              <w:rPr>
                <w:rFonts w:ascii="Arial" w:eastAsia="Arial" w:hAnsi="Arial" w:cs="Arial"/>
                <w:sz w:val="18"/>
                <w:szCs w:val="18"/>
              </w:rPr>
              <w:t xml:space="preserve">with a high-level roundtable discussion titled </w:t>
            </w:r>
            <w:r w:rsidR="00681982">
              <w:rPr>
                <w:rFonts w:ascii="Arial" w:eastAsia="Arial" w:hAnsi="Arial" w:cs="Arial"/>
                <w:sz w:val="18"/>
                <w:szCs w:val="18"/>
              </w:rPr>
              <w:t>‘</w:t>
            </w:r>
            <w:r w:rsidRPr="004915DD">
              <w:rPr>
                <w:rFonts w:ascii="Arial" w:eastAsia="Arial" w:hAnsi="Arial" w:cs="Arial"/>
                <w:sz w:val="18"/>
                <w:szCs w:val="18"/>
              </w:rPr>
              <w:t>National Experience of Multisectoral Response to Cases of Violence Against Women and Children: Lessons and Achievements</w:t>
            </w:r>
            <w:r w:rsidR="00681982">
              <w:rPr>
                <w:rFonts w:ascii="Arial" w:eastAsia="Arial" w:hAnsi="Arial" w:cs="Arial"/>
                <w:sz w:val="18"/>
                <w:szCs w:val="18"/>
              </w:rPr>
              <w:t>’</w:t>
            </w:r>
            <w:r w:rsidRPr="004915DD">
              <w:rPr>
                <w:rFonts w:ascii="Arial" w:eastAsia="Arial" w:hAnsi="Arial" w:cs="Arial"/>
                <w:sz w:val="18"/>
                <w:szCs w:val="18"/>
              </w:rPr>
              <w:t>. The high-level event conducted in collaboration with the National Agency for Social Protection (NASP) under the Presidency of Uzbekistan</w:t>
            </w:r>
            <w:r w:rsidR="00681982">
              <w:rPr>
                <w:rFonts w:ascii="Arial" w:eastAsia="Arial" w:hAnsi="Arial" w:cs="Arial"/>
                <w:sz w:val="18"/>
                <w:szCs w:val="18"/>
              </w:rPr>
              <w:t>,</w:t>
            </w:r>
            <w:r w:rsidRPr="004915DD">
              <w:rPr>
                <w:rFonts w:ascii="Arial" w:eastAsia="Arial" w:hAnsi="Arial" w:cs="Arial"/>
                <w:sz w:val="18"/>
                <w:szCs w:val="18"/>
              </w:rPr>
              <w:t xml:space="preserve"> and </w:t>
            </w:r>
            <w:r w:rsidR="00681982">
              <w:rPr>
                <w:rFonts w:ascii="Arial" w:eastAsia="Arial" w:hAnsi="Arial" w:cs="Arial"/>
                <w:sz w:val="18"/>
                <w:szCs w:val="18"/>
              </w:rPr>
              <w:t xml:space="preserve">with the </w:t>
            </w:r>
            <w:r w:rsidRPr="004915DD">
              <w:rPr>
                <w:rFonts w:ascii="Arial" w:eastAsia="Arial" w:hAnsi="Arial" w:cs="Arial"/>
                <w:sz w:val="18"/>
                <w:szCs w:val="18"/>
              </w:rPr>
              <w:t xml:space="preserve">participation of the Chairperson of the Senate of </w:t>
            </w:r>
            <w:r w:rsidR="003E7B1F">
              <w:rPr>
                <w:rFonts w:ascii="Arial" w:eastAsia="Arial" w:hAnsi="Arial" w:cs="Arial"/>
                <w:sz w:val="18"/>
                <w:szCs w:val="18"/>
              </w:rPr>
              <w:t xml:space="preserve">the </w:t>
            </w:r>
            <w:r w:rsidRPr="004915DD">
              <w:rPr>
                <w:rFonts w:ascii="Arial" w:eastAsia="Arial" w:hAnsi="Arial" w:cs="Arial"/>
                <w:sz w:val="18"/>
                <w:szCs w:val="18"/>
              </w:rPr>
              <w:t xml:space="preserve">Oliy Majlis of the Republic of Uzbekistan, </w:t>
            </w:r>
            <w:r w:rsidR="00681982">
              <w:rPr>
                <w:rFonts w:ascii="Arial" w:eastAsia="Arial" w:hAnsi="Arial" w:cs="Arial"/>
                <w:sz w:val="18"/>
                <w:szCs w:val="18"/>
              </w:rPr>
              <w:t xml:space="preserve">the </w:t>
            </w:r>
            <w:r w:rsidRPr="004915DD">
              <w:rPr>
                <w:rFonts w:ascii="Arial" w:eastAsia="Arial" w:hAnsi="Arial" w:cs="Arial"/>
                <w:sz w:val="18"/>
                <w:szCs w:val="18"/>
              </w:rPr>
              <w:t>Deputy Prime Minister</w:t>
            </w:r>
            <w:r w:rsidR="00681982">
              <w:rPr>
                <w:rFonts w:ascii="Arial" w:eastAsia="Arial" w:hAnsi="Arial" w:cs="Arial"/>
                <w:sz w:val="18"/>
                <w:szCs w:val="18"/>
              </w:rPr>
              <w:t>, OPDs</w:t>
            </w:r>
            <w:r w:rsidRPr="004915DD">
              <w:rPr>
                <w:rFonts w:ascii="Arial" w:eastAsia="Arial" w:hAnsi="Arial" w:cs="Arial"/>
                <w:sz w:val="18"/>
                <w:szCs w:val="18"/>
              </w:rPr>
              <w:t xml:space="preserve"> and many others</w:t>
            </w:r>
            <w:r w:rsidR="00681982">
              <w:rPr>
                <w:rFonts w:ascii="Arial" w:eastAsia="Arial" w:hAnsi="Arial" w:cs="Arial"/>
                <w:sz w:val="18"/>
                <w:szCs w:val="18"/>
              </w:rPr>
              <w:t>,</w:t>
            </w:r>
            <w:r w:rsidRPr="004915DD">
              <w:rPr>
                <w:rFonts w:ascii="Arial" w:eastAsia="Arial" w:hAnsi="Arial" w:cs="Arial"/>
                <w:sz w:val="18"/>
                <w:szCs w:val="18"/>
              </w:rPr>
              <w:t xml:space="preserve"> served as a vital platform and open dialogue </w:t>
            </w:r>
            <w:r w:rsidR="00681982">
              <w:rPr>
                <w:rFonts w:ascii="Arial" w:eastAsia="Arial" w:hAnsi="Arial" w:cs="Arial"/>
                <w:sz w:val="18"/>
                <w:szCs w:val="18"/>
              </w:rPr>
              <w:t>for</w:t>
            </w:r>
            <w:r w:rsidRPr="004915DD">
              <w:rPr>
                <w:rFonts w:ascii="Arial" w:eastAsia="Arial" w:hAnsi="Arial" w:cs="Arial"/>
                <w:sz w:val="18"/>
                <w:szCs w:val="18"/>
              </w:rPr>
              <w:t xml:space="preserve"> unit</w:t>
            </w:r>
            <w:r w:rsidR="00681982">
              <w:rPr>
                <w:rFonts w:ascii="Arial" w:eastAsia="Arial" w:hAnsi="Arial" w:cs="Arial"/>
                <w:sz w:val="18"/>
                <w:szCs w:val="18"/>
              </w:rPr>
              <w:t>ing</w:t>
            </w:r>
            <w:r w:rsidRPr="004915DD">
              <w:rPr>
                <w:rFonts w:ascii="Arial" w:eastAsia="Arial" w:hAnsi="Arial" w:cs="Arial"/>
                <w:sz w:val="18"/>
                <w:szCs w:val="18"/>
              </w:rPr>
              <w:t xml:space="preserve"> government bodies, parliament, international organizations, and civil society </w:t>
            </w:r>
            <w:r w:rsidR="00681982">
              <w:rPr>
                <w:rFonts w:ascii="Arial" w:eastAsia="Arial" w:hAnsi="Arial" w:cs="Arial"/>
                <w:sz w:val="18"/>
                <w:szCs w:val="18"/>
              </w:rPr>
              <w:t>for</w:t>
            </w:r>
            <w:r w:rsidRPr="004915DD">
              <w:rPr>
                <w:rFonts w:ascii="Arial" w:eastAsia="Arial" w:hAnsi="Arial" w:cs="Arial"/>
                <w:sz w:val="18"/>
                <w:szCs w:val="18"/>
              </w:rPr>
              <w:t xml:space="preserve"> addressing the urgent issue of GBV, sharing successes, and deliberating on future strategies. The </w:t>
            </w:r>
            <w:r w:rsidR="00681982">
              <w:rPr>
                <w:rFonts w:ascii="Arial" w:eastAsia="Arial" w:hAnsi="Arial" w:cs="Arial"/>
                <w:sz w:val="18"/>
                <w:szCs w:val="18"/>
              </w:rPr>
              <w:t xml:space="preserve">hosted </w:t>
            </w:r>
            <w:r w:rsidRPr="004915DD">
              <w:rPr>
                <w:rFonts w:ascii="Arial" w:eastAsia="Arial" w:hAnsi="Arial" w:cs="Arial"/>
                <w:sz w:val="18"/>
                <w:szCs w:val="18"/>
              </w:rPr>
              <w:t>discussions highlighted recent advancements in legal reforms and social services, showcasing a unified commitment to eradicating violence and supporting survivors. This event not only emphasized the importance of collaborative efforts</w:t>
            </w:r>
            <w:r w:rsidR="00681982">
              <w:rPr>
                <w:rFonts w:ascii="Arial" w:eastAsia="Arial" w:hAnsi="Arial" w:cs="Arial"/>
                <w:sz w:val="18"/>
                <w:szCs w:val="18"/>
              </w:rPr>
              <w:t>,</w:t>
            </w:r>
            <w:r w:rsidRPr="004915DD">
              <w:rPr>
                <w:rFonts w:ascii="Arial" w:eastAsia="Arial" w:hAnsi="Arial" w:cs="Arial"/>
                <w:sz w:val="18"/>
                <w:szCs w:val="18"/>
              </w:rPr>
              <w:t xml:space="preserve"> but also </w:t>
            </w:r>
            <w:r w:rsidR="00681982">
              <w:rPr>
                <w:rFonts w:ascii="Arial" w:eastAsia="Arial" w:hAnsi="Arial" w:cs="Arial"/>
                <w:sz w:val="18"/>
                <w:szCs w:val="18"/>
              </w:rPr>
              <w:t>put</w:t>
            </w:r>
            <w:r w:rsidRPr="004915DD">
              <w:rPr>
                <w:rFonts w:ascii="Arial" w:eastAsia="Arial" w:hAnsi="Arial" w:cs="Arial"/>
                <w:sz w:val="18"/>
                <w:szCs w:val="18"/>
              </w:rPr>
              <w:t xml:space="preserve"> special emphasis on </w:t>
            </w:r>
            <w:r w:rsidR="00681982">
              <w:rPr>
                <w:rFonts w:ascii="Arial" w:eastAsia="Arial" w:hAnsi="Arial" w:cs="Arial"/>
                <w:sz w:val="18"/>
                <w:szCs w:val="18"/>
              </w:rPr>
              <w:t xml:space="preserve">the </w:t>
            </w:r>
            <w:r w:rsidRPr="004915DD">
              <w:rPr>
                <w:rFonts w:ascii="Arial" w:eastAsia="Arial" w:hAnsi="Arial" w:cs="Arial"/>
                <w:sz w:val="18"/>
                <w:szCs w:val="18"/>
              </w:rPr>
              <w:t xml:space="preserve">challenges </w:t>
            </w:r>
            <w:r w:rsidR="00681982">
              <w:rPr>
                <w:rFonts w:ascii="Arial" w:eastAsia="Arial" w:hAnsi="Arial" w:cs="Arial"/>
                <w:sz w:val="18"/>
                <w:szCs w:val="18"/>
              </w:rPr>
              <w:t>faced in</w:t>
            </w:r>
            <w:r w:rsidRPr="004915DD">
              <w:rPr>
                <w:rFonts w:ascii="Arial" w:eastAsia="Arial" w:hAnsi="Arial" w:cs="Arial"/>
                <w:sz w:val="18"/>
                <w:szCs w:val="18"/>
              </w:rPr>
              <w:t xml:space="preserve"> provi</w:t>
            </w:r>
            <w:r w:rsidR="00681982">
              <w:rPr>
                <w:rFonts w:ascii="Arial" w:eastAsia="Arial" w:hAnsi="Arial" w:cs="Arial"/>
                <w:sz w:val="18"/>
                <w:szCs w:val="18"/>
              </w:rPr>
              <w:t>ding</w:t>
            </w:r>
            <w:r w:rsidRPr="004915DD">
              <w:rPr>
                <w:rFonts w:ascii="Arial" w:eastAsia="Arial" w:hAnsi="Arial" w:cs="Arial"/>
                <w:sz w:val="18"/>
                <w:szCs w:val="18"/>
              </w:rPr>
              <w:t xml:space="preserve"> inclusive social services to GBV survivors</w:t>
            </w:r>
            <w:r w:rsidR="00681982">
              <w:rPr>
                <w:rFonts w:ascii="Arial" w:eastAsia="Arial" w:hAnsi="Arial" w:cs="Arial"/>
                <w:sz w:val="18"/>
                <w:szCs w:val="18"/>
              </w:rPr>
              <w:t>,</w:t>
            </w:r>
            <w:r w:rsidRPr="004915DD">
              <w:rPr>
                <w:rFonts w:ascii="Arial" w:eastAsia="Arial" w:hAnsi="Arial" w:cs="Arial"/>
                <w:sz w:val="18"/>
                <w:szCs w:val="18"/>
              </w:rPr>
              <w:t xml:space="preserve"> with a separate presentation </w:t>
            </w:r>
            <w:r w:rsidR="00681982">
              <w:rPr>
                <w:rFonts w:ascii="Arial" w:eastAsia="Arial" w:hAnsi="Arial" w:cs="Arial"/>
                <w:sz w:val="18"/>
                <w:szCs w:val="18"/>
              </w:rPr>
              <w:t>delivered</w:t>
            </w:r>
            <w:r w:rsidR="00681982" w:rsidRPr="004915DD">
              <w:rPr>
                <w:rFonts w:ascii="Arial" w:eastAsia="Arial" w:hAnsi="Arial" w:cs="Arial"/>
                <w:sz w:val="18"/>
                <w:szCs w:val="18"/>
              </w:rPr>
              <w:t xml:space="preserve"> </w:t>
            </w:r>
            <w:r w:rsidRPr="004915DD">
              <w:rPr>
                <w:rFonts w:ascii="Arial" w:eastAsia="Arial" w:hAnsi="Arial" w:cs="Arial"/>
                <w:sz w:val="18"/>
                <w:szCs w:val="18"/>
              </w:rPr>
              <w:t xml:space="preserve">by the women-led </w:t>
            </w:r>
            <w:r w:rsidR="00681982">
              <w:rPr>
                <w:rFonts w:ascii="Arial" w:eastAsia="Arial" w:hAnsi="Arial" w:cs="Arial"/>
                <w:sz w:val="18"/>
                <w:szCs w:val="18"/>
              </w:rPr>
              <w:t>‘</w:t>
            </w:r>
            <w:r w:rsidRPr="004915DD">
              <w:rPr>
                <w:rFonts w:ascii="Arial" w:eastAsia="Arial" w:hAnsi="Arial" w:cs="Arial"/>
                <w:sz w:val="18"/>
                <w:szCs w:val="18"/>
              </w:rPr>
              <w:t>Sharoit-plus</w:t>
            </w:r>
            <w:r w:rsidR="00681982">
              <w:rPr>
                <w:rFonts w:ascii="Arial" w:eastAsia="Arial" w:hAnsi="Arial" w:cs="Arial"/>
                <w:sz w:val="18"/>
                <w:szCs w:val="18"/>
              </w:rPr>
              <w:t>’ organization</w:t>
            </w:r>
            <w:r w:rsidRPr="004915DD">
              <w:rPr>
                <w:rFonts w:ascii="Arial" w:eastAsia="Arial" w:hAnsi="Arial" w:cs="Arial"/>
                <w:sz w:val="18"/>
                <w:szCs w:val="18"/>
              </w:rPr>
              <w:t xml:space="preserve"> of people with disabilities.</w:t>
            </w:r>
          </w:p>
        </w:tc>
      </w:tr>
      <w:tr w:rsidR="003057AE" w:rsidRPr="004915DD" w14:paraId="40C19875" w14:textId="77777777">
        <w:trPr>
          <w:trHeight w:val="300"/>
        </w:trPr>
        <w:tc>
          <w:tcPr>
            <w:tcW w:w="10050" w:type="dxa"/>
            <w:tcBorders>
              <w:left w:val="single" w:sz="4" w:space="0" w:color="000000"/>
              <w:right w:val="single" w:sz="4" w:space="0" w:color="000000"/>
            </w:tcBorders>
          </w:tcPr>
          <w:p w14:paraId="00000239" w14:textId="77777777" w:rsidR="003057AE" w:rsidRPr="004915DD" w:rsidRDefault="00DF43EA">
            <w:pPr>
              <w:jc w:val="both"/>
              <w:rPr>
                <w:rFonts w:ascii="Arial" w:eastAsia="Arial" w:hAnsi="Arial" w:cs="Arial"/>
                <w:sz w:val="18"/>
                <w:szCs w:val="18"/>
              </w:rPr>
            </w:pPr>
            <w:r w:rsidRPr="004915DD">
              <w:rPr>
                <w:rFonts w:ascii="Arial" w:eastAsia="Arial" w:hAnsi="Arial" w:cs="Arial"/>
                <w:i/>
                <w:sz w:val="20"/>
                <w:szCs w:val="20"/>
              </w:rPr>
              <w:lastRenderedPageBreak/>
              <w:t xml:space="preserve">How have the specific actions undertaken by the programme contributed </w:t>
            </w:r>
            <w:r w:rsidRPr="004915DD">
              <w:rPr>
                <w:rFonts w:ascii="Arial" w:eastAsia="Arial" w:hAnsi="Arial" w:cs="Arial"/>
                <w:i/>
                <w:sz w:val="20"/>
                <w:szCs w:val="20"/>
                <w:u w:val="single"/>
              </w:rPr>
              <w:t>directly</w:t>
            </w:r>
            <w:r w:rsidRPr="004915DD">
              <w:rPr>
                <w:rFonts w:ascii="Arial" w:eastAsia="Arial" w:hAnsi="Arial" w:cs="Arial"/>
                <w:i/>
                <w:sz w:val="20"/>
                <w:szCs w:val="20"/>
              </w:rPr>
              <w:t xml:space="preserve"> to the empowerment of women and girls with disabilities?  </w:t>
            </w:r>
          </w:p>
        </w:tc>
      </w:tr>
      <w:tr w:rsidR="003057AE" w:rsidRPr="004915DD" w14:paraId="5E0291A6" w14:textId="77777777">
        <w:trPr>
          <w:trHeight w:val="300"/>
        </w:trPr>
        <w:tc>
          <w:tcPr>
            <w:tcW w:w="10050" w:type="dxa"/>
            <w:tcBorders>
              <w:left w:val="single" w:sz="4" w:space="0" w:color="000000"/>
              <w:right w:val="single" w:sz="4" w:space="0" w:color="000000"/>
            </w:tcBorders>
          </w:tcPr>
          <w:p w14:paraId="0000023A" w14:textId="5C277019"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 xml:space="preserve">Since the </w:t>
            </w:r>
            <w:r w:rsidR="00681982">
              <w:rPr>
                <w:rFonts w:ascii="Arial" w:eastAsia="Arial" w:hAnsi="Arial" w:cs="Arial"/>
                <w:sz w:val="18"/>
                <w:szCs w:val="18"/>
              </w:rPr>
              <w:t xml:space="preserve">programme’s </w:t>
            </w:r>
            <w:r w:rsidRPr="004915DD">
              <w:rPr>
                <w:rFonts w:ascii="Arial" w:eastAsia="Arial" w:hAnsi="Arial" w:cs="Arial"/>
                <w:sz w:val="18"/>
                <w:szCs w:val="18"/>
              </w:rPr>
              <w:t>activities</w:t>
            </w:r>
            <w:r w:rsidR="00681982">
              <w:rPr>
                <w:rFonts w:ascii="Arial" w:eastAsia="Arial" w:hAnsi="Arial" w:cs="Arial"/>
                <w:sz w:val="18"/>
                <w:szCs w:val="18"/>
              </w:rPr>
              <w:t xml:space="preserve"> </w:t>
            </w:r>
            <w:r w:rsidRPr="004915DD">
              <w:rPr>
                <w:rFonts w:ascii="Arial" w:eastAsia="Arial" w:hAnsi="Arial" w:cs="Arial"/>
                <w:sz w:val="18"/>
                <w:szCs w:val="18"/>
              </w:rPr>
              <w:t>are at their initial stage, more efforts have been made towards advocating for establishing mechanisms to protect women and girls with disabilities from GBV</w:t>
            </w:r>
            <w:r w:rsidR="00681982">
              <w:rPr>
                <w:rFonts w:ascii="Arial" w:eastAsia="Arial" w:hAnsi="Arial" w:cs="Arial"/>
                <w:sz w:val="18"/>
                <w:szCs w:val="18"/>
              </w:rPr>
              <w:t>,</w:t>
            </w:r>
            <w:r w:rsidRPr="004915DD">
              <w:rPr>
                <w:rFonts w:ascii="Arial" w:eastAsia="Arial" w:hAnsi="Arial" w:cs="Arial"/>
                <w:sz w:val="18"/>
                <w:szCs w:val="18"/>
              </w:rPr>
              <w:t xml:space="preserve"> and ensuring access to survivor-cent</w:t>
            </w:r>
            <w:r w:rsidR="00681982">
              <w:rPr>
                <w:rFonts w:ascii="Arial" w:eastAsia="Arial" w:hAnsi="Arial" w:cs="Arial"/>
                <w:sz w:val="18"/>
                <w:szCs w:val="18"/>
              </w:rPr>
              <w:t>r</w:t>
            </w:r>
            <w:r w:rsidRPr="004915DD">
              <w:rPr>
                <w:rFonts w:ascii="Arial" w:eastAsia="Arial" w:hAnsi="Arial" w:cs="Arial"/>
                <w:sz w:val="18"/>
                <w:szCs w:val="18"/>
              </w:rPr>
              <w:t>ed services including legal aid, counse</w:t>
            </w:r>
            <w:r w:rsidR="00681982">
              <w:rPr>
                <w:rFonts w:ascii="Arial" w:eastAsia="Arial" w:hAnsi="Arial" w:cs="Arial"/>
                <w:sz w:val="18"/>
                <w:szCs w:val="18"/>
              </w:rPr>
              <w:t>l</w:t>
            </w:r>
            <w:r w:rsidRPr="004915DD">
              <w:rPr>
                <w:rFonts w:ascii="Arial" w:eastAsia="Arial" w:hAnsi="Arial" w:cs="Arial"/>
                <w:sz w:val="18"/>
                <w:szCs w:val="18"/>
              </w:rPr>
              <w:t>ling, and safe spaces</w:t>
            </w:r>
            <w:r w:rsidR="00681982">
              <w:rPr>
                <w:rFonts w:ascii="Arial" w:eastAsia="Arial" w:hAnsi="Arial" w:cs="Arial"/>
                <w:sz w:val="18"/>
                <w:szCs w:val="18"/>
              </w:rPr>
              <w:t>. This</w:t>
            </w:r>
            <w:r w:rsidRPr="004915DD">
              <w:rPr>
                <w:rFonts w:ascii="Arial" w:eastAsia="Arial" w:hAnsi="Arial" w:cs="Arial"/>
                <w:sz w:val="18"/>
                <w:szCs w:val="18"/>
              </w:rPr>
              <w:t xml:space="preserve"> mak</w:t>
            </w:r>
            <w:r w:rsidR="00681982">
              <w:rPr>
                <w:rFonts w:ascii="Arial" w:eastAsia="Arial" w:hAnsi="Arial" w:cs="Arial"/>
                <w:sz w:val="18"/>
                <w:szCs w:val="18"/>
              </w:rPr>
              <w:t>es</w:t>
            </w:r>
            <w:r w:rsidRPr="004915DD">
              <w:rPr>
                <w:rFonts w:ascii="Arial" w:eastAsia="Arial" w:hAnsi="Arial" w:cs="Arial"/>
                <w:sz w:val="18"/>
                <w:szCs w:val="18"/>
              </w:rPr>
              <w:t xml:space="preserve"> sure that the forthcoming capacity-building training will focus on equipping women with disabilities with </w:t>
            </w:r>
            <w:r w:rsidR="009C5A2A">
              <w:rPr>
                <w:rFonts w:ascii="Arial" w:eastAsia="Arial" w:hAnsi="Arial" w:cs="Arial"/>
                <w:sz w:val="18"/>
                <w:szCs w:val="18"/>
              </w:rPr>
              <w:t xml:space="preserve">the </w:t>
            </w:r>
            <w:r w:rsidRPr="004915DD">
              <w:rPr>
                <w:rFonts w:ascii="Arial" w:eastAsia="Arial" w:hAnsi="Arial" w:cs="Arial"/>
                <w:sz w:val="18"/>
                <w:szCs w:val="18"/>
              </w:rPr>
              <w:t>knowledge and tools</w:t>
            </w:r>
            <w:r w:rsidR="008E617C">
              <w:rPr>
                <w:rFonts w:ascii="Arial" w:eastAsia="Arial" w:hAnsi="Arial" w:cs="Arial"/>
                <w:sz w:val="18"/>
                <w:szCs w:val="18"/>
              </w:rPr>
              <w:t xml:space="preserve"> needed</w:t>
            </w:r>
            <w:r w:rsidRPr="004915DD">
              <w:rPr>
                <w:rFonts w:ascii="Arial" w:eastAsia="Arial" w:hAnsi="Arial" w:cs="Arial"/>
                <w:sz w:val="18"/>
                <w:szCs w:val="18"/>
              </w:rPr>
              <w:t xml:space="preserve"> to advocate for their rights and access services. </w:t>
            </w:r>
          </w:p>
          <w:p w14:paraId="0000023B" w14:textId="77777777" w:rsidR="003057AE" w:rsidRPr="004915DD" w:rsidRDefault="003057AE">
            <w:pPr>
              <w:spacing w:before="60" w:after="60"/>
              <w:jc w:val="both"/>
              <w:rPr>
                <w:rFonts w:ascii="Arial" w:eastAsia="Arial" w:hAnsi="Arial" w:cs="Arial"/>
                <w:sz w:val="18"/>
                <w:szCs w:val="18"/>
              </w:rPr>
            </w:pPr>
          </w:p>
        </w:tc>
      </w:tr>
      <w:tr w:rsidR="003057AE" w:rsidRPr="004915DD" w14:paraId="239A82A5" w14:textId="77777777">
        <w:trPr>
          <w:trHeight w:val="300"/>
        </w:trPr>
        <w:tc>
          <w:tcPr>
            <w:tcW w:w="10050" w:type="dxa"/>
            <w:tcBorders>
              <w:left w:val="single" w:sz="4" w:space="0" w:color="000000"/>
              <w:right w:val="single" w:sz="4" w:space="0" w:color="000000"/>
            </w:tcBorders>
          </w:tcPr>
          <w:p w14:paraId="0000023C" w14:textId="718D9EF6" w:rsidR="003057AE" w:rsidRPr="004915DD" w:rsidRDefault="00DF43EA">
            <w:pPr>
              <w:jc w:val="both"/>
              <w:rPr>
                <w:rFonts w:ascii="Arial" w:eastAsia="Arial" w:hAnsi="Arial" w:cs="Arial"/>
                <w:sz w:val="18"/>
                <w:szCs w:val="18"/>
              </w:rPr>
            </w:pPr>
            <w:r w:rsidRPr="004915DD">
              <w:rPr>
                <w:rFonts w:ascii="Arial" w:eastAsia="Arial" w:hAnsi="Arial" w:cs="Arial"/>
                <w:i/>
                <w:sz w:val="20"/>
                <w:szCs w:val="20"/>
              </w:rPr>
              <w:t>How did women with disabilities and women</w:t>
            </w:r>
            <w:r w:rsidR="009C5A2A">
              <w:rPr>
                <w:rFonts w:ascii="Arial" w:eastAsia="Arial" w:hAnsi="Arial" w:cs="Arial"/>
                <w:i/>
                <w:sz w:val="20"/>
                <w:szCs w:val="20"/>
              </w:rPr>
              <w:t>-</w:t>
            </w:r>
            <w:r w:rsidRPr="004915DD">
              <w:rPr>
                <w:rFonts w:ascii="Arial" w:eastAsia="Arial" w:hAnsi="Arial" w:cs="Arial"/>
                <w:i/>
                <w:sz w:val="20"/>
                <w:szCs w:val="20"/>
              </w:rPr>
              <w:t xml:space="preserve">led OPD groups (informal/formal) participate in implementation? </w:t>
            </w:r>
          </w:p>
        </w:tc>
      </w:tr>
      <w:tr w:rsidR="003057AE" w:rsidRPr="004915DD" w14:paraId="7992B8A6" w14:textId="77777777">
        <w:trPr>
          <w:trHeight w:val="300"/>
        </w:trPr>
        <w:tc>
          <w:tcPr>
            <w:tcW w:w="10050" w:type="dxa"/>
            <w:tcBorders>
              <w:left w:val="single" w:sz="4" w:space="0" w:color="000000"/>
              <w:right w:val="single" w:sz="4" w:space="0" w:color="000000"/>
            </w:tcBorders>
          </w:tcPr>
          <w:p w14:paraId="0000023D" w14:textId="185AE70D"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Women-led OPDs were consulted during the planning phase</w:t>
            </w:r>
            <w:r w:rsidR="008E617C">
              <w:rPr>
                <w:rFonts w:ascii="Arial" w:eastAsia="Arial" w:hAnsi="Arial" w:cs="Arial"/>
                <w:sz w:val="18"/>
                <w:szCs w:val="18"/>
              </w:rPr>
              <w:t>,</w:t>
            </w:r>
            <w:r w:rsidRPr="004915DD">
              <w:rPr>
                <w:rFonts w:ascii="Arial" w:eastAsia="Arial" w:hAnsi="Arial" w:cs="Arial"/>
                <w:sz w:val="18"/>
                <w:szCs w:val="18"/>
              </w:rPr>
              <w:t xml:space="preserve"> to identify priorities and tailor interventions to the needs of women with disabilities. Women with disabilities co-designed training content and will co-facilitate sessions to ensure their perspectives are central to the program</w:t>
            </w:r>
            <w:r w:rsidR="008E617C">
              <w:rPr>
                <w:rFonts w:ascii="Arial" w:eastAsia="Arial" w:hAnsi="Arial" w:cs="Arial"/>
                <w:sz w:val="18"/>
                <w:szCs w:val="18"/>
              </w:rPr>
              <w:t>me</w:t>
            </w:r>
            <w:r w:rsidRPr="004915DD">
              <w:rPr>
                <w:rFonts w:ascii="Arial" w:eastAsia="Arial" w:hAnsi="Arial" w:cs="Arial"/>
                <w:sz w:val="18"/>
                <w:szCs w:val="18"/>
              </w:rPr>
              <w:t xml:space="preserve">'s implementation. Women-led OPDs were involved in </w:t>
            </w:r>
            <w:r w:rsidR="008E617C">
              <w:rPr>
                <w:rFonts w:ascii="Arial" w:eastAsia="Arial" w:hAnsi="Arial" w:cs="Arial"/>
                <w:sz w:val="18"/>
                <w:szCs w:val="18"/>
              </w:rPr>
              <w:t xml:space="preserve">the </w:t>
            </w:r>
            <w:r w:rsidRPr="004915DD">
              <w:rPr>
                <w:rFonts w:ascii="Arial" w:eastAsia="Arial" w:hAnsi="Arial" w:cs="Arial"/>
                <w:sz w:val="18"/>
                <w:szCs w:val="18"/>
              </w:rPr>
              <w:t xml:space="preserve">16 </w:t>
            </w:r>
            <w:r w:rsidR="008E617C">
              <w:rPr>
                <w:rFonts w:ascii="Arial" w:eastAsia="Arial" w:hAnsi="Arial" w:cs="Arial"/>
                <w:sz w:val="18"/>
                <w:szCs w:val="18"/>
              </w:rPr>
              <w:t>Da</w:t>
            </w:r>
            <w:r w:rsidRPr="004915DD">
              <w:rPr>
                <w:rFonts w:ascii="Arial" w:eastAsia="Arial" w:hAnsi="Arial" w:cs="Arial"/>
                <w:sz w:val="18"/>
                <w:szCs w:val="18"/>
              </w:rPr>
              <w:t>ys</w:t>
            </w:r>
            <w:r w:rsidR="008E617C">
              <w:rPr>
                <w:rFonts w:ascii="Arial" w:eastAsia="Arial" w:hAnsi="Arial" w:cs="Arial"/>
                <w:sz w:val="18"/>
                <w:szCs w:val="18"/>
              </w:rPr>
              <w:t xml:space="preserve"> of Activism</w:t>
            </w:r>
            <w:r w:rsidRPr="004915DD">
              <w:rPr>
                <w:rFonts w:ascii="Arial" w:eastAsia="Arial" w:hAnsi="Arial" w:cs="Arial"/>
                <w:sz w:val="18"/>
                <w:szCs w:val="18"/>
              </w:rPr>
              <w:t xml:space="preserve"> campaign to challenge stereotypes and promote inclusive practices.</w:t>
            </w:r>
          </w:p>
          <w:p w14:paraId="0000023E" w14:textId="77777777" w:rsidR="003057AE" w:rsidRPr="004915DD" w:rsidRDefault="003057AE">
            <w:pPr>
              <w:spacing w:before="60" w:after="60"/>
              <w:jc w:val="both"/>
              <w:rPr>
                <w:rFonts w:ascii="Arial" w:eastAsia="Arial" w:hAnsi="Arial" w:cs="Arial"/>
                <w:sz w:val="18"/>
                <w:szCs w:val="18"/>
              </w:rPr>
            </w:pPr>
          </w:p>
        </w:tc>
      </w:tr>
    </w:tbl>
    <w:p w14:paraId="0000023F" w14:textId="77777777" w:rsidR="003057AE" w:rsidRPr="004915DD" w:rsidRDefault="003057AE">
      <w:pPr>
        <w:spacing w:after="0" w:line="240" w:lineRule="auto"/>
        <w:jc w:val="both"/>
        <w:rPr>
          <w:rFonts w:ascii="Arial" w:eastAsia="Arial" w:hAnsi="Arial" w:cs="Arial"/>
          <w:i/>
          <w:sz w:val="20"/>
          <w:szCs w:val="20"/>
        </w:rPr>
      </w:pPr>
    </w:p>
    <w:p w14:paraId="00000240" w14:textId="77777777" w:rsidR="003057AE" w:rsidRPr="004915DD" w:rsidRDefault="003057AE">
      <w:pPr>
        <w:spacing w:after="0" w:line="240" w:lineRule="auto"/>
        <w:rPr>
          <w:b/>
          <w:sz w:val="20"/>
          <w:szCs w:val="20"/>
        </w:rPr>
      </w:pPr>
    </w:p>
    <w:p w14:paraId="00000241" w14:textId="77777777" w:rsidR="003057AE" w:rsidRPr="00687600" w:rsidRDefault="00DF43EA">
      <w:pPr>
        <w:pStyle w:val="Heading1"/>
        <w:numPr>
          <w:ilvl w:val="0"/>
          <w:numId w:val="6"/>
        </w:numPr>
        <w:ind w:hanging="360"/>
        <w:jc w:val="left"/>
        <w:rPr>
          <w:sz w:val="24"/>
          <w:szCs w:val="24"/>
          <w:lang w:val="en-GB"/>
        </w:rPr>
      </w:pPr>
      <w:r w:rsidRPr="00687600">
        <w:rPr>
          <w:sz w:val="24"/>
          <w:szCs w:val="24"/>
          <w:lang w:val="en-GB"/>
        </w:rPr>
        <w:t xml:space="preserve">Full and effective participation of persons with disabilities  </w:t>
      </w:r>
    </w:p>
    <w:p w14:paraId="00000242" w14:textId="77777777" w:rsidR="003057AE" w:rsidRPr="004915DD" w:rsidRDefault="003057AE"/>
    <w:p w14:paraId="00000243" w14:textId="77777777" w:rsidR="003057AE" w:rsidRPr="004915DD" w:rsidRDefault="00DF43EA">
      <w:pPr>
        <w:spacing w:after="0" w:line="240" w:lineRule="auto"/>
        <w:jc w:val="both"/>
        <w:rPr>
          <w:rFonts w:ascii="Arial" w:eastAsia="Arial" w:hAnsi="Arial" w:cs="Arial"/>
          <w:i/>
          <w:sz w:val="20"/>
          <w:szCs w:val="20"/>
        </w:rPr>
      </w:pPr>
      <w:r w:rsidRPr="004915DD">
        <w:rPr>
          <w:rFonts w:ascii="Arial" w:eastAsia="Arial" w:hAnsi="Arial" w:cs="Arial"/>
          <w:i/>
          <w:sz w:val="20"/>
          <w:szCs w:val="20"/>
        </w:rPr>
        <w:t xml:space="preserve">Please describe how the programme ensured the full and effective participation of persons with disabilities and their representative organizations by responding to the questions below. </w:t>
      </w:r>
    </w:p>
    <w:p w14:paraId="00000244" w14:textId="77777777" w:rsidR="003057AE" w:rsidRPr="004915DD" w:rsidRDefault="003057AE">
      <w:pPr>
        <w:spacing w:after="0" w:line="240" w:lineRule="auto"/>
        <w:ind w:firstLine="450"/>
        <w:jc w:val="both"/>
        <w:rPr>
          <w:rFonts w:ascii="Arial" w:eastAsia="Arial" w:hAnsi="Arial" w:cs="Arial"/>
          <w:i/>
          <w:sz w:val="20"/>
          <w:szCs w:val="20"/>
        </w:rPr>
      </w:pPr>
    </w:p>
    <w:tbl>
      <w:tblPr>
        <w:tblStyle w:val="af7"/>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0CC2A7CD"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245"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How did the programme consider the barriers faced by persons with disabilities for effective participation? </w:t>
            </w:r>
          </w:p>
          <w:p w14:paraId="00000246" w14:textId="77777777" w:rsidR="003057AE" w:rsidRPr="004915DD" w:rsidRDefault="00DF43EA">
            <w:pPr>
              <w:jc w:val="both"/>
              <w:rPr>
                <w:rFonts w:ascii="Arial" w:eastAsia="Arial" w:hAnsi="Arial" w:cs="Arial"/>
                <w:b/>
                <w:sz w:val="18"/>
                <w:szCs w:val="18"/>
              </w:rPr>
            </w:pPr>
            <w:r w:rsidRPr="004915DD">
              <w:rPr>
                <w:rFonts w:ascii="Arial" w:eastAsia="Arial" w:hAnsi="Arial" w:cs="Arial"/>
                <w:b/>
                <w:sz w:val="18"/>
                <w:szCs w:val="18"/>
              </w:rPr>
              <w:t xml:space="preserve"> </w:t>
            </w:r>
          </w:p>
        </w:tc>
      </w:tr>
      <w:tr w:rsidR="003057AE" w:rsidRPr="004915DD" w14:paraId="22AC21BD" w14:textId="77777777">
        <w:trPr>
          <w:trHeight w:val="300"/>
        </w:trPr>
        <w:tc>
          <w:tcPr>
            <w:tcW w:w="10050" w:type="dxa"/>
            <w:tcBorders>
              <w:left w:val="single" w:sz="4" w:space="0" w:color="000000"/>
              <w:right w:val="single" w:sz="4" w:space="0" w:color="000000"/>
            </w:tcBorders>
          </w:tcPr>
          <w:p w14:paraId="0000024B" w14:textId="209E7043" w:rsidR="003057AE" w:rsidRDefault="00DF43EA" w:rsidP="000A65DA">
            <w:pPr>
              <w:jc w:val="both"/>
              <w:rPr>
                <w:rFonts w:ascii="Arial" w:eastAsia="Arial" w:hAnsi="Arial" w:cs="Arial"/>
                <w:sz w:val="18"/>
                <w:szCs w:val="18"/>
              </w:rPr>
            </w:pPr>
            <w:r w:rsidRPr="004915DD">
              <w:rPr>
                <w:rFonts w:ascii="Arial" w:eastAsia="Arial" w:hAnsi="Arial" w:cs="Arial"/>
                <w:sz w:val="18"/>
                <w:szCs w:val="18"/>
              </w:rPr>
              <w:t>The program</w:t>
            </w:r>
            <w:r w:rsidR="008E617C">
              <w:rPr>
                <w:rFonts w:ascii="Arial" w:eastAsia="Arial" w:hAnsi="Arial" w:cs="Arial"/>
                <w:sz w:val="18"/>
                <w:szCs w:val="18"/>
              </w:rPr>
              <w:t>me</w:t>
            </w:r>
            <w:r w:rsidRPr="004915DD">
              <w:rPr>
                <w:rFonts w:ascii="Arial" w:eastAsia="Arial" w:hAnsi="Arial" w:cs="Arial"/>
                <w:sz w:val="18"/>
                <w:szCs w:val="18"/>
              </w:rPr>
              <w:t xml:space="preserve"> pays special attention to ensuring full and effective participation of persons with disabilities and their representative organizations at all stages of implementation.</w:t>
            </w:r>
            <w:r w:rsidR="00451CA2" w:rsidRPr="004915DD">
              <w:rPr>
                <w:rFonts w:ascii="Arial" w:eastAsia="Arial" w:hAnsi="Arial" w:cs="Arial"/>
                <w:sz w:val="18"/>
                <w:szCs w:val="18"/>
              </w:rPr>
              <w:t xml:space="preserve"> </w:t>
            </w:r>
            <w:r w:rsidRPr="004915DD">
              <w:rPr>
                <w:rFonts w:ascii="Arial" w:eastAsia="Arial" w:hAnsi="Arial" w:cs="Arial"/>
                <w:sz w:val="18"/>
                <w:szCs w:val="18"/>
              </w:rPr>
              <w:t xml:space="preserve">To take into account the barriers persons with disabilities might face, the Advisory Group meeting was held in the building of the Association of Disabled People of Uzbekistan, </w:t>
            </w:r>
            <w:r w:rsidR="000204CA">
              <w:rPr>
                <w:rFonts w:ascii="Arial" w:eastAsia="Arial" w:hAnsi="Arial" w:cs="Arial"/>
                <w:sz w:val="18"/>
                <w:szCs w:val="18"/>
              </w:rPr>
              <w:t>for which</w:t>
            </w:r>
            <w:r w:rsidR="000204CA" w:rsidRPr="004915DD">
              <w:rPr>
                <w:rFonts w:ascii="Arial" w:eastAsia="Arial" w:hAnsi="Arial" w:cs="Arial"/>
                <w:sz w:val="18"/>
                <w:szCs w:val="18"/>
              </w:rPr>
              <w:t xml:space="preserve"> </w:t>
            </w:r>
            <w:r w:rsidRPr="004915DD">
              <w:rPr>
                <w:rFonts w:ascii="Arial" w:eastAsia="Arial" w:hAnsi="Arial" w:cs="Arial"/>
                <w:sz w:val="18"/>
                <w:szCs w:val="18"/>
              </w:rPr>
              <w:t xml:space="preserve">all accessibility </w:t>
            </w:r>
            <w:r w:rsidR="008E617C">
              <w:rPr>
                <w:rFonts w:ascii="Arial" w:eastAsia="Arial" w:hAnsi="Arial" w:cs="Arial"/>
                <w:sz w:val="18"/>
                <w:szCs w:val="18"/>
              </w:rPr>
              <w:t>requirements</w:t>
            </w:r>
            <w:r w:rsidR="008E617C" w:rsidRPr="004915DD">
              <w:rPr>
                <w:rFonts w:ascii="Arial" w:eastAsia="Arial" w:hAnsi="Arial" w:cs="Arial"/>
                <w:sz w:val="18"/>
                <w:szCs w:val="18"/>
              </w:rPr>
              <w:t xml:space="preserve"> </w:t>
            </w:r>
            <w:r w:rsidRPr="004915DD">
              <w:rPr>
                <w:rFonts w:ascii="Arial" w:eastAsia="Arial" w:hAnsi="Arial" w:cs="Arial"/>
                <w:sz w:val="18"/>
                <w:szCs w:val="18"/>
              </w:rPr>
              <w:t xml:space="preserve">were </w:t>
            </w:r>
            <w:r w:rsidR="000204CA">
              <w:rPr>
                <w:rFonts w:ascii="Arial" w:eastAsia="Arial" w:hAnsi="Arial" w:cs="Arial"/>
                <w:sz w:val="18"/>
                <w:szCs w:val="18"/>
              </w:rPr>
              <w:t>met</w:t>
            </w:r>
            <w:r w:rsidR="008E617C">
              <w:rPr>
                <w:rFonts w:ascii="Arial" w:eastAsia="Arial" w:hAnsi="Arial" w:cs="Arial"/>
                <w:sz w:val="18"/>
                <w:szCs w:val="18"/>
              </w:rPr>
              <w:t>. These measures included sending</w:t>
            </w:r>
            <w:r w:rsidRPr="004915DD">
              <w:rPr>
                <w:rFonts w:ascii="Arial" w:eastAsia="Arial" w:hAnsi="Arial" w:cs="Arial"/>
                <w:sz w:val="18"/>
                <w:szCs w:val="18"/>
              </w:rPr>
              <w:t xml:space="preserve"> an accessible format of </w:t>
            </w:r>
            <w:r w:rsidR="000204CA">
              <w:rPr>
                <w:rFonts w:ascii="Arial" w:eastAsia="Arial" w:hAnsi="Arial" w:cs="Arial"/>
                <w:sz w:val="18"/>
                <w:szCs w:val="18"/>
              </w:rPr>
              <w:t xml:space="preserve">meeting </w:t>
            </w:r>
            <w:r w:rsidRPr="004915DD">
              <w:rPr>
                <w:rFonts w:ascii="Arial" w:eastAsia="Arial" w:hAnsi="Arial" w:cs="Arial"/>
                <w:sz w:val="18"/>
                <w:szCs w:val="18"/>
              </w:rPr>
              <w:t>materials to participants with disabilities one day prior to the event</w:t>
            </w:r>
            <w:r w:rsidR="008E617C">
              <w:rPr>
                <w:rFonts w:ascii="Arial" w:eastAsia="Arial" w:hAnsi="Arial" w:cs="Arial"/>
                <w:sz w:val="18"/>
                <w:szCs w:val="18"/>
              </w:rPr>
              <w:t>,</w:t>
            </w:r>
            <w:r w:rsidRPr="004915DD">
              <w:rPr>
                <w:rFonts w:ascii="Arial" w:eastAsia="Arial" w:hAnsi="Arial" w:cs="Arial"/>
                <w:sz w:val="18"/>
                <w:szCs w:val="18"/>
              </w:rPr>
              <w:t xml:space="preserve"> and </w:t>
            </w:r>
            <w:r w:rsidR="008E617C">
              <w:rPr>
                <w:rFonts w:ascii="Arial" w:eastAsia="Arial" w:hAnsi="Arial" w:cs="Arial"/>
                <w:sz w:val="18"/>
                <w:szCs w:val="18"/>
              </w:rPr>
              <w:t xml:space="preserve">offering </w:t>
            </w:r>
            <w:r w:rsidRPr="004915DD">
              <w:rPr>
                <w:rFonts w:ascii="Arial" w:eastAsia="Arial" w:hAnsi="Arial" w:cs="Arial"/>
                <w:sz w:val="18"/>
                <w:szCs w:val="18"/>
              </w:rPr>
              <w:t>sign language interpretation</w:t>
            </w:r>
            <w:r w:rsidR="008E617C">
              <w:rPr>
                <w:rFonts w:ascii="Arial" w:eastAsia="Arial" w:hAnsi="Arial" w:cs="Arial"/>
                <w:sz w:val="18"/>
                <w:szCs w:val="18"/>
              </w:rPr>
              <w:t xml:space="preserve"> on the day</w:t>
            </w:r>
            <w:r w:rsidRPr="004915DD">
              <w:rPr>
                <w:rFonts w:ascii="Arial" w:eastAsia="Arial" w:hAnsi="Arial" w:cs="Arial"/>
                <w:sz w:val="18"/>
                <w:szCs w:val="18"/>
              </w:rPr>
              <w:t xml:space="preserve">. During focus group discussions </w:t>
            </w:r>
            <w:r w:rsidR="008E617C">
              <w:rPr>
                <w:rFonts w:ascii="Arial" w:eastAsia="Arial" w:hAnsi="Arial" w:cs="Arial"/>
                <w:sz w:val="18"/>
                <w:szCs w:val="18"/>
              </w:rPr>
              <w:t>conducted through</w:t>
            </w:r>
            <w:r w:rsidRPr="004915DD">
              <w:rPr>
                <w:rFonts w:ascii="Arial" w:eastAsia="Arial" w:hAnsi="Arial" w:cs="Arial"/>
                <w:sz w:val="18"/>
                <w:szCs w:val="18"/>
              </w:rPr>
              <w:t xml:space="preserve"> the GSR study, </w:t>
            </w:r>
            <w:r w:rsidR="000204CA">
              <w:rPr>
                <w:rFonts w:ascii="Arial" w:eastAsia="Arial" w:hAnsi="Arial" w:cs="Arial"/>
                <w:sz w:val="18"/>
                <w:szCs w:val="18"/>
              </w:rPr>
              <w:t>building</w:t>
            </w:r>
            <w:r w:rsidR="000204CA" w:rsidRPr="004915DD">
              <w:rPr>
                <w:rFonts w:ascii="Arial" w:eastAsia="Arial" w:hAnsi="Arial" w:cs="Arial"/>
                <w:sz w:val="18"/>
                <w:szCs w:val="18"/>
              </w:rPr>
              <w:t xml:space="preserve"> </w:t>
            </w:r>
            <w:r w:rsidRPr="004915DD">
              <w:rPr>
                <w:rFonts w:ascii="Arial" w:eastAsia="Arial" w:hAnsi="Arial" w:cs="Arial"/>
                <w:sz w:val="18"/>
                <w:szCs w:val="18"/>
              </w:rPr>
              <w:t xml:space="preserve">accessibility was also ensured. For parents with visual impairments, texts were sent in an accessible format and sign language interpretation was </w:t>
            </w:r>
            <w:r w:rsidR="008E617C">
              <w:rPr>
                <w:rFonts w:ascii="Arial" w:eastAsia="Arial" w:hAnsi="Arial" w:cs="Arial"/>
                <w:sz w:val="18"/>
                <w:szCs w:val="18"/>
              </w:rPr>
              <w:t>offered</w:t>
            </w:r>
            <w:r w:rsidR="008E617C" w:rsidRPr="004915DD">
              <w:rPr>
                <w:rFonts w:ascii="Arial" w:eastAsia="Arial" w:hAnsi="Arial" w:cs="Arial"/>
                <w:sz w:val="18"/>
                <w:szCs w:val="18"/>
              </w:rPr>
              <w:t xml:space="preserve"> </w:t>
            </w:r>
            <w:r w:rsidRPr="004915DD">
              <w:rPr>
                <w:rFonts w:ascii="Arial" w:eastAsia="Arial" w:hAnsi="Arial" w:cs="Arial"/>
                <w:sz w:val="18"/>
                <w:szCs w:val="18"/>
              </w:rPr>
              <w:t>for caregivers with hearing disabilities who participated in focus</w:t>
            </w:r>
            <w:r w:rsidR="000204CA">
              <w:rPr>
                <w:rFonts w:ascii="Arial" w:eastAsia="Arial" w:hAnsi="Arial" w:cs="Arial"/>
                <w:sz w:val="18"/>
                <w:szCs w:val="18"/>
              </w:rPr>
              <w:t xml:space="preserve"> </w:t>
            </w:r>
            <w:r w:rsidRPr="004915DD">
              <w:rPr>
                <w:rFonts w:ascii="Arial" w:eastAsia="Arial" w:hAnsi="Arial" w:cs="Arial"/>
                <w:sz w:val="18"/>
                <w:szCs w:val="18"/>
              </w:rPr>
              <w:t xml:space="preserve">group discussions </w:t>
            </w:r>
            <w:r w:rsidR="008E617C">
              <w:rPr>
                <w:rFonts w:ascii="Arial" w:eastAsia="Arial" w:hAnsi="Arial" w:cs="Arial"/>
                <w:sz w:val="18"/>
                <w:szCs w:val="18"/>
              </w:rPr>
              <w:t>of</w:t>
            </w:r>
            <w:r w:rsidR="008E617C" w:rsidRPr="004915DD">
              <w:rPr>
                <w:rFonts w:ascii="Arial" w:eastAsia="Arial" w:hAnsi="Arial" w:cs="Arial"/>
                <w:sz w:val="18"/>
                <w:szCs w:val="18"/>
              </w:rPr>
              <w:t xml:space="preserve"> </w:t>
            </w:r>
            <w:r w:rsidRPr="004915DD">
              <w:rPr>
                <w:rFonts w:ascii="Arial" w:eastAsia="Arial" w:hAnsi="Arial" w:cs="Arial"/>
                <w:sz w:val="18"/>
                <w:szCs w:val="18"/>
              </w:rPr>
              <w:t>the GSR study conducted by UNICEF.</w:t>
            </w:r>
            <w:r w:rsidR="000A65DA" w:rsidRPr="004915DD">
              <w:rPr>
                <w:rFonts w:ascii="Arial" w:eastAsia="Arial" w:hAnsi="Arial" w:cs="Arial"/>
                <w:sz w:val="18"/>
                <w:szCs w:val="18"/>
              </w:rPr>
              <w:t xml:space="preserve"> </w:t>
            </w:r>
          </w:p>
          <w:p w14:paraId="77E3B649" w14:textId="77777777" w:rsidR="008E617C" w:rsidRPr="004915DD" w:rsidRDefault="008E617C" w:rsidP="000A65DA">
            <w:pPr>
              <w:jc w:val="both"/>
              <w:rPr>
                <w:rFonts w:ascii="Arial" w:eastAsia="Arial" w:hAnsi="Arial" w:cs="Arial"/>
                <w:sz w:val="18"/>
                <w:szCs w:val="18"/>
              </w:rPr>
            </w:pPr>
          </w:p>
          <w:p w14:paraId="0000024C" w14:textId="6C376839"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 xml:space="preserve">To drive social change and enhance human dignity and social justice, UNICEF </w:t>
            </w:r>
            <w:r w:rsidR="008E617C">
              <w:rPr>
                <w:rFonts w:ascii="Arial" w:eastAsia="Arial" w:hAnsi="Arial" w:cs="Arial"/>
                <w:sz w:val="18"/>
                <w:szCs w:val="18"/>
              </w:rPr>
              <w:t>assisted</w:t>
            </w:r>
            <w:r w:rsidR="008E617C" w:rsidRPr="004915DD">
              <w:rPr>
                <w:rFonts w:ascii="Arial" w:eastAsia="Arial" w:hAnsi="Arial" w:cs="Arial"/>
                <w:sz w:val="18"/>
                <w:szCs w:val="18"/>
              </w:rPr>
              <w:t xml:space="preserve"> </w:t>
            </w:r>
            <w:r w:rsidRPr="004915DD">
              <w:rPr>
                <w:rFonts w:ascii="Arial" w:eastAsia="Arial" w:hAnsi="Arial" w:cs="Arial"/>
                <w:sz w:val="18"/>
                <w:szCs w:val="18"/>
              </w:rPr>
              <w:t xml:space="preserve">the </w:t>
            </w:r>
            <w:r w:rsidR="00BD3F68">
              <w:rPr>
                <w:rFonts w:ascii="Arial" w:eastAsia="Arial" w:hAnsi="Arial" w:cs="Arial"/>
                <w:sz w:val="18"/>
                <w:szCs w:val="18"/>
              </w:rPr>
              <w:t>G</w:t>
            </w:r>
            <w:r w:rsidRPr="004915DD">
              <w:rPr>
                <w:rFonts w:ascii="Arial" w:eastAsia="Arial" w:hAnsi="Arial" w:cs="Arial"/>
                <w:sz w:val="18"/>
                <w:szCs w:val="18"/>
              </w:rPr>
              <w:t>overnment of Uzbekistan and the Columbia University School of Social Work (</w:t>
            </w:r>
            <w:r w:rsidR="008E617C">
              <w:rPr>
                <w:rFonts w:ascii="Arial" w:eastAsia="Arial" w:hAnsi="Arial" w:cs="Arial"/>
                <w:sz w:val="18"/>
                <w:szCs w:val="18"/>
              </w:rPr>
              <w:t xml:space="preserve">in the </w:t>
            </w:r>
            <w:r w:rsidRPr="004915DD">
              <w:rPr>
                <w:rFonts w:ascii="Arial" w:eastAsia="Arial" w:hAnsi="Arial" w:cs="Arial"/>
                <w:sz w:val="18"/>
                <w:szCs w:val="18"/>
              </w:rPr>
              <w:t>U</w:t>
            </w:r>
            <w:r w:rsidR="008E617C">
              <w:rPr>
                <w:rFonts w:ascii="Arial" w:eastAsia="Arial" w:hAnsi="Arial" w:cs="Arial"/>
                <w:sz w:val="18"/>
                <w:szCs w:val="18"/>
              </w:rPr>
              <w:t>.</w:t>
            </w:r>
            <w:r w:rsidRPr="004915DD">
              <w:rPr>
                <w:rFonts w:ascii="Arial" w:eastAsia="Arial" w:hAnsi="Arial" w:cs="Arial"/>
                <w:sz w:val="18"/>
                <w:szCs w:val="18"/>
              </w:rPr>
              <w:t>S</w:t>
            </w:r>
            <w:r w:rsidR="008E617C">
              <w:rPr>
                <w:rFonts w:ascii="Arial" w:eastAsia="Arial" w:hAnsi="Arial" w:cs="Arial"/>
                <w:sz w:val="18"/>
                <w:szCs w:val="18"/>
              </w:rPr>
              <w:t>.</w:t>
            </w:r>
            <w:r w:rsidRPr="004915DD">
              <w:rPr>
                <w:rFonts w:ascii="Arial" w:eastAsia="Arial" w:hAnsi="Arial" w:cs="Arial"/>
                <w:sz w:val="18"/>
                <w:szCs w:val="18"/>
              </w:rPr>
              <w:t>) in establishing the Cent</w:t>
            </w:r>
            <w:r w:rsidR="008E3224">
              <w:rPr>
                <w:rFonts w:ascii="Arial" w:eastAsia="Arial" w:hAnsi="Arial" w:cs="Arial"/>
                <w:sz w:val="18"/>
                <w:szCs w:val="18"/>
              </w:rPr>
              <w:t>re</w:t>
            </w:r>
            <w:r w:rsidRPr="004915DD">
              <w:rPr>
                <w:rFonts w:ascii="Arial" w:eastAsia="Arial" w:hAnsi="Arial" w:cs="Arial"/>
                <w:sz w:val="18"/>
                <w:szCs w:val="18"/>
              </w:rPr>
              <w:t xml:space="preserve"> for Advancing Community Strengths and Social Well</w:t>
            </w:r>
            <w:r w:rsidR="002F2D7D">
              <w:rPr>
                <w:rFonts w:ascii="Arial" w:eastAsia="Arial" w:hAnsi="Arial" w:cs="Arial"/>
                <w:sz w:val="18"/>
                <w:szCs w:val="18"/>
              </w:rPr>
              <w:t>-</w:t>
            </w:r>
            <w:r w:rsidRPr="004915DD">
              <w:rPr>
                <w:rFonts w:ascii="Arial" w:eastAsia="Arial" w:hAnsi="Arial" w:cs="Arial"/>
                <w:sz w:val="18"/>
                <w:szCs w:val="18"/>
              </w:rPr>
              <w:t>being</w:t>
            </w:r>
            <w:r w:rsidR="008E617C">
              <w:rPr>
                <w:rFonts w:ascii="Arial" w:eastAsia="Arial" w:hAnsi="Arial" w:cs="Arial"/>
                <w:sz w:val="18"/>
                <w:szCs w:val="18"/>
              </w:rPr>
              <w:t>,</w:t>
            </w:r>
            <w:r w:rsidRPr="004915DD">
              <w:rPr>
                <w:rFonts w:ascii="Arial" w:eastAsia="Arial" w:hAnsi="Arial" w:cs="Arial"/>
                <w:sz w:val="18"/>
                <w:szCs w:val="18"/>
              </w:rPr>
              <w:t xml:space="preserve"> in September 2024. </w:t>
            </w:r>
            <w:r w:rsidR="008E617C">
              <w:rPr>
                <w:rFonts w:ascii="Arial" w:eastAsia="Arial" w:hAnsi="Arial" w:cs="Arial"/>
                <w:sz w:val="18"/>
                <w:szCs w:val="18"/>
              </w:rPr>
              <w:t>This founding event</w:t>
            </w:r>
            <w:r w:rsidRPr="004915DD">
              <w:rPr>
                <w:rFonts w:ascii="Arial" w:eastAsia="Arial" w:hAnsi="Arial" w:cs="Arial"/>
                <w:sz w:val="18"/>
                <w:szCs w:val="18"/>
              </w:rPr>
              <w:t xml:space="preserve"> was followed by the International Forum </w:t>
            </w:r>
            <w:r w:rsidR="008E617C">
              <w:rPr>
                <w:rFonts w:ascii="Arial" w:eastAsia="Arial" w:hAnsi="Arial" w:cs="Arial"/>
                <w:sz w:val="18"/>
                <w:szCs w:val="18"/>
              </w:rPr>
              <w:t>‘</w:t>
            </w:r>
            <w:r w:rsidRPr="004915DD">
              <w:rPr>
                <w:rFonts w:ascii="Arial" w:eastAsia="Arial" w:hAnsi="Arial" w:cs="Arial"/>
                <w:sz w:val="18"/>
                <w:szCs w:val="18"/>
              </w:rPr>
              <w:t>Building Resilient Communities in Central Asia - Fostering Child, Youth, Women, and Family Well</w:t>
            </w:r>
            <w:r w:rsidR="002F2D7D">
              <w:rPr>
                <w:rFonts w:ascii="Arial" w:eastAsia="Arial" w:hAnsi="Arial" w:cs="Arial"/>
                <w:sz w:val="18"/>
                <w:szCs w:val="18"/>
              </w:rPr>
              <w:t>-</w:t>
            </w:r>
            <w:r w:rsidRPr="004915DD">
              <w:rPr>
                <w:rFonts w:ascii="Arial" w:eastAsia="Arial" w:hAnsi="Arial" w:cs="Arial"/>
                <w:sz w:val="18"/>
                <w:szCs w:val="18"/>
              </w:rPr>
              <w:t>being Through Social Work and Social Services</w:t>
            </w:r>
            <w:r w:rsidR="008E617C">
              <w:rPr>
                <w:rFonts w:ascii="Arial" w:eastAsia="Arial" w:hAnsi="Arial" w:cs="Arial"/>
                <w:sz w:val="18"/>
                <w:szCs w:val="18"/>
              </w:rPr>
              <w:t>’</w:t>
            </w:r>
            <w:r w:rsidRPr="004915DD">
              <w:rPr>
                <w:rFonts w:ascii="Arial" w:eastAsia="Arial" w:hAnsi="Arial" w:cs="Arial"/>
                <w:sz w:val="18"/>
                <w:szCs w:val="18"/>
              </w:rPr>
              <w:t xml:space="preserve">, where four sub-sessions took place. </w:t>
            </w:r>
            <w:r w:rsidR="000204CA">
              <w:rPr>
                <w:rFonts w:ascii="Arial" w:eastAsia="Arial" w:hAnsi="Arial" w:cs="Arial"/>
                <w:sz w:val="18"/>
                <w:szCs w:val="18"/>
              </w:rPr>
              <w:t xml:space="preserve">In particular, </w:t>
            </w:r>
            <w:r w:rsidRPr="004915DD">
              <w:rPr>
                <w:rFonts w:ascii="Arial" w:eastAsia="Arial" w:hAnsi="Arial" w:cs="Arial"/>
                <w:sz w:val="18"/>
                <w:szCs w:val="18"/>
              </w:rPr>
              <w:t>Sub-Session 3 focused on discussing Social Work Services for Persons with Disabilities and Their Families. Th</w:t>
            </w:r>
            <w:r w:rsidR="008E617C">
              <w:rPr>
                <w:rFonts w:ascii="Arial" w:eastAsia="Arial" w:hAnsi="Arial" w:cs="Arial"/>
                <w:sz w:val="18"/>
                <w:szCs w:val="18"/>
              </w:rPr>
              <w:t>is</w:t>
            </w:r>
            <w:r w:rsidRPr="004915DD">
              <w:rPr>
                <w:rFonts w:ascii="Arial" w:eastAsia="Arial" w:hAnsi="Arial" w:cs="Arial"/>
                <w:sz w:val="18"/>
                <w:szCs w:val="18"/>
              </w:rPr>
              <w:t xml:space="preserve"> session was prepared and facilitated by representatives of Organizations of Persons with Disabilities (OPDs). Participants engaged in discussions about how to establish comprehensive support mechanisms for individuals with disabilities and their families, emphasizing community-based approaches to rehabilitation and inclusion. The discussions also explored opportunities to enhance social work services to better meet the needs of this vulnerable population.</w:t>
            </w:r>
          </w:p>
          <w:p w14:paraId="0000024D" w14:textId="77777777" w:rsidR="003057AE" w:rsidRPr="004915DD" w:rsidRDefault="003057AE">
            <w:pPr>
              <w:spacing w:before="60" w:after="60"/>
              <w:jc w:val="both"/>
              <w:rPr>
                <w:rFonts w:ascii="Arial" w:eastAsia="Arial" w:hAnsi="Arial" w:cs="Arial"/>
                <w:sz w:val="18"/>
                <w:szCs w:val="18"/>
              </w:rPr>
            </w:pPr>
          </w:p>
        </w:tc>
      </w:tr>
      <w:tr w:rsidR="003057AE" w:rsidRPr="004915DD" w14:paraId="40972754" w14:textId="77777777">
        <w:trPr>
          <w:trHeight w:val="300"/>
        </w:trPr>
        <w:tc>
          <w:tcPr>
            <w:tcW w:w="10050" w:type="dxa"/>
            <w:tcBorders>
              <w:left w:val="single" w:sz="4" w:space="0" w:color="000000"/>
              <w:right w:val="single" w:sz="4" w:space="0" w:color="000000"/>
            </w:tcBorders>
          </w:tcPr>
          <w:p w14:paraId="0000024E" w14:textId="4D7EEEF8"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How were persons with disabilities involved in the programme’s governance</w:t>
            </w:r>
            <w:r w:rsidR="000204CA">
              <w:rPr>
                <w:rFonts w:ascii="Arial" w:eastAsia="Arial" w:hAnsi="Arial" w:cs="Arial"/>
                <w:i/>
                <w:sz w:val="20"/>
                <w:szCs w:val="20"/>
              </w:rPr>
              <w:t>,</w:t>
            </w:r>
            <w:r w:rsidRPr="004915DD">
              <w:rPr>
                <w:rFonts w:ascii="Arial" w:eastAsia="Arial" w:hAnsi="Arial" w:cs="Arial"/>
                <w:i/>
                <w:sz w:val="20"/>
                <w:szCs w:val="20"/>
              </w:rPr>
              <w:t xml:space="preserve"> as well as in the planning, implementation, monitoring and evaluation phases? </w:t>
            </w:r>
          </w:p>
          <w:p w14:paraId="0000024F" w14:textId="77777777" w:rsidR="003057AE" w:rsidRPr="004915DD" w:rsidRDefault="003057AE">
            <w:pPr>
              <w:jc w:val="both"/>
              <w:rPr>
                <w:rFonts w:ascii="Arial" w:eastAsia="Arial" w:hAnsi="Arial" w:cs="Arial"/>
                <w:b/>
                <w:sz w:val="18"/>
                <w:szCs w:val="18"/>
              </w:rPr>
            </w:pPr>
          </w:p>
        </w:tc>
      </w:tr>
      <w:tr w:rsidR="003057AE" w:rsidRPr="004915DD" w14:paraId="01CC88ED" w14:textId="77777777">
        <w:trPr>
          <w:trHeight w:val="300"/>
        </w:trPr>
        <w:tc>
          <w:tcPr>
            <w:tcW w:w="10050" w:type="dxa"/>
            <w:tcBorders>
              <w:left w:val="single" w:sz="4" w:space="0" w:color="000000"/>
              <w:right w:val="single" w:sz="4" w:space="0" w:color="000000"/>
            </w:tcBorders>
          </w:tcPr>
          <w:p w14:paraId="28F18C87" w14:textId="2BFD8B83" w:rsidR="003057AE" w:rsidRDefault="00DF43EA" w:rsidP="000A65DA">
            <w:pPr>
              <w:jc w:val="both"/>
              <w:rPr>
                <w:rFonts w:ascii="Arial" w:eastAsia="Arial" w:hAnsi="Arial" w:cs="Arial"/>
                <w:sz w:val="18"/>
                <w:szCs w:val="18"/>
              </w:rPr>
            </w:pPr>
            <w:r w:rsidRPr="004915DD">
              <w:rPr>
                <w:rFonts w:ascii="Arial" w:eastAsia="Arial" w:hAnsi="Arial" w:cs="Arial"/>
                <w:sz w:val="18"/>
                <w:szCs w:val="18"/>
              </w:rPr>
              <w:t xml:space="preserve">To ensure full participation of persons with disabilities, an Advisory Group of persons with disabilities was created within the programme, with the participation of the Association of Disabled People of Uzbekistan, </w:t>
            </w:r>
            <w:r w:rsidR="000204CA">
              <w:rPr>
                <w:rFonts w:ascii="Arial" w:eastAsia="Arial" w:hAnsi="Arial" w:cs="Arial"/>
                <w:sz w:val="18"/>
                <w:szCs w:val="18"/>
              </w:rPr>
              <w:t>‘</w:t>
            </w:r>
            <w:r w:rsidRPr="004915DD">
              <w:rPr>
                <w:rFonts w:ascii="Arial" w:eastAsia="Arial" w:hAnsi="Arial" w:cs="Arial"/>
                <w:sz w:val="18"/>
                <w:szCs w:val="18"/>
              </w:rPr>
              <w:t>Sharoit</w:t>
            </w:r>
            <w:r w:rsidR="003E7B1F">
              <w:rPr>
                <w:rFonts w:ascii="Arial" w:eastAsia="Arial" w:hAnsi="Arial" w:cs="Arial"/>
                <w:sz w:val="18"/>
                <w:szCs w:val="18"/>
              </w:rPr>
              <w:t>-p</w:t>
            </w:r>
            <w:r w:rsidRPr="004915DD">
              <w:rPr>
                <w:rFonts w:ascii="Arial" w:eastAsia="Arial" w:hAnsi="Arial" w:cs="Arial"/>
                <w:sz w:val="18"/>
                <w:szCs w:val="18"/>
              </w:rPr>
              <w:t>lus</w:t>
            </w:r>
            <w:r w:rsidR="000204CA">
              <w:rPr>
                <w:rFonts w:ascii="Arial" w:eastAsia="Arial" w:hAnsi="Arial" w:cs="Arial"/>
                <w:sz w:val="18"/>
                <w:szCs w:val="18"/>
              </w:rPr>
              <w:t>’</w:t>
            </w:r>
            <w:r w:rsidRPr="004915DD">
              <w:rPr>
                <w:rFonts w:ascii="Arial" w:eastAsia="Arial" w:hAnsi="Arial" w:cs="Arial"/>
                <w:sz w:val="18"/>
                <w:szCs w:val="18"/>
              </w:rPr>
              <w:t xml:space="preserve"> and other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 xml:space="preserve">isabilities, and activists in the </w:t>
            </w:r>
            <w:r w:rsidR="000204CA">
              <w:rPr>
                <w:rFonts w:ascii="Arial" w:eastAsia="Arial" w:hAnsi="Arial" w:cs="Arial"/>
                <w:sz w:val="18"/>
                <w:szCs w:val="18"/>
              </w:rPr>
              <w:t xml:space="preserve">disability </w:t>
            </w:r>
            <w:r w:rsidRPr="004915DD">
              <w:rPr>
                <w:rFonts w:ascii="Arial" w:eastAsia="Arial" w:hAnsi="Arial" w:cs="Arial"/>
                <w:sz w:val="18"/>
                <w:szCs w:val="18"/>
              </w:rPr>
              <w:t>field. Preliminary results of the GSR study were presented for discussion to this group, and they provided their valuable expert opinions.</w:t>
            </w:r>
          </w:p>
          <w:p w14:paraId="00000252" w14:textId="66439ED8" w:rsidR="00E63D9C" w:rsidRPr="004915DD" w:rsidRDefault="00E63D9C" w:rsidP="000A65DA">
            <w:pPr>
              <w:jc w:val="both"/>
              <w:rPr>
                <w:rFonts w:ascii="Arial" w:eastAsia="Arial" w:hAnsi="Arial" w:cs="Arial"/>
                <w:b/>
                <w:sz w:val="18"/>
                <w:szCs w:val="18"/>
              </w:rPr>
            </w:pPr>
          </w:p>
        </w:tc>
      </w:tr>
      <w:tr w:rsidR="003057AE" w:rsidRPr="004915DD" w14:paraId="1EADA38C" w14:textId="77777777">
        <w:trPr>
          <w:trHeight w:val="300"/>
        </w:trPr>
        <w:tc>
          <w:tcPr>
            <w:tcW w:w="10050" w:type="dxa"/>
            <w:tcBorders>
              <w:left w:val="single" w:sz="4" w:space="0" w:color="000000"/>
              <w:right w:val="single" w:sz="4" w:space="0" w:color="000000"/>
            </w:tcBorders>
          </w:tcPr>
          <w:p w14:paraId="00000253"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How have the specific actions undertaken by the programme contributed </w:t>
            </w:r>
            <w:r w:rsidRPr="004915DD">
              <w:rPr>
                <w:rFonts w:ascii="Arial" w:eastAsia="Arial" w:hAnsi="Arial" w:cs="Arial"/>
                <w:i/>
                <w:sz w:val="20"/>
                <w:szCs w:val="20"/>
                <w:u w:val="single"/>
              </w:rPr>
              <w:t>directly</w:t>
            </w:r>
            <w:r w:rsidRPr="004915DD">
              <w:rPr>
                <w:rFonts w:ascii="Arial" w:eastAsia="Arial" w:hAnsi="Arial" w:cs="Arial"/>
                <w:i/>
                <w:sz w:val="20"/>
                <w:szCs w:val="20"/>
              </w:rPr>
              <w:t xml:space="preserve"> to the full and effective participation of persons with disabilities?   </w:t>
            </w:r>
          </w:p>
          <w:p w14:paraId="00000254" w14:textId="77777777" w:rsidR="003057AE" w:rsidRPr="004915DD" w:rsidRDefault="003057AE">
            <w:pPr>
              <w:jc w:val="both"/>
              <w:rPr>
                <w:rFonts w:ascii="Arial" w:eastAsia="Arial" w:hAnsi="Arial" w:cs="Arial"/>
                <w:sz w:val="18"/>
                <w:szCs w:val="18"/>
              </w:rPr>
            </w:pPr>
          </w:p>
        </w:tc>
      </w:tr>
      <w:tr w:rsidR="003057AE" w:rsidRPr="004915DD" w14:paraId="0667F53A" w14:textId="77777777">
        <w:trPr>
          <w:trHeight w:val="300"/>
        </w:trPr>
        <w:tc>
          <w:tcPr>
            <w:tcW w:w="10050" w:type="dxa"/>
            <w:tcBorders>
              <w:left w:val="single" w:sz="4" w:space="0" w:color="000000"/>
              <w:right w:val="single" w:sz="4" w:space="0" w:color="000000"/>
            </w:tcBorders>
          </w:tcPr>
          <w:p w14:paraId="00000255" w14:textId="0119D718" w:rsidR="003057AE" w:rsidRPr="004915DD" w:rsidRDefault="00DF43EA">
            <w:pPr>
              <w:jc w:val="both"/>
              <w:rPr>
                <w:rFonts w:ascii="Arial" w:eastAsia="Arial" w:hAnsi="Arial" w:cs="Arial"/>
                <w:sz w:val="18"/>
                <w:szCs w:val="18"/>
              </w:rPr>
            </w:pPr>
            <w:r w:rsidRPr="004915DD">
              <w:rPr>
                <w:rFonts w:ascii="Arial" w:eastAsia="Arial" w:hAnsi="Arial" w:cs="Arial"/>
                <w:sz w:val="18"/>
                <w:szCs w:val="18"/>
              </w:rPr>
              <w:t>One of the programme's core strategies for ensuring participation of persons with disabilities has been establish</w:t>
            </w:r>
            <w:r w:rsidR="00E63D9C">
              <w:rPr>
                <w:rFonts w:ascii="Arial" w:eastAsia="Arial" w:hAnsi="Arial" w:cs="Arial"/>
                <w:sz w:val="18"/>
                <w:szCs w:val="18"/>
              </w:rPr>
              <w:t>ing</w:t>
            </w:r>
            <w:r w:rsidRPr="004915DD">
              <w:rPr>
                <w:rFonts w:ascii="Arial" w:eastAsia="Arial" w:hAnsi="Arial" w:cs="Arial"/>
                <w:sz w:val="18"/>
                <w:szCs w:val="18"/>
              </w:rPr>
              <w:t xml:space="preserve"> a Steering Committee that includes members of the Advisory Group. Th</w:t>
            </w:r>
            <w:r w:rsidR="00E63D9C">
              <w:rPr>
                <w:rFonts w:ascii="Arial" w:eastAsia="Arial" w:hAnsi="Arial" w:cs="Arial"/>
                <w:sz w:val="18"/>
                <w:szCs w:val="18"/>
              </w:rPr>
              <w:t>is</w:t>
            </w:r>
            <w:r w:rsidRPr="004915DD">
              <w:rPr>
                <w:rFonts w:ascii="Arial" w:eastAsia="Arial" w:hAnsi="Arial" w:cs="Arial"/>
                <w:sz w:val="18"/>
                <w:szCs w:val="18"/>
              </w:rPr>
              <w:t xml:space="preserve"> </w:t>
            </w:r>
            <w:r w:rsidR="00E63D9C">
              <w:rPr>
                <w:rFonts w:ascii="Arial" w:eastAsia="Arial" w:hAnsi="Arial" w:cs="Arial"/>
                <w:sz w:val="18"/>
                <w:szCs w:val="18"/>
              </w:rPr>
              <w:t>g</w:t>
            </w:r>
            <w:r w:rsidRPr="004915DD">
              <w:rPr>
                <w:rFonts w:ascii="Arial" w:eastAsia="Arial" w:hAnsi="Arial" w:cs="Arial"/>
                <w:sz w:val="18"/>
                <w:szCs w:val="18"/>
              </w:rPr>
              <w:t xml:space="preserve">roup is composed of persons with disabilities, representatives </w:t>
            </w:r>
            <w:r w:rsidRPr="004915DD">
              <w:rPr>
                <w:rFonts w:ascii="Arial" w:eastAsia="Arial" w:hAnsi="Arial" w:cs="Arial"/>
                <w:sz w:val="18"/>
                <w:szCs w:val="18"/>
              </w:rPr>
              <w:lastRenderedPageBreak/>
              <w:t xml:space="preserve">of </w:t>
            </w:r>
            <w:r w:rsidR="001D368C">
              <w:rPr>
                <w:rFonts w:ascii="Arial" w:eastAsia="Arial" w:hAnsi="Arial" w:cs="Arial"/>
                <w:sz w:val="18"/>
                <w:szCs w:val="18"/>
              </w:rPr>
              <w:t>O</w:t>
            </w:r>
            <w:r w:rsidRPr="004915DD">
              <w:rPr>
                <w:rFonts w:ascii="Arial" w:eastAsia="Arial" w:hAnsi="Arial" w:cs="Arial"/>
                <w:sz w:val="18"/>
                <w:szCs w:val="18"/>
              </w:rPr>
              <w:t xml:space="preserve">rganizations of </w:t>
            </w:r>
            <w:r w:rsidR="001D368C">
              <w:rPr>
                <w:rFonts w:ascii="Arial" w:eastAsia="Arial" w:hAnsi="Arial" w:cs="Arial"/>
                <w:sz w:val="18"/>
                <w:szCs w:val="18"/>
              </w:rPr>
              <w:t>P</w:t>
            </w:r>
            <w:r w:rsidRPr="004915DD">
              <w:rPr>
                <w:rFonts w:ascii="Arial" w:eastAsia="Arial" w:hAnsi="Arial" w:cs="Arial"/>
                <w:sz w:val="18"/>
                <w:szCs w:val="18"/>
              </w:rPr>
              <w:t xml:space="preserve">ersons with </w:t>
            </w:r>
            <w:r w:rsidR="001D368C">
              <w:rPr>
                <w:rFonts w:ascii="Arial" w:eastAsia="Arial" w:hAnsi="Arial" w:cs="Arial"/>
                <w:sz w:val="18"/>
                <w:szCs w:val="18"/>
              </w:rPr>
              <w:t>D</w:t>
            </w:r>
            <w:r w:rsidRPr="004915DD">
              <w:rPr>
                <w:rFonts w:ascii="Arial" w:eastAsia="Arial" w:hAnsi="Arial" w:cs="Arial"/>
                <w:sz w:val="18"/>
                <w:szCs w:val="18"/>
              </w:rPr>
              <w:t>isabilities, and parents of children with disabilities</w:t>
            </w:r>
            <w:r w:rsidR="00E63D9C">
              <w:rPr>
                <w:rFonts w:ascii="Arial" w:eastAsia="Arial" w:hAnsi="Arial" w:cs="Arial"/>
                <w:sz w:val="18"/>
                <w:szCs w:val="18"/>
              </w:rPr>
              <w:t xml:space="preserve">. </w:t>
            </w:r>
            <w:r w:rsidR="000204CA">
              <w:rPr>
                <w:rFonts w:ascii="Arial" w:eastAsia="Arial" w:hAnsi="Arial" w:cs="Arial"/>
                <w:sz w:val="18"/>
                <w:szCs w:val="18"/>
              </w:rPr>
              <w:t xml:space="preserve">One key member of this group </w:t>
            </w:r>
            <w:r w:rsidR="00E63D9C">
              <w:rPr>
                <w:rFonts w:ascii="Arial" w:eastAsia="Arial" w:hAnsi="Arial" w:cs="Arial"/>
                <w:sz w:val="18"/>
                <w:szCs w:val="18"/>
              </w:rPr>
              <w:t>is Shakhnoza Ikramova,</w:t>
            </w:r>
            <w:r w:rsidRPr="004915DD">
              <w:rPr>
                <w:rFonts w:ascii="Arial" w:eastAsia="Arial" w:hAnsi="Arial" w:cs="Arial"/>
                <w:sz w:val="18"/>
                <w:szCs w:val="18"/>
              </w:rPr>
              <w:t xml:space="preserve"> </w:t>
            </w:r>
            <w:r w:rsidR="00E63D9C">
              <w:rPr>
                <w:rFonts w:ascii="Arial" w:eastAsia="Arial" w:hAnsi="Arial" w:cs="Arial"/>
                <w:sz w:val="18"/>
                <w:szCs w:val="18"/>
              </w:rPr>
              <w:t>who is</w:t>
            </w:r>
            <w:r w:rsidRPr="004915DD">
              <w:rPr>
                <w:rFonts w:ascii="Arial" w:eastAsia="Arial" w:hAnsi="Arial" w:cs="Arial"/>
                <w:sz w:val="18"/>
                <w:szCs w:val="18"/>
              </w:rPr>
              <w:t xml:space="preserve"> chairperson of the </w:t>
            </w:r>
            <w:r w:rsidR="00E63D9C">
              <w:rPr>
                <w:rFonts w:ascii="Arial" w:eastAsia="Arial" w:hAnsi="Arial" w:cs="Arial"/>
                <w:sz w:val="18"/>
                <w:szCs w:val="18"/>
              </w:rPr>
              <w:t>‘</w:t>
            </w:r>
            <w:r w:rsidRPr="004915DD">
              <w:rPr>
                <w:rFonts w:ascii="Arial" w:eastAsia="Arial" w:hAnsi="Arial" w:cs="Arial"/>
                <w:sz w:val="18"/>
                <w:szCs w:val="18"/>
              </w:rPr>
              <w:t>Quyoshli Olam</w:t>
            </w:r>
            <w:r w:rsidR="00E63D9C">
              <w:rPr>
                <w:rFonts w:ascii="Arial" w:eastAsia="Arial" w:hAnsi="Arial" w:cs="Arial"/>
                <w:sz w:val="18"/>
                <w:szCs w:val="18"/>
              </w:rPr>
              <w:t>’</w:t>
            </w:r>
            <w:r w:rsidRPr="004915DD">
              <w:rPr>
                <w:rFonts w:ascii="Arial" w:eastAsia="Arial" w:hAnsi="Arial" w:cs="Arial"/>
                <w:sz w:val="18"/>
                <w:szCs w:val="18"/>
              </w:rPr>
              <w:t xml:space="preserve"> organization of parents of children with disabilities.</w:t>
            </w:r>
          </w:p>
          <w:p w14:paraId="00000256" w14:textId="0CB103C4" w:rsidR="003057AE" w:rsidRPr="004915DD" w:rsidRDefault="00DF43EA">
            <w:pPr>
              <w:spacing w:before="240"/>
              <w:jc w:val="both"/>
              <w:rPr>
                <w:rFonts w:ascii="Arial" w:eastAsia="Arial" w:hAnsi="Arial" w:cs="Arial"/>
                <w:sz w:val="18"/>
                <w:szCs w:val="18"/>
              </w:rPr>
            </w:pPr>
            <w:r w:rsidRPr="004915DD">
              <w:rPr>
                <w:rFonts w:ascii="Arial" w:eastAsia="Arial" w:hAnsi="Arial" w:cs="Arial"/>
                <w:sz w:val="18"/>
                <w:szCs w:val="18"/>
              </w:rPr>
              <w:t xml:space="preserve">This structure ensures that the voices and perspectives of persons with disabilities </w:t>
            </w:r>
            <w:r w:rsidR="00E63D9C">
              <w:rPr>
                <w:rFonts w:ascii="Arial" w:eastAsia="Arial" w:hAnsi="Arial" w:cs="Arial"/>
                <w:sz w:val="18"/>
                <w:szCs w:val="18"/>
              </w:rPr>
              <w:t>remain</w:t>
            </w:r>
            <w:r w:rsidR="00E63D9C" w:rsidRPr="004915DD">
              <w:rPr>
                <w:rFonts w:ascii="Arial" w:eastAsia="Arial" w:hAnsi="Arial" w:cs="Arial"/>
                <w:sz w:val="18"/>
                <w:szCs w:val="18"/>
              </w:rPr>
              <w:t xml:space="preserve"> </w:t>
            </w:r>
            <w:r w:rsidRPr="004915DD">
              <w:rPr>
                <w:rFonts w:ascii="Arial" w:eastAsia="Arial" w:hAnsi="Arial" w:cs="Arial"/>
                <w:sz w:val="18"/>
                <w:szCs w:val="18"/>
              </w:rPr>
              <w:t>central to the programme's decision-making processes. By including the</w:t>
            </w:r>
            <w:r w:rsidR="00E63D9C">
              <w:rPr>
                <w:rFonts w:ascii="Arial" w:eastAsia="Arial" w:hAnsi="Arial" w:cs="Arial"/>
                <w:sz w:val="18"/>
                <w:szCs w:val="18"/>
              </w:rPr>
              <w:t>se individuals</w:t>
            </w:r>
            <w:r w:rsidRPr="004915DD">
              <w:rPr>
                <w:rFonts w:ascii="Arial" w:eastAsia="Arial" w:hAnsi="Arial" w:cs="Arial"/>
                <w:sz w:val="18"/>
                <w:szCs w:val="18"/>
              </w:rPr>
              <w:t xml:space="preserve"> in the Steering Committee and Advisory Group, the programme directly facilitates their full and effective participation in shaping </w:t>
            </w:r>
            <w:r w:rsidR="00E63D9C">
              <w:rPr>
                <w:rFonts w:ascii="Arial" w:eastAsia="Arial" w:hAnsi="Arial" w:cs="Arial"/>
                <w:sz w:val="18"/>
                <w:szCs w:val="18"/>
              </w:rPr>
              <w:t>its</w:t>
            </w:r>
            <w:r w:rsidRPr="004915DD">
              <w:rPr>
                <w:rFonts w:ascii="Arial" w:eastAsia="Arial" w:hAnsi="Arial" w:cs="Arial"/>
                <w:sz w:val="18"/>
                <w:szCs w:val="18"/>
              </w:rPr>
              <w:t xml:space="preserve"> goals, strategies and activities. This approach promotes inclusivity</w:t>
            </w:r>
            <w:r w:rsidR="00E63D9C">
              <w:rPr>
                <w:rFonts w:ascii="Arial" w:eastAsia="Arial" w:hAnsi="Arial" w:cs="Arial"/>
                <w:sz w:val="18"/>
                <w:szCs w:val="18"/>
              </w:rPr>
              <w:t>,</w:t>
            </w:r>
            <w:r w:rsidRPr="004915DD">
              <w:rPr>
                <w:rFonts w:ascii="Arial" w:eastAsia="Arial" w:hAnsi="Arial" w:cs="Arial"/>
                <w:sz w:val="18"/>
                <w:szCs w:val="18"/>
              </w:rPr>
              <w:t xml:space="preserve"> and empowers persons with disabilities to actively contribute to the programme's success.</w:t>
            </w:r>
          </w:p>
          <w:p w14:paraId="00000257" w14:textId="77777777" w:rsidR="003057AE" w:rsidRPr="004915DD" w:rsidRDefault="003057AE">
            <w:pPr>
              <w:spacing w:before="60" w:after="60"/>
              <w:jc w:val="both"/>
              <w:rPr>
                <w:rFonts w:ascii="Arial" w:eastAsia="Arial" w:hAnsi="Arial" w:cs="Arial"/>
                <w:sz w:val="18"/>
                <w:szCs w:val="18"/>
              </w:rPr>
            </w:pPr>
          </w:p>
        </w:tc>
      </w:tr>
    </w:tbl>
    <w:p w14:paraId="00000258" w14:textId="77777777" w:rsidR="003057AE" w:rsidRPr="004915DD" w:rsidRDefault="003057AE">
      <w:pPr>
        <w:spacing w:after="0" w:line="240" w:lineRule="auto"/>
        <w:ind w:firstLine="450"/>
        <w:jc w:val="both"/>
        <w:rPr>
          <w:rFonts w:ascii="Arial" w:eastAsia="Arial" w:hAnsi="Arial" w:cs="Arial"/>
          <w:i/>
          <w:sz w:val="20"/>
          <w:szCs w:val="20"/>
        </w:rPr>
      </w:pPr>
    </w:p>
    <w:p w14:paraId="00000262" w14:textId="77777777" w:rsidR="003057AE" w:rsidRPr="004915DD" w:rsidRDefault="003057AE">
      <w:pPr>
        <w:spacing w:after="0" w:line="240" w:lineRule="auto"/>
        <w:ind w:firstLine="450"/>
        <w:jc w:val="both"/>
        <w:rPr>
          <w:rFonts w:ascii="Arial" w:eastAsia="Arial" w:hAnsi="Arial" w:cs="Arial"/>
          <w:i/>
          <w:sz w:val="20"/>
          <w:szCs w:val="20"/>
        </w:rPr>
      </w:pPr>
    </w:p>
    <w:p w14:paraId="00000263" w14:textId="77777777" w:rsidR="003057AE" w:rsidRPr="004915DD" w:rsidRDefault="003057AE">
      <w:pPr>
        <w:pBdr>
          <w:top w:val="nil"/>
          <w:left w:val="nil"/>
          <w:bottom w:val="nil"/>
          <w:right w:val="nil"/>
          <w:between w:val="nil"/>
        </w:pBdr>
        <w:spacing w:after="0" w:line="240" w:lineRule="auto"/>
        <w:ind w:left="1080"/>
        <w:jc w:val="both"/>
        <w:rPr>
          <w:rFonts w:ascii="Arial" w:eastAsia="Arial" w:hAnsi="Arial" w:cs="Arial"/>
          <w:i/>
          <w:color w:val="000000"/>
          <w:sz w:val="20"/>
          <w:szCs w:val="20"/>
        </w:rPr>
      </w:pPr>
    </w:p>
    <w:p w14:paraId="00000264" w14:textId="77777777" w:rsidR="003057AE" w:rsidRPr="004915DD" w:rsidRDefault="00DF43EA">
      <w:pPr>
        <w:numPr>
          <w:ilvl w:val="0"/>
          <w:numId w:val="8"/>
        </w:numPr>
        <w:pBdr>
          <w:top w:val="nil"/>
          <w:left w:val="nil"/>
          <w:bottom w:val="nil"/>
          <w:right w:val="nil"/>
          <w:between w:val="nil"/>
        </w:pBdr>
        <w:spacing w:after="0" w:line="240" w:lineRule="auto"/>
      </w:pPr>
      <w:r w:rsidRPr="004915DD">
        <w:rPr>
          <w:rFonts w:ascii="Arial" w:eastAsia="Arial" w:hAnsi="Arial" w:cs="Arial"/>
          <w:i/>
          <w:color w:val="000000"/>
          <w:sz w:val="20"/>
          <w:szCs w:val="20"/>
        </w:rPr>
        <w:t xml:space="preserve">Please use the tables below to summarize the details of OPDs the programme has engaged with. </w:t>
      </w:r>
    </w:p>
    <w:p w14:paraId="00000265" w14:textId="77777777" w:rsidR="003057AE" w:rsidRPr="004915DD" w:rsidRDefault="003057AE">
      <w:pPr>
        <w:pStyle w:val="Heading3"/>
        <w:rPr>
          <w:sz w:val="20"/>
          <w:szCs w:val="20"/>
        </w:rPr>
      </w:pPr>
    </w:p>
    <w:tbl>
      <w:tblPr>
        <w:tblStyle w:val="af8"/>
        <w:tblW w:w="992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27"/>
        <w:gridCol w:w="2551"/>
        <w:gridCol w:w="2835"/>
        <w:gridCol w:w="2410"/>
      </w:tblGrid>
      <w:tr w:rsidR="003057AE" w:rsidRPr="004915DD" w14:paraId="5D376180" w14:textId="77777777">
        <w:trPr>
          <w:tblHeader/>
        </w:trPr>
        <w:tc>
          <w:tcPr>
            <w:tcW w:w="2127" w:type="dxa"/>
          </w:tcPr>
          <w:p w14:paraId="00000266" w14:textId="7DEA2DCC" w:rsidR="003057AE" w:rsidRPr="004915DD" w:rsidRDefault="00DF43EA">
            <w:pPr>
              <w:rPr>
                <w:sz w:val="20"/>
                <w:szCs w:val="20"/>
              </w:rPr>
            </w:pPr>
            <w:r w:rsidRPr="004915DD">
              <w:rPr>
                <w:b/>
                <w:sz w:val="20"/>
                <w:szCs w:val="20"/>
              </w:rPr>
              <w:t xml:space="preserve">Name and </w:t>
            </w:r>
            <w:r w:rsidR="000204CA">
              <w:rPr>
                <w:b/>
                <w:sz w:val="20"/>
                <w:szCs w:val="20"/>
              </w:rPr>
              <w:t>t</w:t>
            </w:r>
            <w:r w:rsidRPr="004915DD">
              <w:rPr>
                <w:b/>
                <w:sz w:val="20"/>
                <w:szCs w:val="20"/>
              </w:rPr>
              <w:t xml:space="preserve">ype of OPD </w:t>
            </w:r>
            <w:r w:rsidRPr="004915DD">
              <w:rPr>
                <w:sz w:val="20"/>
                <w:szCs w:val="20"/>
              </w:rPr>
              <w:t xml:space="preserve">(Umbrella, regional, national, specific disability type)  </w:t>
            </w:r>
          </w:p>
          <w:p w14:paraId="00000267" w14:textId="77777777" w:rsidR="003057AE" w:rsidRPr="004915DD" w:rsidRDefault="003057AE">
            <w:pPr>
              <w:rPr>
                <w:b/>
                <w:sz w:val="20"/>
                <w:szCs w:val="20"/>
              </w:rPr>
            </w:pPr>
          </w:p>
        </w:tc>
        <w:tc>
          <w:tcPr>
            <w:tcW w:w="2551" w:type="dxa"/>
          </w:tcPr>
          <w:p w14:paraId="00000268" w14:textId="77777777" w:rsidR="003057AE" w:rsidRPr="004915DD" w:rsidRDefault="00DF43EA">
            <w:pPr>
              <w:rPr>
                <w:b/>
                <w:sz w:val="20"/>
                <w:szCs w:val="20"/>
              </w:rPr>
            </w:pPr>
            <w:r w:rsidRPr="004915DD">
              <w:rPr>
                <w:b/>
                <w:sz w:val="20"/>
                <w:szCs w:val="20"/>
              </w:rPr>
              <w:t xml:space="preserve">Contact details </w:t>
            </w:r>
          </w:p>
          <w:p w14:paraId="00000269" w14:textId="1BEBE2C6" w:rsidR="003057AE" w:rsidRPr="004915DD" w:rsidRDefault="00DF43EA">
            <w:pPr>
              <w:rPr>
                <w:b/>
                <w:sz w:val="20"/>
                <w:szCs w:val="20"/>
              </w:rPr>
            </w:pPr>
            <w:r w:rsidRPr="004915DD">
              <w:rPr>
                <w:sz w:val="20"/>
                <w:szCs w:val="20"/>
              </w:rPr>
              <w:t>(Email address</w:t>
            </w:r>
            <w:r w:rsidR="000204CA">
              <w:rPr>
                <w:sz w:val="20"/>
                <w:szCs w:val="20"/>
              </w:rPr>
              <w:t xml:space="preserve"> and other contact details</w:t>
            </w:r>
            <w:r w:rsidRPr="004915DD">
              <w:rPr>
                <w:sz w:val="20"/>
                <w:szCs w:val="20"/>
              </w:rPr>
              <w:t xml:space="preserve"> of</w:t>
            </w:r>
            <w:r w:rsidR="000204CA">
              <w:rPr>
                <w:sz w:val="20"/>
                <w:szCs w:val="20"/>
              </w:rPr>
              <w:t xml:space="preserve"> organization</w:t>
            </w:r>
            <w:r w:rsidR="00061863">
              <w:rPr>
                <w:sz w:val="20"/>
                <w:szCs w:val="20"/>
              </w:rPr>
              <w:t>s’</w:t>
            </w:r>
            <w:r w:rsidRPr="004915DD">
              <w:rPr>
                <w:sz w:val="20"/>
                <w:szCs w:val="20"/>
              </w:rPr>
              <w:t xml:space="preserve"> contact person</w:t>
            </w:r>
            <w:r w:rsidR="00061863">
              <w:rPr>
                <w:sz w:val="20"/>
                <w:szCs w:val="20"/>
              </w:rPr>
              <w:t>s</w:t>
            </w:r>
            <w:r w:rsidRPr="004915DD">
              <w:rPr>
                <w:sz w:val="20"/>
                <w:szCs w:val="20"/>
              </w:rPr>
              <w:t>)</w:t>
            </w:r>
          </w:p>
        </w:tc>
        <w:tc>
          <w:tcPr>
            <w:tcW w:w="2835" w:type="dxa"/>
          </w:tcPr>
          <w:p w14:paraId="0000026A" w14:textId="43677C8D" w:rsidR="003057AE" w:rsidRPr="004915DD" w:rsidRDefault="00DF43EA">
            <w:pPr>
              <w:rPr>
                <w:b/>
                <w:sz w:val="20"/>
                <w:szCs w:val="20"/>
              </w:rPr>
            </w:pPr>
            <w:r w:rsidRPr="004915DD">
              <w:rPr>
                <w:b/>
                <w:sz w:val="20"/>
                <w:szCs w:val="20"/>
              </w:rPr>
              <w:t xml:space="preserve">Overall OPD leadership </w:t>
            </w:r>
            <w:r w:rsidRPr="004915DD">
              <w:rPr>
                <w:sz w:val="20"/>
                <w:szCs w:val="20"/>
              </w:rPr>
              <w:t>(</w:t>
            </w:r>
            <w:r w:rsidR="00061863">
              <w:rPr>
                <w:sz w:val="20"/>
                <w:szCs w:val="20"/>
              </w:rPr>
              <w:t>D</w:t>
            </w:r>
            <w:r w:rsidRPr="004915DD">
              <w:rPr>
                <w:sz w:val="20"/>
                <w:szCs w:val="20"/>
              </w:rPr>
              <w:t>isaggregated according to sex and type of disability)</w:t>
            </w:r>
            <w:r w:rsidRPr="004915DD">
              <w:rPr>
                <w:b/>
                <w:sz w:val="20"/>
                <w:szCs w:val="20"/>
              </w:rPr>
              <w:t xml:space="preserve"> </w:t>
            </w:r>
          </w:p>
        </w:tc>
        <w:tc>
          <w:tcPr>
            <w:tcW w:w="2410" w:type="dxa"/>
          </w:tcPr>
          <w:p w14:paraId="0000026B" w14:textId="74221705" w:rsidR="003057AE" w:rsidRPr="004915DD" w:rsidRDefault="00DF43EA">
            <w:pPr>
              <w:rPr>
                <w:b/>
                <w:sz w:val="20"/>
                <w:szCs w:val="20"/>
              </w:rPr>
            </w:pPr>
            <w:r w:rsidRPr="004915DD">
              <w:rPr>
                <w:b/>
                <w:sz w:val="20"/>
                <w:szCs w:val="20"/>
              </w:rPr>
              <w:t xml:space="preserve">OPD representatives engaged in the programme </w:t>
            </w:r>
            <w:r w:rsidRPr="00687600">
              <w:rPr>
                <w:sz w:val="20"/>
                <w:szCs w:val="20"/>
              </w:rPr>
              <w:t>(</w:t>
            </w:r>
            <w:r w:rsidR="00061863">
              <w:rPr>
                <w:sz w:val="20"/>
                <w:szCs w:val="20"/>
              </w:rPr>
              <w:t>D</w:t>
            </w:r>
            <w:r w:rsidRPr="004915DD">
              <w:rPr>
                <w:sz w:val="20"/>
                <w:szCs w:val="20"/>
              </w:rPr>
              <w:t>isaggregated according to sex and type of disability)</w:t>
            </w:r>
          </w:p>
        </w:tc>
      </w:tr>
      <w:tr w:rsidR="003057AE" w:rsidRPr="004915DD" w14:paraId="30A44484" w14:textId="77777777">
        <w:tc>
          <w:tcPr>
            <w:tcW w:w="2127" w:type="dxa"/>
          </w:tcPr>
          <w:p w14:paraId="0000026C" w14:textId="77777777" w:rsidR="003057AE" w:rsidRPr="004915DD" w:rsidRDefault="00DF43EA">
            <w:pPr>
              <w:rPr>
                <w:sz w:val="20"/>
                <w:szCs w:val="20"/>
              </w:rPr>
            </w:pPr>
            <w:r w:rsidRPr="004915DD">
              <w:rPr>
                <w:sz w:val="20"/>
                <w:szCs w:val="20"/>
              </w:rPr>
              <w:t>Association of Persons with Disabilities of Uzbekistan (umbrella OPD)</w:t>
            </w:r>
          </w:p>
        </w:tc>
        <w:tc>
          <w:tcPr>
            <w:tcW w:w="2551" w:type="dxa"/>
          </w:tcPr>
          <w:p w14:paraId="0000026D" w14:textId="77777777" w:rsidR="003057AE" w:rsidRPr="004915DD" w:rsidRDefault="00172C0E">
            <w:pPr>
              <w:rPr>
                <w:sz w:val="20"/>
                <w:szCs w:val="20"/>
              </w:rPr>
            </w:pPr>
            <w:hyperlink r:id="rId26">
              <w:r w:rsidR="00DF43EA" w:rsidRPr="004915DD">
                <w:rPr>
                  <w:color w:val="1155CC"/>
                  <w:sz w:val="20"/>
                  <w:szCs w:val="20"/>
                  <w:u w:val="single"/>
                </w:rPr>
                <w:t>rais-2003@mail.ru</w:t>
              </w:r>
            </w:hyperlink>
            <w:r w:rsidR="00DF43EA" w:rsidRPr="004915DD">
              <w:rPr>
                <w:sz w:val="20"/>
                <w:szCs w:val="20"/>
              </w:rPr>
              <w:t xml:space="preserve"> - Oybek Isakov, Chairperson</w:t>
            </w:r>
          </w:p>
        </w:tc>
        <w:tc>
          <w:tcPr>
            <w:tcW w:w="2835" w:type="dxa"/>
          </w:tcPr>
          <w:p w14:paraId="57246AF6" w14:textId="77777777" w:rsidR="00061863" w:rsidRDefault="00DF43EA">
            <w:pPr>
              <w:spacing w:after="240"/>
              <w:rPr>
                <w:sz w:val="20"/>
                <w:szCs w:val="20"/>
              </w:rPr>
            </w:pPr>
            <w:r w:rsidRPr="004915DD">
              <w:rPr>
                <w:sz w:val="20"/>
                <w:szCs w:val="20"/>
              </w:rPr>
              <w:t>F:0, M:3</w:t>
            </w:r>
          </w:p>
          <w:p w14:paraId="4C3E15E1" w14:textId="77777777" w:rsidR="00061863" w:rsidRPr="004915DD" w:rsidRDefault="00061863" w:rsidP="00061863">
            <w:pPr>
              <w:rPr>
                <w:sz w:val="20"/>
                <w:szCs w:val="20"/>
              </w:rPr>
            </w:pPr>
            <w:r w:rsidRPr="004915DD">
              <w:rPr>
                <w:sz w:val="20"/>
                <w:szCs w:val="20"/>
              </w:rPr>
              <w:t>Cross-disability</w:t>
            </w:r>
          </w:p>
          <w:p w14:paraId="0000026F" w14:textId="010D79FA" w:rsidR="003057AE" w:rsidRPr="004915DD" w:rsidRDefault="00DF43EA">
            <w:pPr>
              <w:spacing w:after="240"/>
              <w:rPr>
                <w:sz w:val="20"/>
                <w:szCs w:val="20"/>
              </w:rPr>
            </w:pPr>
            <w:r w:rsidRPr="004915DD">
              <w:rPr>
                <w:sz w:val="20"/>
                <w:szCs w:val="20"/>
              </w:rPr>
              <w:br/>
              <w:t>(</w:t>
            </w:r>
            <w:r w:rsidR="00061863">
              <w:rPr>
                <w:sz w:val="20"/>
                <w:szCs w:val="20"/>
              </w:rPr>
              <w:t>P</w:t>
            </w:r>
            <w:r w:rsidRPr="004915DD">
              <w:rPr>
                <w:sz w:val="20"/>
                <w:szCs w:val="20"/>
              </w:rPr>
              <w:t xml:space="preserve">ersons with </w:t>
            </w:r>
            <w:r w:rsidR="00061863">
              <w:rPr>
                <w:sz w:val="20"/>
                <w:szCs w:val="20"/>
              </w:rPr>
              <w:t>d</w:t>
            </w:r>
            <w:r w:rsidRPr="004915DD">
              <w:rPr>
                <w:sz w:val="20"/>
                <w:szCs w:val="20"/>
              </w:rPr>
              <w:t xml:space="preserve">isabilities) </w:t>
            </w:r>
          </w:p>
        </w:tc>
        <w:tc>
          <w:tcPr>
            <w:tcW w:w="2410" w:type="dxa"/>
          </w:tcPr>
          <w:p w14:paraId="00000270" w14:textId="7D0D1E65" w:rsidR="003057AE" w:rsidRPr="004915DD" w:rsidRDefault="00DF43EA">
            <w:pPr>
              <w:spacing w:after="240"/>
              <w:jc w:val="center"/>
              <w:rPr>
                <w:sz w:val="20"/>
                <w:szCs w:val="20"/>
              </w:rPr>
            </w:pPr>
            <w:r w:rsidRPr="004915DD">
              <w:rPr>
                <w:sz w:val="20"/>
                <w:szCs w:val="20"/>
              </w:rPr>
              <w:t xml:space="preserve">Oybek Isakov - Chairperson (man with </w:t>
            </w:r>
            <w:r w:rsidR="00E63D9C">
              <w:rPr>
                <w:sz w:val="20"/>
                <w:szCs w:val="20"/>
              </w:rPr>
              <w:t xml:space="preserve">a </w:t>
            </w:r>
            <w:r w:rsidRPr="004915DD">
              <w:rPr>
                <w:sz w:val="20"/>
                <w:szCs w:val="20"/>
              </w:rPr>
              <w:t xml:space="preserve">physical disability) </w:t>
            </w:r>
          </w:p>
          <w:p w14:paraId="00000271" w14:textId="7B53F9D5" w:rsidR="003057AE" w:rsidRPr="004915DD" w:rsidRDefault="00DF43EA">
            <w:pPr>
              <w:spacing w:after="240"/>
              <w:jc w:val="center"/>
              <w:rPr>
                <w:sz w:val="20"/>
                <w:szCs w:val="20"/>
              </w:rPr>
            </w:pPr>
            <w:r w:rsidRPr="004915DD">
              <w:rPr>
                <w:sz w:val="20"/>
                <w:szCs w:val="20"/>
              </w:rPr>
              <w:t xml:space="preserve">Oybek Pulatov (man with </w:t>
            </w:r>
            <w:r w:rsidR="00E63D9C">
              <w:rPr>
                <w:sz w:val="20"/>
                <w:szCs w:val="20"/>
              </w:rPr>
              <w:t xml:space="preserve">a </w:t>
            </w:r>
            <w:r w:rsidRPr="004915DD">
              <w:rPr>
                <w:sz w:val="20"/>
                <w:szCs w:val="20"/>
              </w:rPr>
              <w:t xml:space="preserve">physical disability) </w:t>
            </w:r>
          </w:p>
          <w:p w14:paraId="00000272" w14:textId="5FA45065" w:rsidR="003057AE" w:rsidRPr="004915DD" w:rsidRDefault="00DF43EA">
            <w:pPr>
              <w:spacing w:after="240"/>
              <w:jc w:val="center"/>
              <w:rPr>
                <w:sz w:val="20"/>
                <w:szCs w:val="20"/>
              </w:rPr>
            </w:pPr>
            <w:r w:rsidRPr="004915DD">
              <w:rPr>
                <w:sz w:val="20"/>
                <w:szCs w:val="20"/>
              </w:rPr>
              <w:t xml:space="preserve">Abdulla Abdukhalilov (man with </w:t>
            </w:r>
            <w:r w:rsidR="00E63D9C">
              <w:rPr>
                <w:sz w:val="20"/>
                <w:szCs w:val="20"/>
              </w:rPr>
              <w:t xml:space="preserve">a </w:t>
            </w:r>
            <w:r w:rsidRPr="004915DD">
              <w:rPr>
                <w:sz w:val="20"/>
                <w:szCs w:val="20"/>
              </w:rPr>
              <w:t xml:space="preserve">visual disability) </w:t>
            </w:r>
          </w:p>
          <w:p w14:paraId="00000273" w14:textId="3DAD21CF" w:rsidR="003057AE" w:rsidRPr="004915DD" w:rsidRDefault="00DF43EA">
            <w:pPr>
              <w:spacing w:after="240"/>
              <w:jc w:val="center"/>
              <w:rPr>
                <w:sz w:val="20"/>
                <w:szCs w:val="20"/>
              </w:rPr>
            </w:pPr>
            <w:r w:rsidRPr="004915DD">
              <w:rPr>
                <w:sz w:val="20"/>
                <w:szCs w:val="20"/>
              </w:rPr>
              <w:t xml:space="preserve">Farhod Abdurakhmanov (man with </w:t>
            </w:r>
            <w:r w:rsidR="00E63D9C">
              <w:rPr>
                <w:sz w:val="20"/>
                <w:szCs w:val="20"/>
              </w:rPr>
              <w:t xml:space="preserve">a </w:t>
            </w:r>
            <w:r w:rsidRPr="004915DD">
              <w:rPr>
                <w:sz w:val="20"/>
                <w:szCs w:val="20"/>
              </w:rPr>
              <w:t xml:space="preserve">physical disability) </w:t>
            </w:r>
          </w:p>
        </w:tc>
      </w:tr>
      <w:tr w:rsidR="003057AE" w:rsidRPr="004915DD" w14:paraId="28E54DB4" w14:textId="77777777">
        <w:tc>
          <w:tcPr>
            <w:tcW w:w="2127" w:type="dxa"/>
          </w:tcPr>
          <w:p w14:paraId="00000274" w14:textId="5C89449A" w:rsidR="003057AE" w:rsidRPr="004915DD" w:rsidRDefault="00DF43EA">
            <w:pPr>
              <w:rPr>
                <w:sz w:val="20"/>
                <w:szCs w:val="20"/>
              </w:rPr>
            </w:pPr>
            <w:r w:rsidRPr="004915DD">
              <w:rPr>
                <w:sz w:val="20"/>
                <w:szCs w:val="20"/>
              </w:rPr>
              <w:t>Sharoit</w:t>
            </w:r>
            <w:r w:rsidR="003E7B1F">
              <w:rPr>
                <w:sz w:val="20"/>
                <w:szCs w:val="20"/>
              </w:rPr>
              <w:t>-p</w:t>
            </w:r>
            <w:r w:rsidRPr="004915DD">
              <w:rPr>
                <w:sz w:val="20"/>
                <w:szCs w:val="20"/>
              </w:rPr>
              <w:t>lus (regional OPD)</w:t>
            </w:r>
          </w:p>
          <w:p w14:paraId="00000275" w14:textId="77777777" w:rsidR="003057AE" w:rsidRPr="004915DD" w:rsidRDefault="003057AE">
            <w:pPr>
              <w:rPr>
                <w:sz w:val="20"/>
                <w:szCs w:val="20"/>
              </w:rPr>
            </w:pPr>
          </w:p>
        </w:tc>
        <w:tc>
          <w:tcPr>
            <w:tcW w:w="2551" w:type="dxa"/>
          </w:tcPr>
          <w:p w14:paraId="00000276" w14:textId="77777777" w:rsidR="003057AE" w:rsidRPr="004915DD" w:rsidRDefault="00DF43EA">
            <w:pPr>
              <w:spacing w:after="240"/>
              <w:rPr>
                <w:sz w:val="20"/>
                <w:szCs w:val="20"/>
              </w:rPr>
            </w:pPr>
            <w:r w:rsidRPr="004915DD">
              <w:rPr>
                <w:sz w:val="20"/>
                <w:szCs w:val="20"/>
              </w:rPr>
              <w:t xml:space="preserve">E-mail: </w:t>
            </w:r>
            <w:hyperlink r:id="rId27">
              <w:r w:rsidRPr="004915DD">
                <w:rPr>
                  <w:color w:val="1155CC"/>
                  <w:sz w:val="20"/>
                  <w:szCs w:val="20"/>
                  <w:u w:val="single"/>
                </w:rPr>
                <w:t>sharoitplus@gmail.com</w:t>
              </w:r>
            </w:hyperlink>
            <w:r w:rsidRPr="004915DD">
              <w:rPr>
                <w:sz w:val="20"/>
                <w:szCs w:val="20"/>
              </w:rPr>
              <w:t xml:space="preserve"> Tel: +998 (99) 817-2464</w:t>
            </w:r>
          </w:p>
        </w:tc>
        <w:tc>
          <w:tcPr>
            <w:tcW w:w="2835" w:type="dxa"/>
          </w:tcPr>
          <w:p w14:paraId="00000277" w14:textId="77777777" w:rsidR="003057AE" w:rsidRPr="004915DD" w:rsidRDefault="00DF43EA">
            <w:pPr>
              <w:spacing w:after="240"/>
              <w:rPr>
                <w:sz w:val="20"/>
                <w:szCs w:val="20"/>
              </w:rPr>
            </w:pPr>
            <w:r w:rsidRPr="004915DD">
              <w:rPr>
                <w:sz w:val="20"/>
                <w:szCs w:val="20"/>
              </w:rPr>
              <w:t>F:2, M:2</w:t>
            </w:r>
          </w:p>
          <w:p w14:paraId="00000278" w14:textId="77777777" w:rsidR="003057AE" w:rsidRPr="004915DD" w:rsidRDefault="00DF43EA">
            <w:pPr>
              <w:spacing w:after="240"/>
              <w:rPr>
                <w:sz w:val="20"/>
                <w:szCs w:val="20"/>
              </w:rPr>
            </w:pPr>
            <w:r w:rsidRPr="004915DD">
              <w:rPr>
                <w:sz w:val="20"/>
                <w:szCs w:val="20"/>
              </w:rPr>
              <w:t>Cross-disability</w:t>
            </w:r>
          </w:p>
        </w:tc>
        <w:tc>
          <w:tcPr>
            <w:tcW w:w="2410" w:type="dxa"/>
          </w:tcPr>
          <w:p w14:paraId="00000279" w14:textId="1919B3D8" w:rsidR="003057AE" w:rsidRPr="004915DD" w:rsidRDefault="00DF43EA" w:rsidP="002F2D7D">
            <w:pPr>
              <w:spacing w:after="240"/>
              <w:jc w:val="center"/>
              <w:rPr>
                <w:sz w:val="20"/>
                <w:szCs w:val="20"/>
              </w:rPr>
            </w:pPr>
            <w:r w:rsidRPr="004915DD">
              <w:rPr>
                <w:sz w:val="20"/>
                <w:szCs w:val="20"/>
              </w:rPr>
              <w:t xml:space="preserve">Mukhabbat Rakhimova - Chairperson (woman with </w:t>
            </w:r>
            <w:r w:rsidR="00E63D9C">
              <w:rPr>
                <w:sz w:val="20"/>
                <w:szCs w:val="20"/>
              </w:rPr>
              <w:t xml:space="preserve">a </w:t>
            </w:r>
            <w:r w:rsidRPr="004915DD">
              <w:rPr>
                <w:sz w:val="20"/>
                <w:szCs w:val="20"/>
              </w:rPr>
              <w:t>physical disability)</w:t>
            </w:r>
          </w:p>
          <w:p w14:paraId="0000027A" w14:textId="69A6A856" w:rsidR="003057AE" w:rsidRPr="004915DD" w:rsidRDefault="00DF43EA" w:rsidP="002F2D7D">
            <w:pPr>
              <w:spacing w:after="240"/>
              <w:jc w:val="center"/>
              <w:rPr>
                <w:sz w:val="20"/>
                <w:szCs w:val="20"/>
              </w:rPr>
            </w:pPr>
            <w:r w:rsidRPr="004915DD">
              <w:rPr>
                <w:sz w:val="20"/>
                <w:szCs w:val="20"/>
              </w:rPr>
              <w:t xml:space="preserve">Ulug’bek Mamatkhanov </w:t>
            </w:r>
            <w:r w:rsidR="00061863">
              <w:rPr>
                <w:sz w:val="20"/>
                <w:szCs w:val="20"/>
              </w:rPr>
              <w:t>–</w:t>
            </w:r>
            <w:r w:rsidRPr="004915DD">
              <w:rPr>
                <w:sz w:val="20"/>
                <w:szCs w:val="20"/>
              </w:rPr>
              <w:t xml:space="preserve"> </w:t>
            </w:r>
            <w:r w:rsidR="00061863">
              <w:rPr>
                <w:sz w:val="20"/>
                <w:szCs w:val="20"/>
              </w:rPr>
              <w:t>(</w:t>
            </w:r>
            <w:r w:rsidRPr="004915DD">
              <w:rPr>
                <w:sz w:val="20"/>
                <w:szCs w:val="20"/>
              </w:rPr>
              <w:t>man with visual disability)</w:t>
            </w:r>
          </w:p>
        </w:tc>
      </w:tr>
      <w:tr w:rsidR="003057AE" w:rsidRPr="004915DD" w14:paraId="7FE2AC62" w14:textId="77777777">
        <w:tc>
          <w:tcPr>
            <w:tcW w:w="2127" w:type="dxa"/>
          </w:tcPr>
          <w:p w14:paraId="0000027B" w14:textId="77777777" w:rsidR="003057AE" w:rsidRPr="004915DD" w:rsidRDefault="00DF43EA">
            <w:pPr>
              <w:rPr>
                <w:sz w:val="20"/>
                <w:szCs w:val="20"/>
              </w:rPr>
            </w:pPr>
            <w:r w:rsidRPr="004915DD">
              <w:rPr>
                <w:sz w:val="20"/>
                <w:szCs w:val="20"/>
              </w:rPr>
              <w:t>Quyoshli Olam (national OPD)</w:t>
            </w:r>
          </w:p>
        </w:tc>
        <w:tc>
          <w:tcPr>
            <w:tcW w:w="2551" w:type="dxa"/>
          </w:tcPr>
          <w:p w14:paraId="0000027C" w14:textId="77777777" w:rsidR="003057AE" w:rsidRPr="004915DD" w:rsidRDefault="00DF43EA">
            <w:pPr>
              <w:rPr>
                <w:sz w:val="20"/>
                <w:szCs w:val="20"/>
              </w:rPr>
            </w:pPr>
            <w:r w:rsidRPr="004915DD">
              <w:rPr>
                <w:sz w:val="20"/>
                <w:szCs w:val="20"/>
              </w:rPr>
              <w:t>E-mail:</w:t>
            </w:r>
          </w:p>
          <w:p w14:paraId="0000027D" w14:textId="77777777" w:rsidR="003057AE" w:rsidRPr="00687600" w:rsidRDefault="00172C0E">
            <w:pPr>
              <w:rPr>
                <w:rFonts w:asciiTheme="majorHAnsi" w:hAnsiTheme="majorHAnsi" w:cstheme="majorHAnsi"/>
                <w:sz w:val="20"/>
                <w:szCs w:val="20"/>
              </w:rPr>
            </w:pPr>
            <w:hyperlink r:id="rId28">
              <w:r w:rsidR="00DF43EA" w:rsidRPr="00687600">
                <w:rPr>
                  <w:rFonts w:asciiTheme="majorHAnsi" w:eastAsia="Arial" w:hAnsiTheme="majorHAnsi" w:cstheme="majorHAnsi"/>
                  <w:color w:val="1155CC"/>
                  <w:sz w:val="20"/>
                  <w:szCs w:val="20"/>
                  <w:u w:val="single"/>
                </w:rPr>
                <w:t>shahnoza.ikramova@gmail.com</w:t>
              </w:r>
            </w:hyperlink>
            <w:r w:rsidR="00DF43EA" w:rsidRPr="00687600">
              <w:rPr>
                <w:rFonts w:asciiTheme="majorHAnsi" w:eastAsia="Arial" w:hAnsiTheme="majorHAnsi" w:cstheme="majorHAnsi"/>
                <w:sz w:val="20"/>
                <w:szCs w:val="20"/>
              </w:rPr>
              <w:t xml:space="preserve"> </w:t>
            </w:r>
          </w:p>
        </w:tc>
        <w:tc>
          <w:tcPr>
            <w:tcW w:w="2835" w:type="dxa"/>
          </w:tcPr>
          <w:p w14:paraId="0000027E" w14:textId="77777777" w:rsidR="003057AE" w:rsidRDefault="00DF43EA">
            <w:pPr>
              <w:rPr>
                <w:sz w:val="20"/>
                <w:szCs w:val="20"/>
              </w:rPr>
            </w:pPr>
            <w:r w:rsidRPr="004915DD">
              <w:rPr>
                <w:sz w:val="20"/>
                <w:szCs w:val="20"/>
              </w:rPr>
              <w:t xml:space="preserve">F:1 </w:t>
            </w:r>
          </w:p>
          <w:p w14:paraId="4E48EB28" w14:textId="77777777" w:rsidR="00061863" w:rsidRPr="004915DD" w:rsidRDefault="00061863">
            <w:pPr>
              <w:rPr>
                <w:sz w:val="20"/>
                <w:szCs w:val="20"/>
              </w:rPr>
            </w:pPr>
          </w:p>
          <w:p w14:paraId="0000027F" w14:textId="77777777" w:rsidR="003057AE" w:rsidRPr="004915DD" w:rsidRDefault="00DF43EA">
            <w:pPr>
              <w:rPr>
                <w:sz w:val="20"/>
                <w:szCs w:val="20"/>
              </w:rPr>
            </w:pPr>
            <w:r w:rsidRPr="004915DD">
              <w:rPr>
                <w:sz w:val="20"/>
                <w:szCs w:val="20"/>
              </w:rPr>
              <w:t>Cross-disability, children</w:t>
            </w:r>
          </w:p>
        </w:tc>
        <w:tc>
          <w:tcPr>
            <w:tcW w:w="2410" w:type="dxa"/>
          </w:tcPr>
          <w:p w14:paraId="00000280" w14:textId="3994ED65" w:rsidR="003057AE" w:rsidRPr="004915DD" w:rsidRDefault="00DF43EA" w:rsidP="00687600">
            <w:pPr>
              <w:jc w:val="center"/>
              <w:rPr>
                <w:sz w:val="20"/>
                <w:szCs w:val="20"/>
              </w:rPr>
            </w:pPr>
            <w:r w:rsidRPr="00687600">
              <w:rPr>
                <w:sz w:val="20"/>
                <w:szCs w:val="20"/>
              </w:rPr>
              <w:t>Shakhnoza Ikramova, Chair</w:t>
            </w:r>
            <w:r w:rsidR="00E56CFD">
              <w:rPr>
                <w:sz w:val="20"/>
                <w:szCs w:val="20"/>
              </w:rPr>
              <w:t>person</w:t>
            </w:r>
          </w:p>
        </w:tc>
      </w:tr>
      <w:tr w:rsidR="003057AE" w:rsidRPr="004915DD" w14:paraId="35FC1C12" w14:textId="77777777">
        <w:tc>
          <w:tcPr>
            <w:tcW w:w="2127" w:type="dxa"/>
          </w:tcPr>
          <w:p w14:paraId="00000281" w14:textId="77777777" w:rsidR="003057AE" w:rsidRPr="004915DD" w:rsidRDefault="003057AE">
            <w:pPr>
              <w:rPr>
                <w:sz w:val="20"/>
                <w:szCs w:val="20"/>
              </w:rPr>
            </w:pPr>
          </w:p>
        </w:tc>
        <w:tc>
          <w:tcPr>
            <w:tcW w:w="2551" w:type="dxa"/>
          </w:tcPr>
          <w:p w14:paraId="00000282" w14:textId="77777777" w:rsidR="003057AE" w:rsidRPr="004915DD" w:rsidRDefault="003057AE">
            <w:pPr>
              <w:rPr>
                <w:sz w:val="20"/>
                <w:szCs w:val="20"/>
              </w:rPr>
            </w:pPr>
          </w:p>
        </w:tc>
        <w:tc>
          <w:tcPr>
            <w:tcW w:w="2835" w:type="dxa"/>
          </w:tcPr>
          <w:p w14:paraId="00000283" w14:textId="77777777" w:rsidR="003057AE" w:rsidRPr="004915DD" w:rsidRDefault="003057AE">
            <w:pPr>
              <w:rPr>
                <w:sz w:val="20"/>
                <w:szCs w:val="20"/>
              </w:rPr>
            </w:pPr>
          </w:p>
        </w:tc>
        <w:tc>
          <w:tcPr>
            <w:tcW w:w="2410" w:type="dxa"/>
          </w:tcPr>
          <w:p w14:paraId="00000284" w14:textId="77777777" w:rsidR="003057AE" w:rsidRPr="004915DD" w:rsidRDefault="003057AE">
            <w:pPr>
              <w:rPr>
                <w:sz w:val="20"/>
                <w:szCs w:val="20"/>
              </w:rPr>
            </w:pPr>
          </w:p>
        </w:tc>
      </w:tr>
    </w:tbl>
    <w:p w14:paraId="00000285" w14:textId="77777777" w:rsidR="003057AE" w:rsidRPr="004915DD" w:rsidRDefault="003057AE"/>
    <w:tbl>
      <w:tblPr>
        <w:tblStyle w:val="af9"/>
        <w:tblW w:w="9855"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65"/>
        <w:gridCol w:w="2745"/>
        <w:gridCol w:w="3945"/>
      </w:tblGrid>
      <w:tr w:rsidR="003057AE" w:rsidRPr="004915DD" w14:paraId="23CDAABE" w14:textId="77777777">
        <w:trPr>
          <w:trHeight w:val="300"/>
        </w:trPr>
        <w:tc>
          <w:tcPr>
            <w:tcW w:w="3165" w:type="dxa"/>
            <w:tcBorders>
              <w:top w:val="single" w:sz="6" w:space="0" w:color="000000"/>
              <w:left w:val="single" w:sz="6" w:space="0" w:color="000000"/>
              <w:bottom w:val="single" w:sz="6" w:space="0" w:color="000000"/>
              <w:right w:val="single" w:sz="6" w:space="0" w:color="000000"/>
            </w:tcBorders>
            <w:shd w:val="clear" w:color="auto" w:fill="auto"/>
          </w:tcPr>
          <w:p w14:paraId="00000286" w14:textId="77777777" w:rsidR="003057AE" w:rsidRPr="004915DD" w:rsidRDefault="00DF43EA">
            <w:pPr>
              <w:spacing w:after="0" w:line="240" w:lineRule="auto"/>
              <w:rPr>
                <w:rFonts w:ascii="Quattrocento Sans" w:eastAsia="Quattrocento Sans" w:hAnsi="Quattrocento Sans" w:cs="Quattrocento Sans"/>
                <w:sz w:val="18"/>
                <w:szCs w:val="18"/>
              </w:rPr>
            </w:pPr>
            <w:r w:rsidRPr="004915DD">
              <w:rPr>
                <w:b/>
                <w:sz w:val="20"/>
                <w:szCs w:val="20"/>
              </w:rPr>
              <w:t>Name of OPD</w:t>
            </w:r>
          </w:p>
        </w:tc>
        <w:tc>
          <w:tcPr>
            <w:tcW w:w="2745" w:type="dxa"/>
            <w:tcBorders>
              <w:top w:val="single" w:sz="6" w:space="0" w:color="000000"/>
              <w:left w:val="single" w:sz="6" w:space="0" w:color="000000"/>
              <w:bottom w:val="single" w:sz="6" w:space="0" w:color="000000"/>
              <w:right w:val="single" w:sz="6" w:space="0" w:color="000000"/>
            </w:tcBorders>
            <w:shd w:val="clear" w:color="auto" w:fill="auto"/>
          </w:tcPr>
          <w:p w14:paraId="00000287" w14:textId="5D00711C" w:rsidR="003057AE" w:rsidRPr="004915DD" w:rsidRDefault="00DF43EA">
            <w:pPr>
              <w:spacing w:after="0" w:line="240" w:lineRule="auto"/>
              <w:rPr>
                <w:rFonts w:ascii="Quattrocento Sans" w:eastAsia="Quattrocento Sans" w:hAnsi="Quattrocento Sans" w:cs="Quattrocento Sans"/>
                <w:sz w:val="18"/>
                <w:szCs w:val="18"/>
              </w:rPr>
            </w:pPr>
            <w:r w:rsidRPr="004915DD">
              <w:rPr>
                <w:b/>
                <w:sz w:val="20"/>
                <w:szCs w:val="20"/>
              </w:rPr>
              <w:t xml:space="preserve">Expenditure incurred for OPD to engage in </w:t>
            </w:r>
            <w:r w:rsidR="008E3224">
              <w:rPr>
                <w:b/>
                <w:sz w:val="20"/>
                <w:szCs w:val="20"/>
              </w:rPr>
              <w:t>J</w:t>
            </w:r>
            <w:r w:rsidRPr="004915DD">
              <w:rPr>
                <w:b/>
                <w:sz w:val="20"/>
                <w:szCs w:val="20"/>
              </w:rPr>
              <w:t xml:space="preserve">oint </w:t>
            </w:r>
            <w:r w:rsidR="008E3224">
              <w:rPr>
                <w:b/>
                <w:sz w:val="20"/>
                <w:szCs w:val="20"/>
              </w:rPr>
              <w:t>P</w:t>
            </w:r>
            <w:r w:rsidRPr="004915DD">
              <w:rPr>
                <w:b/>
                <w:sz w:val="20"/>
                <w:szCs w:val="20"/>
              </w:rPr>
              <w:t>rogramme (US$)</w:t>
            </w:r>
            <w:r w:rsidRPr="004915DD">
              <w:rPr>
                <w:sz w:val="20"/>
                <w:szCs w:val="20"/>
              </w:rPr>
              <w:t>  </w:t>
            </w:r>
          </w:p>
        </w:tc>
        <w:tc>
          <w:tcPr>
            <w:tcW w:w="3945" w:type="dxa"/>
            <w:tcBorders>
              <w:top w:val="single" w:sz="6" w:space="0" w:color="000000"/>
              <w:left w:val="single" w:sz="6" w:space="0" w:color="000000"/>
              <w:bottom w:val="single" w:sz="6" w:space="0" w:color="000000"/>
              <w:right w:val="single" w:sz="6" w:space="0" w:color="000000"/>
            </w:tcBorders>
            <w:shd w:val="clear" w:color="auto" w:fill="auto"/>
          </w:tcPr>
          <w:p w14:paraId="00000288" w14:textId="22673BC3" w:rsidR="003057AE" w:rsidRPr="004915DD" w:rsidRDefault="00061863">
            <w:pPr>
              <w:spacing w:after="0" w:line="240" w:lineRule="auto"/>
              <w:rPr>
                <w:rFonts w:ascii="Quattrocento Sans" w:eastAsia="Quattrocento Sans" w:hAnsi="Quattrocento Sans" w:cs="Quattrocento Sans"/>
                <w:sz w:val="18"/>
                <w:szCs w:val="18"/>
              </w:rPr>
            </w:pPr>
            <w:r>
              <w:rPr>
                <w:b/>
                <w:sz w:val="20"/>
                <w:szCs w:val="20"/>
              </w:rPr>
              <w:t>T</w:t>
            </w:r>
            <w:r w:rsidR="00DF43EA" w:rsidRPr="004915DD">
              <w:rPr>
                <w:b/>
                <w:sz w:val="20"/>
                <w:szCs w:val="20"/>
              </w:rPr>
              <w:t xml:space="preserve">ype of engagement </w:t>
            </w:r>
            <w:r w:rsidR="00DF43EA" w:rsidRPr="004915DD">
              <w:rPr>
                <w:sz w:val="20"/>
                <w:szCs w:val="20"/>
              </w:rPr>
              <w:t>(</w:t>
            </w:r>
            <w:r>
              <w:rPr>
                <w:sz w:val="20"/>
                <w:szCs w:val="20"/>
              </w:rPr>
              <w:t>C</w:t>
            </w:r>
            <w:r w:rsidR="00DF43EA" w:rsidRPr="004915DD">
              <w:rPr>
                <w:sz w:val="20"/>
                <w:szCs w:val="20"/>
              </w:rPr>
              <w:t>apacity building/ technical support/ financial support</w:t>
            </w:r>
            <w:r>
              <w:rPr>
                <w:sz w:val="20"/>
                <w:szCs w:val="20"/>
              </w:rPr>
              <w:t>,</w:t>
            </w:r>
            <w:r w:rsidR="00DF43EA" w:rsidRPr="004915DD">
              <w:rPr>
                <w:sz w:val="20"/>
                <w:szCs w:val="20"/>
              </w:rPr>
              <w:t xml:space="preserve"> etc.)    </w:t>
            </w:r>
          </w:p>
        </w:tc>
      </w:tr>
      <w:tr w:rsidR="003057AE" w:rsidRPr="004915DD" w14:paraId="241C0A73" w14:textId="77777777">
        <w:trPr>
          <w:trHeight w:val="300"/>
        </w:trPr>
        <w:tc>
          <w:tcPr>
            <w:tcW w:w="3165" w:type="dxa"/>
            <w:tcBorders>
              <w:top w:val="single" w:sz="6" w:space="0" w:color="000000"/>
              <w:left w:val="single" w:sz="6" w:space="0" w:color="000000"/>
              <w:bottom w:val="single" w:sz="6" w:space="0" w:color="000000"/>
              <w:right w:val="single" w:sz="6" w:space="0" w:color="000000"/>
            </w:tcBorders>
            <w:shd w:val="clear" w:color="auto" w:fill="auto"/>
          </w:tcPr>
          <w:p w14:paraId="00000289" w14:textId="6D6C5E03" w:rsidR="003057AE" w:rsidRPr="004915DD" w:rsidRDefault="00DF43EA">
            <w:pPr>
              <w:spacing w:after="0" w:line="240" w:lineRule="auto"/>
              <w:rPr>
                <w:sz w:val="20"/>
                <w:szCs w:val="20"/>
              </w:rPr>
            </w:pPr>
            <w:r w:rsidRPr="004915DD">
              <w:rPr>
                <w:sz w:val="20"/>
                <w:szCs w:val="20"/>
              </w:rPr>
              <w:t xml:space="preserve">Association of People with </w:t>
            </w:r>
            <w:r w:rsidR="000A65DA" w:rsidRPr="004915DD">
              <w:rPr>
                <w:sz w:val="20"/>
                <w:szCs w:val="20"/>
              </w:rPr>
              <w:t>Disabilities, Advisory</w:t>
            </w:r>
            <w:r w:rsidR="00061863">
              <w:rPr>
                <w:sz w:val="20"/>
                <w:szCs w:val="20"/>
              </w:rPr>
              <w:t xml:space="preserve"> G</w:t>
            </w:r>
            <w:r w:rsidRPr="004915DD">
              <w:rPr>
                <w:sz w:val="20"/>
                <w:szCs w:val="20"/>
              </w:rPr>
              <w:t>roup of OPDs</w:t>
            </w:r>
            <w:r w:rsidR="00E63D9C">
              <w:rPr>
                <w:sz w:val="20"/>
                <w:szCs w:val="20"/>
              </w:rPr>
              <w:t>,</w:t>
            </w:r>
            <w:r w:rsidRPr="004915DD">
              <w:rPr>
                <w:sz w:val="20"/>
                <w:szCs w:val="20"/>
              </w:rPr>
              <w:t xml:space="preserve"> and Expert Panel of caregivers of children with disabilities </w:t>
            </w:r>
          </w:p>
          <w:p w14:paraId="0000028A" w14:textId="77777777" w:rsidR="003057AE" w:rsidRPr="004915DD" w:rsidRDefault="003057AE">
            <w:pPr>
              <w:spacing w:after="0" w:line="240" w:lineRule="auto"/>
              <w:rPr>
                <w:sz w:val="20"/>
                <w:szCs w:val="20"/>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Pr>
          <w:p w14:paraId="0000028B" w14:textId="77777777" w:rsidR="003057AE" w:rsidRPr="004915DD" w:rsidRDefault="003057AE">
            <w:pPr>
              <w:spacing w:after="0" w:line="240" w:lineRule="auto"/>
              <w:rPr>
                <w:sz w:val="20"/>
                <w:szCs w:val="20"/>
              </w:rPr>
            </w:pPr>
          </w:p>
          <w:p w14:paraId="0000028C" w14:textId="77A8F0AF" w:rsidR="003057AE" w:rsidRPr="004915DD" w:rsidRDefault="00DF43EA">
            <w:pPr>
              <w:spacing w:after="0" w:line="240" w:lineRule="auto"/>
              <w:rPr>
                <w:sz w:val="20"/>
                <w:szCs w:val="20"/>
              </w:rPr>
            </w:pPr>
            <w:r w:rsidRPr="004915DD">
              <w:rPr>
                <w:sz w:val="20"/>
                <w:szCs w:val="20"/>
              </w:rPr>
              <w:t xml:space="preserve">                   </w:t>
            </w:r>
            <w:r w:rsidR="003E7B1F">
              <w:rPr>
                <w:sz w:val="20"/>
                <w:szCs w:val="20"/>
              </w:rPr>
              <w:t>$</w:t>
            </w:r>
            <w:r w:rsidRPr="004915DD">
              <w:rPr>
                <w:sz w:val="20"/>
                <w:szCs w:val="20"/>
              </w:rPr>
              <w:t>7,475</w:t>
            </w:r>
          </w:p>
        </w:tc>
        <w:tc>
          <w:tcPr>
            <w:tcW w:w="3945" w:type="dxa"/>
            <w:tcBorders>
              <w:top w:val="single" w:sz="6" w:space="0" w:color="000000"/>
              <w:left w:val="single" w:sz="6" w:space="0" w:color="000000"/>
              <w:bottom w:val="single" w:sz="6" w:space="0" w:color="000000"/>
              <w:right w:val="single" w:sz="6" w:space="0" w:color="000000"/>
            </w:tcBorders>
            <w:shd w:val="clear" w:color="auto" w:fill="auto"/>
          </w:tcPr>
          <w:p w14:paraId="0000028D" w14:textId="3850BCED" w:rsidR="003057AE" w:rsidRPr="004915DD" w:rsidRDefault="00DF43EA">
            <w:pPr>
              <w:spacing w:after="0" w:line="240" w:lineRule="auto"/>
              <w:rPr>
                <w:sz w:val="20"/>
                <w:szCs w:val="20"/>
              </w:rPr>
            </w:pPr>
            <w:r w:rsidRPr="004915DD">
              <w:rPr>
                <w:sz w:val="20"/>
                <w:szCs w:val="20"/>
              </w:rPr>
              <w:t>Capacity building and technical support</w:t>
            </w:r>
          </w:p>
        </w:tc>
      </w:tr>
    </w:tbl>
    <w:p w14:paraId="00000291" w14:textId="77777777" w:rsidR="003057AE" w:rsidRPr="004915DD" w:rsidRDefault="003057AE"/>
    <w:p w14:paraId="00000292" w14:textId="77777777" w:rsidR="003057AE" w:rsidRPr="00687600" w:rsidRDefault="00DF43EA">
      <w:pPr>
        <w:pStyle w:val="Heading1"/>
        <w:numPr>
          <w:ilvl w:val="0"/>
          <w:numId w:val="6"/>
        </w:numPr>
        <w:ind w:hanging="360"/>
        <w:rPr>
          <w:b w:val="0"/>
          <w:sz w:val="24"/>
          <w:szCs w:val="24"/>
          <w:lang w:val="en-GB"/>
        </w:rPr>
      </w:pPr>
      <w:r w:rsidRPr="00687600">
        <w:rPr>
          <w:sz w:val="24"/>
          <w:szCs w:val="24"/>
          <w:lang w:val="en-GB"/>
        </w:rPr>
        <w:t xml:space="preserve">Ensuring the inclusion of marginalized and underrepresented groups of persons with disabilities </w:t>
      </w:r>
      <w:r w:rsidRPr="00687600">
        <w:rPr>
          <w:b w:val="0"/>
          <w:sz w:val="24"/>
          <w:szCs w:val="24"/>
          <w:lang w:val="en-GB"/>
        </w:rPr>
        <w:t xml:space="preserve"> </w:t>
      </w:r>
    </w:p>
    <w:p w14:paraId="00000293" w14:textId="77777777" w:rsidR="003057AE" w:rsidRPr="004915DD" w:rsidRDefault="003057AE"/>
    <w:p w14:paraId="00000294" w14:textId="77777777" w:rsidR="003057AE" w:rsidRPr="004915DD" w:rsidRDefault="00DF43EA">
      <w:pPr>
        <w:spacing w:after="0" w:line="240" w:lineRule="auto"/>
        <w:ind w:left="360"/>
        <w:jc w:val="both"/>
        <w:rPr>
          <w:rFonts w:ascii="Arial" w:eastAsia="Arial" w:hAnsi="Arial" w:cs="Arial"/>
          <w:i/>
          <w:sz w:val="20"/>
          <w:szCs w:val="20"/>
        </w:rPr>
      </w:pPr>
      <w:r w:rsidRPr="004915DD">
        <w:rPr>
          <w:i/>
          <w:sz w:val="20"/>
          <w:szCs w:val="20"/>
        </w:rPr>
        <w:t xml:space="preserve"> </w:t>
      </w:r>
      <w:r w:rsidRPr="004915DD">
        <w:rPr>
          <w:rFonts w:ascii="Arial" w:eastAsia="Arial" w:hAnsi="Arial" w:cs="Arial"/>
          <w:i/>
          <w:sz w:val="20"/>
          <w:szCs w:val="20"/>
        </w:rPr>
        <w:t xml:space="preserve">Please describe how the project ensured inclusion of marginalized and underrepresented groups of persons with disabilities by responding to the questions below. </w:t>
      </w:r>
    </w:p>
    <w:p w14:paraId="00000295" w14:textId="77777777" w:rsidR="003057AE" w:rsidRPr="004915DD" w:rsidRDefault="003057AE">
      <w:pPr>
        <w:pBdr>
          <w:top w:val="nil"/>
          <w:left w:val="nil"/>
          <w:bottom w:val="nil"/>
          <w:right w:val="nil"/>
          <w:between w:val="nil"/>
        </w:pBdr>
        <w:ind w:left="720"/>
        <w:rPr>
          <w:rFonts w:ascii="Arial" w:eastAsia="Arial" w:hAnsi="Arial" w:cs="Arial"/>
          <w:color w:val="000000"/>
        </w:rPr>
      </w:pPr>
    </w:p>
    <w:tbl>
      <w:tblPr>
        <w:tblStyle w:val="afa"/>
        <w:tblW w:w="100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50"/>
      </w:tblGrid>
      <w:tr w:rsidR="003057AE" w:rsidRPr="004915DD" w14:paraId="6CEF9897" w14:textId="77777777">
        <w:trPr>
          <w:trHeight w:val="300"/>
        </w:trPr>
        <w:tc>
          <w:tcPr>
            <w:tcW w:w="10050" w:type="dxa"/>
            <w:tcBorders>
              <w:top w:val="single" w:sz="4" w:space="0" w:color="000000"/>
              <w:left w:val="single" w:sz="4" w:space="0" w:color="000000"/>
              <w:right w:val="single" w:sz="4" w:space="0" w:color="000000"/>
            </w:tcBorders>
            <w:shd w:val="clear" w:color="auto" w:fill="auto"/>
          </w:tcPr>
          <w:p w14:paraId="00000296" w14:textId="030D4DCC"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How did the programme consider and identify marginalized and underrepresented groups of persons with disabilities? </w:t>
            </w:r>
            <w:r w:rsidR="00E63D9C">
              <w:rPr>
                <w:rFonts w:ascii="Arial" w:eastAsia="Arial" w:hAnsi="Arial" w:cs="Arial"/>
                <w:i/>
                <w:sz w:val="20"/>
                <w:szCs w:val="20"/>
              </w:rPr>
              <w:t>F</w:t>
            </w:r>
            <w:r w:rsidRPr="004915DD">
              <w:rPr>
                <w:rFonts w:ascii="Arial" w:eastAsia="Arial" w:hAnsi="Arial" w:cs="Arial"/>
                <w:i/>
                <w:sz w:val="20"/>
                <w:szCs w:val="20"/>
              </w:rPr>
              <w:t>or example</w:t>
            </w:r>
            <w:r w:rsidR="00E63D9C">
              <w:rPr>
                <w:rFonts w:ascii="Arial" w:eastAsia="Arial" w:hAnsi="Arial" w:cs="Arial"/>
                <w:i/>
                <w:sz w:val="20"/>
                <w:szCs w:val="20"/>
              </w:rPr>
              <w:t>,</w:t>
            </w:r>
            <w:r w:rsidRPr="004915DD">
              <w:rPr>
                <w:rFonts w:ascii="Arial" w:eastAsia="Arial" w:hAnsi="Arial" w:cs="Arial"/>
                <w:i/>
                <w:sz w:val="20"/>
                <w:szCs w:val="20"/>
              </w:rPr>
              <w:t xml:space="preserve"> </w:t>
            </w:r>
            <w:r w:rsidR="00E63D9C">
              <w:rPr>
                <w:rFonts w:ascii="Arial" w:eastAsia="Arial" w:hAnsi="Arial" w:cs="Arial"/>
                <w:i/>
                <w:sz w:val="20"/>
                <w:szCs w:val="20"/>
              </w:rPr>
              <w:t>p</w:t>
            </w:r>
            <w:r w:rsidRPr="004915DD">
              <w:rPr>
                <w:rFonts w:ascii="Arial" w:eastAsia="Arial" w:hAnsi="Arial" w:cs="Arial"/>
                <w:i/>
                <w:sz w:val="20"/>
                <w:szCs w:val="20"/>
              </w:rPr>
              <w:t xml:space="preserve">ersons with disabilities from underrepresented groups such as persons with intellectual disabilities, </w:t>
            </w:r>
            <w:r w:rsidR="00E63D9C">
              <w:rPr>
                <w:rFonts w:ascii="Arial" w:eastAsia="Arial" w:hAnsi="Arial" w:cs="Arial"/>
                <w:i/>
                <w:sz w:val="20"/>
                <w:szCs w:val="20"/>
              </w:rPr>
              <w:t>d</w:t>
            </w:r>
            <w:r w:rsidRPr="004915DD">
              <w:rPr>
                <w:rFonts w:ascii="Arial" w:eastAsia="Arial" w:hAnsi="Arial" w:cs="Arial"/>
                <w:i/>
                <w:sz w:val="20"/>
                <w:szCs w:val="20"/>
              </w:rPr>
              <w:t>eafblind persons, persons with albinism</w:t>
            </w:r>
            <w:r w:rsidR="00061863">
              <w:rPr>
                <w:rFonts w:ascii="Arial" w:eastAsia="Arial" w:hAnsi="Arial" w:cs="Arial"/>
                <w:i/>
                <w:sz w:val="20"/>
                <w:szCs w:val="20"/>
              </w:rPr>
              <w:t>,</w:t>
            </w:r>
            <w:r w:rsidRPr="004915DD">
              <w:rPr>
                <w:rFonts w:ascii="Arial" w:eastAsia="Arial" w:hAnsi="Arial" w:cs="Arial"/>
                <w:i/>
                <w:sz w:val="20"/>
                <w:szCs w:val="20"/>
              </w:rPr>
              <w:t xml:space="preserve"> or persons with psychosocial disabilities. Please do not repeat information stated under section 4 on women and girls with disabilities in this section. </w:t>
            </w:r>
          </w:p>
        </w:tc>
      </w:tr>
      <w:tr w:rsidR="003057AE" w:rsidRPr="004915DD" w14:paraId="3EBDBFBC" w14:textId="77777777">
        <w:trPr>
          <w:trHeight w:val="300"/>
        </w:trPr>
        <w:tc>
          <w:tcPr>
            <w:tcW w:w="10050" w:type="dxa"/>
            <w:tcBorders>
              <w:left w:val="single" w:sz="4" w:space="0" w:color="000000"/>
              <w:right w:val="single" w:sz="4" w:space="0" w:color="000000"/>
            </w:tcBorders>
          </w:tcPr>
          <w:p w14:paraId="00000297" w14:textId="085BA246"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 xml:space="preserve">To identify marginalized and underrepresented groups, the </w:t>
            </w:r>
            <w:r w:rsidR="00061863">
              <w:rPr>
                <w:rFonts w:ascii="Arial" w:eastAsia="Arial" w:hAnsi="Arial" w:cs="Arial"/>
                <w:sz w:val="18"/>
                <w:szCs w:val="18"/>
              </w:rPr>
              <w:t>i</w:t>
            </w:r>
            <w:r w:rsidR="000A65DA" w:rsidRPr="004915DD">
              <w:rPr>
                <w:rFonts w:ascii="Arial" w:eastAsia="Arial" w:hAnsi="Arial" w:cs="Arial"/>
                <w:sz w:val="18"/>
                <w:szCs w:val="18"/>
              </w:rPr>
              <w:t>nstitute under the NASP</w:t>
            </w:r>
            <w:r w:rsidRPr="004915DD">
              <w:rPr>
                <w:rFonts w:ascii="Arial" w:eastAsia="Arial" w:hAnsi="Arial" w:cs="Arial"/>
                <w:sz w:val="18"/>
                <w:szCs w:val="18"/>
              </w:rPr>
              <w:t xml:space="preserve"> </w:t>
            </w:r>
            <w:r w:rsidR="00E63D9C" w:rsidRPr="004915DD">
              <w:rPr>
                <w:rFonts w:ascii="Arial" w:eastAsia="Arial" w:hAnsi="Arial" w:cs="Arial"/>
                <w:sz w:val="18"/>
                <w:szCs w:val="18"/>
              </w:rPr>
              <w:t>analysed</w:t>
            </w:r>
            <w:r w:rsidRPr="004915DD">
              <w:rPr>
                <w:rFonts w:ascii="Arial" w:eastAsia="Arial" w:hAnsi="Arial" w:cs="Arial"/>
                <w:sz w:val="18"/>
                <w:szCs w:val="18"/>
              </w:rPr>
              <w:t xml:space="preserve"> data on </w:t>
            </w:r>
            <w:r w:rsidR="00CB36D1" w:rsidRPr="004915DD">
              <w:rPr>
                <w:rFonts w:ascii="Arial" w:eastAsia="Arial" w:hAnsi="Arial" w:cs="Arial"/>
                <w:sz w:val="18"/>
                <w:szCs w:val="18"/>
              </w:rPr>
              <w:t>goods and services required for inclu</w:t>
            </w:r>
            <w:r w:rsidR="00E63D9C">
              <w:rPr>
                <w:rFonts w:ascii="Arial" w:eastAsia="Arial" w:hAnsi="Arial" w:cs="Arial"/>
                <w:sz w:val="18"/>
                <w:szCs w:val="18"/>
              </w:rPr>
              <w:t>ding</w:t>
            </w:r>
            <w:r w:rsidR="00CB36D1" w:rsidRPr="004915DD">
              <w:rPr>
                <w:rFonts w:ascii="Arial" w:eastAsia="Arial" w:hAnsi="Arial" w:cs="Arial"/>
                <w:sz w:val="18"/>
                <w:szCs w:val="18"/>
              </w:rPr>
              <w:t xml:space="preserve"> </w:t>
            </w:r>
            <w:r w:rsidRPr="004915DD">
              <w:rPr>
                <w:rFonts w:ascii="Arial" w:eastAsia="Arial" w:hAnsi="Arial" w:cs="Arial"/>
                <w:sz w:val="18"/>
                <w:szCs w:val="18"/>
              </w:rPr>
              <w:t xml:space="preserve">children with disabilities in the </w:t>
            </w:r>
            <w:r w:rsidR="00E63D9C">
              <w:rPr>
                <w:rFonts w:ascii="Arial" w:eastAsia="Arial" w:hAnsi="Arial" w:cs="Arial"/>
                <w:sz w:val="18"/>
                <w:szCs w:val="18"/>
              </w:rPr>
              <w:t xml:space="preserve">study’s </w:t>
            </w:r>
            <w:r w:rsidRPr="004915DD">
              <w:rPr>
                <w:rFonts w:ascii="Arial" w:eastAsia="Arial" w:hAnsi="Arial" w:cs="Arial"/>
                <w:sz w:val="18"/>
                <w:szCs w:val="18"/>
              </w:rPr>
              <w:t>framework. This analysis helped identify and include representatives of children with internal disabilities, parents with intellectual disabilities</w:t>
            </w:r>
            <w:r w:rsidR="00E63D9C">
              <w:rPr>
                <w:rFonts w:ascii="Arial" w:eastAsia="Arial" w:hAnsi="Arial" w:cs="Arial"/>
                <w:sz w:val="18"/>
                <w:szCs w:val="18"/>
              </w:rPr>
              <w:t>,</w:t>
            </w:r>
            <w:r w:rsidRPr="004915DD">
              <w:rPr>
                <w:rFonts w:ascii="Arial" w:eastAsia="Arial" w:hAnsi="Arial" w:cs="Arial"/>
                <w:sz w:val="18"/>
                <w:szCs w:val="18"/>
              </w:rPr>
              <w:t xml:space="preserve"> and a parent of children with visual-hearing disabilities</w:t>
            </w:r>
            <w:r w:rsidR="00E63D9C">
              <w:rPr>
                <w:rFonts w:ascii="Arial" w:eastAsia="Arial" w:hAnsi="Arial" w:cs="Arial"/>
                <w:sz w:val="18"/>
                <w:szCs w:val="18"/>
              </w:rPr>
              <w:t>,</w:t>
            </w:r>
            <w:r w:rsidRPr="004915DD">
              <w:rPr>
                <w:rFonts w:ascii="Arial" w:eastAsia="Arial" w:hAnsi="Arial" w:cs="Arial"/>
                <w:sz w:val="18"/>
                <w:szCs w:val="18"/>
              </w:rPr>
              <w:t xml:space="preserve"> in the </w:t>
            </w:r>
            <w:r w:rsidR="00E63D9C">
              <w:rPr>
                <w:rFonts w:ascii="Arial" w:eastAsia="Arial" w:hAnsi="Arial" w:cs="Arial"/>
                <w:sz w:val="18"/>
                <w:szCs w:val="18"/>
              </w:rPr>
              <w:t>e</w:t>
            </w:r>
            <w:r w:rsidRPr="004915DD">
              <w:rPr>
                <w:rFonts w:ascii="Arial" w:eastAsia="Arial" w:hAnsi="Arial" w:cs="Arial"/>
                <w:sz w:val="18"/>
                <w:szCs w:val="18"/>
              </w:rPr>
              <w:t xml:space="preserve">xpert </w:t>
            </w:r>
            <w:r w:rsidR="00E63D9C">
              <w:rPr>
                <w:rFonts w:ascii="Arial" w:eastAsia="Arial" w:hAnsi="Arial" w:cs="Arial"/>
                <w:sz w:val="18"/>
                <w:szCs w:val="18"/>
              </w:rPr>
              <w:t>p</w:t>
            </w:r>
            <w:r w:rsidRPr="004915DD">
              <w:rPr>
                <w:rFonts w:ascii="Arial" w:eastAsia="Arial" w:hAnsi="Arial" w:cs="Arial"/>
                <w:sz w:val="18"/>
                <w:szCs w:val="18"/>
              </w:rPr>
              <w:t>anel.</w:t>
            </w:r>
            <w:r w:rsidR="00CB36D1" w:rsidRPr="004915DD">
              <w:rPr>
                <w:rFonts w:ascii="Arial" w:eastAsia="Arial" w:hAnsi="Arial" w:cs="Arial"/>
                <w:sz w:val="18"/>
                <w:szCs w:val="18"/>
              </w:rPr>
              <w:t xml:space="preserve"> </w:t>
            </w:r>
            <w:r w:rsidRPr="004915DD">
              <w:rPr>
                <w:rFonts w:ascii="Arial" w:eastAsia="Arial" w:hAnsi="Arial" w:cs="Arial"/>
                <w:sz w:val="18"/>
                <w:szCs w:val="18"/>
              </w:rPr>
              <w:t>Their lived experience and expertise were crucial to shaping a truly inclusive program</w:t>
            </w:r>
            <w:r w:rsidR="00E63D9C">
              <w:rPr>
                <w:rFonts w:ascii="Arial" w:eastAsia="Arial" w:hAnsi="Arial" w:cs="Arial"/>
                <w:sz w:val="18"/>
                <w:szCs w:val="18"/>
              </w:rPr>
              <w:t>me</w:t>
            </w:r>
            <w:r w:rsidRPr="004915DD">
              <w:rPr>
                <w:rFonts w:ascii="Arial" w:eastAsia="Arial" w:hAnsi="Arial" w:cs="Arial"/>
                <w:sz w:val="18"/>
                <w:szCs w:val="18"/>
              </w:rPr>
              <w:t>.</w:t>
            </w:r>
          </w:p>
        </w:tc>
      </w:tr>
      <w:tr w:rsidR="003057AE" w:rsidRPr="004915DD" w14:paraId="107151E9" w14:textId="77777777">
        <w:trPr>
          <w:trHeight w:val="300"/>
        </w:trPr>
        <w:tc>
          <w:tcPr>
            <w:tcW w:w="10050" w:type="dxa"/>
            <w:tcBorders>
              <w:left w:val="single" w:sz="4" w:space="0" w:color="000000"/>
              <w:right w:val="single" w:sz="4" w:space="0" w:color="000000"/>
            </w:tcBorders>
          </w:tcPr>
          <w:p w14:paraId="00000298"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In what way did the programme advance equity regarding rights and needs of most marginalized groups?  </w:t>
            </w:r>
          </w:p>
          <w:p w14:paraId="00000299" w14:textId="77777777" w:rsidR="003057AE" w:rsidRPr="004915DD" w:rsidRDefault="003057AE">
            <w:pPr>
              <w:jc w:val="both"/>
              <w:rPr>
                <w:rFonts w:ascii="Arial" w:eastAsia="Arial" w:hAnsi="Arial" w:cs="Arial"/>
                <w:b/>
                <w:sz w:val="18"/>
                <w:szCs w:val="18"/>
              </w:rPr>
            </w:pPr>
          </w:p>
        </w:tc>
      </w:tr>
      <w:tr w:rsidR="003057AE" w:rsidRPr="004915DD" w14:paraId="66601D7A" w14:textId="77777777">
        <w:trPr>
          <w:trHeight w:val="300"/>
        </w:trPr>
        <w:tc>
          <w:tcPr>
            <w:tcW w:w="10050" w:type="dxa"/>
            <w:tcBorders>
              <w:left w:val="single" w:sz="4" w:space="0" w:color="000000"/>
              <w:right w:val="single" w:sz="4" w:space="0" w:color="000000"/>
            </w:tcBorders>
          </w:tcPr>
          <w:p w14:paraId="0000029A" w14:textId="125E4E1F" w:rsidR="003057AE" w:rsidRPr="004915DD" w:rsidRDefault="00DF43EA">
            <w:pPr>
              <w:spacing w:before="60" w:after="60"/>
              <w:jc w:val="both"/>
              <w:rPr>
                <w:rFonts w:ascii="Arial" w:eastAsia="Arial" w:hAnsi="Arial" w:cs="Arial"/>
                <w:b/>
                <w:sz w:val="18"/>
                <w:szCs w:val="18"/>
              </w:rPr>
            </w:pPr>
            <w:r w:rsidRPr="004915DD">
              <w:rPr>
                <w:rFonts w:ascii="Arial" w:eastAsia="Arial" w:hAnsi="Arial" w:cs="Arial"/>
                <w:sz w:val="18"/>
                <w:szCs w:val="18"/>
              </w:rPr>
              <w:t xml:space="preserve">The programme promoted equality regarding the rights and needs of the most marginalized groups, specifically by creating a </w:t>
            </w:r>
            <w:r w:rsidR="00CB36D1" w:rsidRPr="004915DD">
              <w:rPr>
                <w:rFonts w:ascii="Arial" w:eastAsia="Arial" w:hAnsi="Arial" w:cs="Arial"/>
                <w:sz w:val="18"/>
                <w:szCs w:val="18"/>
              </w:rPr>
              <w:t>human-interest</w:t>
            </w:r>
            <w:r w:rsidRPr="004915DD">
              <w:rPr>
                <w:rFonts w:ascii="Arial" w:eastAsia="Arial" w:hAnsi="Arial" w:cs="Arial"/>
                <w:sz w:val="18"/>
                <w:szCs w:val="18"/>
              </w:rPr>
              <w:t xml:space="preserve"> story about a father raising two children with </w:t>
            </w:r>
            <w:r w:rsidR="00CB36D1" w:rsidRPr="004915DD">
              <w:rPr>
                <w:rFonts w:ascii="Arial" w:eastAsia="Arial" w:hAnsi="Arial" w:cs="Arial"/>
                <w:sz w:val="18"/>
                <w:szCs w:val="18"/>
              </w:rPr>
              <w:t>deaf blindness</w:t>
            </w:r>
            <w:r w:rsidRPr="004915DD">
              <w:rPr>
                <w:rFonts w:ascii="Arial" w:eastAsia="Arial" w:hAnsi="Arial" w:cs="Arial"/>
                <w:sz w:val="18"/>
                <w:szCs w:val="18"/>
              </w:rPr>
              <w:t xml:space="preserve">. This father was selected from the </w:t>
            </w:r>
            <w:r w:rsidR="00FB2150">
              <w:rPr>
                <w:rFonts w:ascii="Arial" w:eastAsia="Arial" w:hAnsi="Arial" w:cs="Arial"/>
                <w:sz w:val="18"/>
                <w:szCs w:val="18"/>
              </w:rPr>
              <w:t>A</w:t>
            </w:r>
            <w:r w:rsidRPr="004915DD">
              <w:rPr>
                <w:rFonts w:ascii="Arial" w:eastAsia="Arial" w:hAnsi="Arial" w:cs="Arial"/>
                <w:sz w:val="18"/>
                <w:szCs w:val="18"/>
              </w:rPr>
              <w:t xml:space="preserve">dvisory </w:t>
            </w:r>
            <w:r w:rsidR="00FB2150">
              <w:rPr>
                <w:rFonts w:ascii="Arial" w:eastAsia="Arial" w:hAnsi="Arial" w:cs="Arial"/>
                <w:sz w:val="18"/>
                <w:szCs w:val="18"/>
              </w:rPr>
              <w:t>Gr</w:t>
            </w:r>
            <w:r w:rsidRPr="004915DD">
              <w:rPr>
                <w:rFonts w:ascii="Arial" w:eastAsia="Arial" w:hAnsi="Arial" w:cs="Arial"/>
                <w:sz w:val="18"/>
                <w:szCs w:val="18"/>
              </w:rPr>
              <w:t xml:space="preserve">oup, and his story was shared to highlight the challenges faced by families </w:t>
            </w:r>
            <w:r w:rsidR="00E63D9C">
              <w:rPr>
                <w:rFonts w:ascii="Arial" w:eastAsia="Arial" w:hAnsi="Arial" w:cs="Arial"/>
                <w:sz w:val="18"/>
                <w:szCs w:val="18"/>
              </w:rPr>
              <w:t xml:space="preserve">in </w:t>
            </w:r>
            <w:r w:rsidRPr="004915DD">
              <w:rPr>
                <w:rFonts w:ascii="Arial" w:eastAsia="Arial" w:hAnsi="Arial" w:cs="Arial"/>
                <w:sz w:val="18"/>
                <w:szCs w:val="18"/>
              </w:rPr>
              <w:t xml:space="preserve">raising children with disabilities, especially in remote areas. </w:t>
            </w:r>
            <w:r w:rsidR="00FB2150">
              <w:rPr>
                <w:rFonts w:ascii="Arial" w:eastAsia="Arial" w:hAnsi="Arial" w:cs="Arial"/>
                <w:sz w:val="18"/>
                <w:szCs w:val="18"/>
              </w:rPr>
              <w:t>His</w:t>
            </w:r>
            <w:r w:rsidR="00FB2150" w:rsidRPr="004915DD">
              <w:rPr>
                <w:rFonts w:ascii="Arial" w:eastAsia="Arial" w:hAnsi="Arial" w:cs="Arial"/>
                <w:sz w:val="18"/>
                <w:szCs w:val="18"/>
              </w:rPr>
              <w:t xml:space="preserve"> </w:t>
            </w:r>
            <w:r w:rsidRPr="004915DD">
              <w:rPr>
                <w:rFonts w:ascii="Arial" w:eastAsia="Arial" w:hAnsi="Arial" w:cs="Arial"/>
                <w:sz w:val="18"/>
                <w:szCs w:val="18"/>
              </w:rPr>
              <w:t>story emphasizes the lack of essential goods and services, as well as existing gender stereotypes that, unfortunately, still hold importance for many people. Despite th</w:t>
            </w:r>
            <w:r w:rsidR="00E63D9C">
              <w:rPr>
                <w:rFonts w:ascii="Arial" w:eastAsia="Arial" w:hAnsi="Arial" w:cs="Arial"/>
                <w:sz w:val="18"/>
                <w:szCs w:val="18"/>
              </w:rPr>
              <w:t>ese obstacles</w:t>
            </w:r>
            <w:r w:rsidRPr="004915DD">
              <w:rPr>
                <w:rFonts w:ascii="Arial" w:eastAsia="Arial" w:hAnsi="Arial" w:cs="Arial"/>
                <w:sz w:val="18"/>
                <w:szCs w:val="18"/>
              </w:rPr>
              <w:t xml:space="preserve"> the father takes his children to school every day and raises them, demonstrating his dedication</w:t>
            </w:r>
            <w:r w:rsidR="00CB36D1" w:rsidRPr="004915DD">
              <w:rPr>
                <w:rFonts w:ascii="Arial" w:eastAsia="Arial" w:hAnsi="Arial" w:cs="Arial"/>
                <w:sz w:val="18"/>
                <w:szCs w:val="18"/>
              </w:rPr>
              <w:t xml:space="preserve"> while his wife </w:t>
            </w:r>
            <w:r w:rsidR="00E63D9C">
              <w:rPr>
                <w:rFonts w:ascii="Arial" w:eastAsia="Arial" w:hAnsi="Arial" w:cs="Arial"/>
                <w:sz w:val="18"/>
                <w:szCs w:val="18"/>
              </w:rPr>
              <w:t>works a</w:t>
            </w:r>
            <w:r w:rsidR="00CB36D1" w:rsidRPr="004915DD">
              <w:rPr>
                <w:rFonts w:ascii="Arial" w:eastAsia="Arial" w:hAnsi="Arial" w:cs="Arial"/>
                <w:sz w:val="18"/>
                <w:szCs w:val="18"/>
              </w:rPr>
              <w:t xml:space="preserve"> full</w:t>
            </w:r>
            <w:r w:rsidR="00E63D9C">
              <w:rPr>
                <w:rFonts w:ascii="Arial" w:eastAsia="Arial" w:hAnsi="Arial" w:cs="Arial"/>
                <w:sz w:val="18"/>
                <w:szCs w:val="18"/>
              </w:rPr>
              <w:t>-</w:t>
            </w:r>
            <w:r w:rsidR="00CB36D1" w:rsidRPr="004915DD">
              <w:rPr>
                <w:rFonts w:ascii="Arial" w:eastAsia="Arial" w:hAnsi="Arial" w:cs="Arial"/>
                <w:sz w:val="18"/>
                <w:szCs w:val="18"/>
              </w:rPr>
              <w:t>time job</w:t>
            </w:r>
            <w:r w:rsidRPr="004915DD">
              <w:rPr>
                <w:rFonts w:ascii="Arial" w:eastAsia="Arial" w:hAnsi="Arial" w:cs="Arial"/>
                <w:sz w:val="18"/>
                <w:szCs w:val="18"/>
              </w:rPr>
              <w:t>. By telling this story, the programme aims to raise awareness of problems faced by the most marginalized groups</w:t>
            </w:r>
            <w:r w:rsidR="00E63D9C">
              <w:rPr>
                <w:rFonts w:ascii="Arial" w:eastAsia="Arial" w:hAnsi="Arial" w:cs="Arial"/>
                <w:sz w:val="18"/>
                <w:szCs w:val="18"/>
              </w:rPr>
              <w:t>,</w:t>
            </w:r>
            <w:r w:rsidRPr="004915DD">
              <w:rPr>
                <w:rFonts w:ascii="Arial" w:eastAsia="Arial" w:hAnsi="Arial" w:cs="Arial"/>
                <w:sz w:val="18"/>
                <w:szCs w:val="18"/>
              </w:rPr>
              <w:t xml:space="preserve"> and to promote equality in </w:t>
            </w:r>
            <w:r w:rsidR="00E63D9C">
              <w:rPr>
                <w:rFonts w:ascii="Arial" w:eastAsia="Arial" w:hAnsi="Arial" w:cs="Arial"/>
                <w:sz w:val="18"/>
                <w:szCs w:val="18"/>
              </w:rPr>
              <w:t xml:space="preserve">addressing </w:t>
            </w:r>
            <w:r w:rsidRPr="004915DD">
              <w:rPr>
                <w:rFonts w:ascii="Arial" w:eastAsia="Arial" w:hAnsi="Arial" w:cs="Arial"/>
                <w:sz w:val="18"/>
                <w:szCs w:val="18"/>
              </w:rPr>
              <w:t>their rights and needs.</w:t>
            </w:r>
          </w:p>
        </w:tc>
      </w:tr>
      <w:tr w:rsidR="003057AE" w:rsidRPr="004915DD" w14:paraId="1057B641" w14:textId="77777777">
        <w:trPr>
          <w:trHeight w:val="300"/>
        </w:trPr>
        <w:tc>
          <w:tcPr>
            <w:tcW w:w="10050" w:type="dxa"/>
            <w:tcBorders>
              <w:left w:val="single" w:sz="4" w:space="0" w:color="000000"/>
              <w:right w:val="single" w:sz="4" w:space="0" w:color="000000"/>
            </w:tcBorders>
          </w:tcPr>
          <w:p w14:paraId="0000029B"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How have the specific actions undertaken by the programme contributed </w:t>
            </w:r>
            <w:r w:rsidRPr="004915DD">
              <w:rPr>
                <w:rFonts w:ascii="Arial" w:eastAsia="Arial" w:hAnsi="Arial" w:cs="Arial"/>
                <w:i/>
                <w:sz w:val="20"/>
                <w:szCs w:val="20"/>
                <w:u w:val="single"/>
              </w:rPr>
              <w:t>directly</w:t>
            </w:r>
            <w:r w:rsidRPr="004915DD">
              <w:rPr>
                <w:rFonts w:ascii="Arial" w:eastAsia="Arial" w:hAnsi="Arial" w:cs="Arial"/>
                <w:i/>
                <w:sz w:val="20"/>
                <w:szCs w:val="20"/>
              </w:rPr>
              <w:t xml:space="preserve"> to the inclusion of marginalized and underrepresented groups of persons with disabilities?  </w:t>
            </w:r>
          </w:p>
          <w:p w14:paraId="0000029C" w14:textId="77777777" w:rsidR="003057AE" w:rsidRPr="004915DD" w:rsidRDefault="003057AE">
            <w:pPr>
              <w:jc w:val="both"/>
              <w:rPr>
                <w:rFonts w:ascii="Arial" w:eastAsia="Arial" w:hAnsi="Arial" w:cs="Arial"/>
                <w:sz w:val="18"/>
                <w:szCs w:val="18"/>
              </w:rPr>
            </w:pPr>
          </w:p>
        </w:tc>
      </w:tr>
      <w:tr w:rsidR="003057AE" w:rsidRPr="004915DD" w14:paraId="0FF7826E" w14:textId="77777777">
        <w:trPr>
          <w:trHeight w:val="300"/>
        </w:trPr>
        <w:tc>
          <w:tcPr>
            <w:tcW w:w="10050" w:type="dxa"/>
            <w:tcBorders>
              <w:left w:val="single" w:sz="4" w:space="0" w:color="000000"/>
              <w:right w:val="single" w:sz="4" w:space="0" w:color="000000"/>
            </w:tcBorders>
          </w:tcPr>
          <w:p w14:paraId="0000029D" w14:textId="34D00955"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The programme directly</w:t>
            </w:r>
            <w:r w:rsidR="00E63D9C">
              <w:rPr>
                <w:rFonts w:ascii="Arial" w:eastAsia="Arial" w:hAnsi="Arial" w:cs="Arial"/>
                <w:sz w:val="18"/>
                <w:szCs w:val="18"/>
              </w:rPr>
              <w:t xml:space="preserve"> sought to</w:t>
            </w:r>
            <w:r w:rsidRPr="004915DD">
              <w:rPr>
                <w:rFonts w:ascii="Arial" w:eastAsia="Arial" w:hAnsi="Arial" w:cs="Arial"/>
                <w:sz w:val="18"/>
                <w:szCs w:val="18"/>
              </w:rPr>
              <w:t xml:space="preserve"> include marginalized and underrepresented groups of people with disabilities through the following actions: </w:t>
            </w:r>
            <w:r w:rsidR="00E63D9C">
              <w:rPr>
                <w:rFonts w:ascii="Arial" w:eastAsia="Arial" w:hAnsi="Arial" w:cs="Arial"/>
                <w:sz w:val="18"/>
                <w:szCs w:val="18"/>
              </w:rPr>
              <w:t>Inclusion of a</w:t>
            </w:r>
            <w:r w:rsidR="00E63D9C" w:rsidRPr="004915DD">
              <w:rPr>
                <w:rFonts w:ascii="Arial" w:eastAsia="Arial" w:hAnsi="Arial" w:cs="Arial"/>
                <w:sz w:val="18"/>
                <w:szCs w:val="18"/>
              </w:rPr>
              <w:t xml:space="preserve"> </w:t>
            </w:r>
            <w:r w:rsidRPr="004915DD">
              <w:rPr>
                <w:rFonts w:ascii="Arial" w:eastAsia="Arial" w:hAnsi="Arial" w:cs="Arial"/>
                <w:sz w:val="18"/>
                <w:szCs w:val="18"/>
              </w:rPr>
              <w:t>parent of a child with an intellectual disability (founder of the</w:t>
            </w:r>
            <w:r w:rsidR="00E63D9C">
              <w:rPr>
                <w:rFonts w:ascii="Arial" w:eastAsia="Arial" w:hAnsi="Arial" w:cs="Arial"/>
                <w:sz w:val="18"/>
                <w:szCs w:val="18"/>
              </w:rPr>
              <w:t xml:space="preserve"> ‘</w:t>
            </w:r>
            <w:r w:rsidR="00E63D9C" w:rsidRPr="004915DD">
              <w:rPr>
                <w:rFonts w:ascii="Arial" w:eastAsia="Arial" w:hAnsi="Arial" w:cs="Arial"/>
                <w:sz w:val="18"/>
                <w:szCs w:val="18"/>
              </w:rPr>
              <w:t>Quyoshli Olam</w:t>
            </w:r>
            <w:r w:rsidR="00E63D9C">
              <w:rPr>
                <w:rFonts w:ascii="Arial" w:eastAsia="Arial" w:hAnsi="Arial" w:cs="Arial"/>
                <w:sz w:val="18"/>
                <w:szCs w:val="18"/>
              </w:rPr>
              <w:t>’</w:t>
            </w:r>
            <w:r w:rsidRPr="004915DD">
              <w:rPr>
                <w:rFonts w:ascii="Arial" w:eastAsia="Arial" w:hAnsi="Arial" w:cs="Arial"/>
                <w:sz w:val="18"/>
                <w:szCs w:val="18"/>
              </w:rPr>
              <w:t xml:space="preserve"> OPD of parents of children with disabilities</w:t>
            </w:r>
            <w:r w:rsidR="00E63D9C">
              <w:rPr>
                <w:rFonts w:ascii="Arial" w:eastAsia="Arial" w:hAnsi="Arial" w:cs="Arial"/>
                <w:sz w:val="18"/>
                <w:szCs w:val="18"/>
              </w:rPr>
              <w:t>)</w:t>
            </w:r>
            <w:r w:rsidRPr="004915DD">
              <w:rPr>
                <w:rFonts w:ascii="Arial" w:eastAsia="Arial" w:hAnsi="Arial" w:cs="Arial"/>
                <w:sz w:val="18"/>
                <w:szCs w:val="18"/>
              </w:rPr>
              <w:t xml:space="preserve"> in the </w:t>
            </w:r>
            <w:r w:rsidR="00FB2150">
              <w:rPr>
                <w:rFonts w:ascii="Arial" w:eastAsia="Arial" w:hAnsi="Arial" w:cs="Arial"/>
                <w:sz w:val="18"/>
                <w:szCs w:val="18"/>
              </w:rPr>
              <w:t>A</w:t>
            </w:r>
            <w:r w:rsidRPr="004915DD">
              <w:rPr>
                <w:rFonts w:ascii="Arial" w:eastAsia="Arial" w:hAnsi="Arial" w:cs="Arial"/>
                <w:sz w:val="18"/>
                <w:szCs w:val="18"/>
              </w:rPr>
              <w:t xml:space="preserve">dvisory </w:t>
            </w:r>
            <w:r w:rsidR="00FB2150">
              <w:rPr>
                <w:rFonts w:ascii="Arial" w:eastAsia="Arial" w:hAnsi="Arial" w:cs="Arial"/>
                <w:sz w:val="18"/>
                <w:szCs w:val="18"/>
              </w:rPr>
              <w:t>G</w:t>
            </w:r>
            <w:r w:rsidRPr="004915DD">
              <w:rPr>
                <w:rFonts w:ascii="Arial" w:eastAsia="Arial" w:hAnsi="Arial" w:cs="Arial"/>
                <w:sz w:val="18"/>
                <w:szCs w:val="18"/>
              </w:rPr>
              <w:t xml:space="preserve">roup. Additionally, </w:t>
            </w:r>
            <w:r w:rsidR="00012D23">
              <w:rPr>
                <w:rFonts w:ascii="Arial" w:eastAsia="Arial" w:hAnsi="Arial" w:cs="Arial"/>
                <w:sz w:val="18"/>
                <w:szCs w:val="18"/>
              </w:rPr>
              <w:t>an</w:t>
            </w:r>
            <w:r w:rsidR="00012D23" w:rsidRPr="004915DD">
              <w:rPr>
                <w:rFonts w:ascii="Arial" w:eastAsia="Arial" w:hAnsi="Arial" w:cs="Arial"/>
                <w:sz w:val="18"/>
                <w:szCs w:val="18"/>
              </w:rPr>
              <w:t xml:space="preserve"> </w:t>
            </w:r>
            <w:r w:rsidRPr="004915DD">
              <w:rPr>
                <w:rFonts w:ascii="Arial" w:eastAsia="Arial" w:hAnsi="Arial" w:cs="Arial"/>
                <w:sz w:val="18"/>
                <w:szCs w:val="18"/>
              </w:rPr>
              <w:t xml:space="preserve">activist for the rights of children and adults with </w:t>
            </w:r>
            <w:r w:rsidR="00CB36D1" w:rsidRPr="004915DD">
              <w:rPr>
                <w:rFonts w:ascii="Arial" w:eastAsia="Arial" w:hAnsi="Arial" w:cs="Arial"/>
                <w:sz w:val="18"/>
                <w:szCs w:val="18"/>
              </w:rPr>
              <w:t>deaf blindness</w:t>
            </w:r>
            <w:r w:rsidRPr="004915DD">
              <w:rPr>
                <w:rFonts w:ascii="Arial" w:eastAsia="Arial" w:hAnsi="Arial" w:cs="Arial"/>
                <w:sz w:val="18"/>
                <w:szCs w:val="18"/>
              </w:rPr>
              <w:t xml:space="preserve"> </w:t>
            </w:r>
            <w:r w:rsidR="00012D23">
              <w:rPr>
                <w:rFonts w:ascii="Arial" w:eastAsia="Arial" w:hAnsi="Arial" w:cs="Arial"/>
                <w:sz w:val="18"/>
                <w:szCs w:val="18"/>
              </w:rPr>
              <w:t xml:space="preserve">(having a hearing impairment themselves) </w:t>
            </w:r>
            <w:r w:rsidRPr="004915DD">
              <w:rPr>
                <w:rFonts w:ascii="Arial" w:eastAsia="Arial" w:hAnsi="Arial" w:cs="Arial"/>
                <w:sz w:val="18"/>
                <w:szCs w:val="18"/>
              </w:rPr>
              <w:t>was engaged as an expert.</w:t>
            </w:r>
          </w:p>
        </w:tc>
      </w:tr>
      <w:tr w:rsidR="003057AE" w:rsidRPr="004915DD" w14:paraId="25536CE3" w14:textId="77777777">
        <w:trPr>
          <w:trHeight w:val="300"/>
        </w:trPr>
        <w:tc>
          <w:tcPr>
            <w:tcW w:w="10050" w:type="dxa"/>
            <w:tcBorders>
              <w:left w:val="single" w:sz="4" w:space="0" w:color="000000"/>
              <w:right w:val="single" w:sz="4" w:space="0" w:color="000000"/>
            </w:tcBorders>
          </w:tcPr>
          <w:p w14:paraId="0000029E"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How did marginalized and vulnerable persons with disabilities and these groups led by marginalized and vulnerable persons with disabilities (informal/formal) participate in the implementation?</w:t>
            </w:r>
          </w:p>
          <w:p w14:paraId="0000029F" w14:textId="77777777" w:rsidR="003057AE" w:rsidRPr="004915DD" w:rsidRDefault="003057AE">
            <w:pPr>
              <w:jc w:val="both"/>
              <w:rPr>
                <w:rFonts w:ascii="Arial" w:eastAsia="Arial" w:hAnsi="Arial" w:cs="Arial"/>
                <w:sz w:val="18"/>
                <w:szCs w:val="18"/>
              </w:rPr>
            </w:pPr>
          </w:p>
        </w:tc>
      </w:tr>
      <w:tr w:rsidR="003057AE" w:rsidRPr="004915DD" w14:paraId="0C84F96A" w14:textId="77777777">
        <w:trPr>
          <w:trHeight w:val="300"/>
        </w:trPr>
        <w:tc>
          <w:tcPr>
            <w:tcW w:w="10050" w:type="dxa"/>
            <w:tcBorders>
              <w:left w:val="single" w:sz="4" w:space="0" w:color="000000"/>
              <w:right w:val="single" w:sz="4" w:space="0" w:color="000000"/>
            </w:tcBorders>
          </w:tcPr>
          <w:p w14:paraId="000002A0" w14:textId="07892D21" w:rsidR="003057AE" w:rsidRPr="004915DD" w:rsidRDefault="00FB2150">
            <w:pPr>
              <w:spacing w:before="60" w:after="60"/>
              <w:jc w:val="both"/>
              <w:rPr>
                <w:rFonts w:ascii="Arial" w:eastAsia="Arial" w:hAnsi="Arial" w:cs="Arial"/>
                <w:sz w:val="18"/>
                <w:szCs w:val="18"/>
              </w:rPr>
            </w:pPr>
            <w:r>
              <w:rPr>
                <w:rFonts w:ascii="Arial" w:eastAsia="Arial" w:hAnsi="Arial" w:cs="Arial"/>
                <w:sz w:val="18"/>
                <w:szCs w:val="18"/>
              </w:rPr>
              <w:t>Within</w:t>
            </w:r>
            <w:r w:rsidR="00DF43EA" w:rsidRPr="004915DD">
              <w:rPr>
                <w:rFonts w:ascii="Arial" w:eastAsia="Arial" w:hAnsi="Arial" w:cs="Arial"/>
                <w:sz w:val="18"/>
                <w:szCs w:val="18"/>
              </w:rPr>
              <w:t xml:space="preserve"> the </w:t>
            </w:r>
            <w:r w:rsidR="003267A8">
              <w:rPr>
                <w:rFonts w:ascii="Arial" w:eastAsia="Arial" w:hAnsi="Arial" w:cs="Arial"/>
                <w:sz w:val="18"/>
                <w:szCs w:val="18"/>
              </w:rPr>
              <w:t xml:space="preserve">programme’s </w:t>
            </w:r>
            <w:r w:rsidR="00DF43EA" w:rsidRPr="004915DD">
              <w:rPr>
                <w:rFonts w:ascii="Arial" w:eastAsia="Arial" w:hAnsi="Arial" w:cs="Arial"/>
                <w:sz w:val="18"/>
                <w:szCs w:val="18"/>
              </w:rPr>
              <w:t xml:space="preserve">framework </w:t>
            </w:r>
            <w:r w:rsidR="00012D23">
              <w:rPr>
                <w:rFonts w:ascii="Arial" w:eastAsia="Arial" w:hAnsi="Arial" w:cs="Arial"/>
                <w:sz w:val="18"/>
                <w:szCs w:val="18"/>
              </w:rPr>
              <w:t xml:space="preserve">an </w:t>
            </w:r>
            <w:r w:rsidR="00DF43EA" w:rsidRPr="004915DD">
              <w:rPr>
                <w:rFonts w:ascii="Arial" w:eastAsia="Arial" w:hAnsi="Arial" w:cs="Arial"/>
                <w:sz w:val="18"/>
                <w:szCs w:val="18"/>
              </w:rPr>
              <w:t xml:space="preserve">Advisory Group meeting </w:t>
            </w:r>
            <w:r>
              <w:rPr>
                <w:rFonts w:ascii="Arial" w:eastAsia="Arial" w:hAnsi="Arial" w:cs="Arial"/>
                <w:sz w:val="18"/>
                <w:szCs w:val="18"/>
              </w:rPr>
              <w:t xml:space="preserve">was conducted </w:t>
            </w:r>
            <w:r w:rsidR="00DF43EA" w:rsidRPr="004915DD">
              <w:rPr>
                <w:rFonts w:ascii="Arial" w:eastAsia="Arial" w:hAnsi="Arial" w:cs="Arial"/>
                <w:sz w:val="18"/>
                <w:szCs w:val="18"/>
              </w:rPr>
              <w:t xml:space="preserve">to discuss the </w:t>
            </w:r>
            <w:r w:rsidR="003267A8">
              <w:rPr>
                <w:rFonts w:ascii="Arial" w:eastAsia="Arial" w:hAnsi="Arial" w:cs="Arial"/>
                <w:sz w:val="18"/>
                <w:szCs w:val="18"/>
              </w:rPr>
              <w:t xml:space="preserve">programme’s </w:t>
            </w:r>
            <w:r w:rsidR="00DF43EA" w:rsidRPr="004915DD">
              <w:rPr>
                <w:rFonts w:ascii="Arial" w:eastAsia="Arial" w:hAnsi="Arial" w:cs="Arial"/>
                <w:sz w:val="18"/>
                <w:szCs w:val="18"/>
              </w:rPr>
              <w:t>outcome</w:t>
            </w:r>
            <w:r>
              <w:rPr>
                <w:rFonts w:ascii="Arial" w:eastAsia="Arial" w:hAnsi="Arial" w:cs="Arial"/>
                <w:sz w:val="18"/>
                <w:szCs w:val="18"/>
              </w:rPr>
              <w:t>s</w:t>
            </w:r>
            <w:r w:rsidR="00DF43EA" w:rsidRPr="004915DD">
              <w:rPr>
                <w:rFonts w:ascii="Arial" w:eastAsia="Arial" w:hAnsi="Arial" w:cs="Arial"/>
                <w:sz w:val="18"/>
                <w:szCs w:val="18"/>
              </w:rPr>
              <w:t xml:space="preserve"> and output results. Critically these meetings ensured full participation of representatives from vulnerable groups, as well as those advocating for their interests. </w:t>
            </w:r>
            <w:r w:rsidR="00012D23">
              <w:rPr>
                <w:rFonts w:ascii="Arial" w:eastAsia="Arial" w:hAnsi="Arial" w:cs="Arial"/>
                <w:sz w:val="18"/>
                <w:szCs w:val="18"/>
              </w:rPr>
              <w:t>A</w:t>
            </w:r>
            <w:r w:rsidR="00DF43EA" w:rsidRPr="004915DD">
              <w:rPr>
                <w:rFonts w:ascii="Arial" w:eastAsia="Arial" w:hAnsi="Arial" w:cs="Arial"/>
                <w:sz w:val="18"/>
                <w:szCs w:val="18"/>
              </w:rPr>
              <w:t>ccessibility was prioritized</w:t>
            </w:r>
            <w:r w:rsidR="003267A8">
              <w:rPr>
                <w:rFonts w:ascii="Arial" w:eastAsia="Arial" w:hAnsi="Arial" w:cs="Arial"/>
                <w:sz w:val="18"/>
                <w:szCs w:val="18"/>
              </w:rPr>
              <w:t>,</w:t>
            </w:r>
            <w:r w:rsidR="00012D23">
              <w:rPr>
                <w:rFonts w:ascii="Arial" w:eastAsia="Arial" w:hAnsi="Arial" w:cs="Arial"/>
                <w:sz w:val="18"/>
                <w:szCs w:val="18"/>
              </w:rPr>
              <w:t xml:space="preserve"> to facilitate meaningful participation</w:t>
            </w:r>
            <w:r w:rsidR="00DF43EA" w:rsidRPr="004915DD">
              <w:rPr>
                <w:rFonts w:ascii="Arial" w:eastAsia="Arial" w:hAnsi="Arial" w:cs="Arial"/>
                <w:sz w:val="18"/>
                <w:szCs w:val="18"/>
              </w:rPr>
              <w:t xml:space="preserve">. </w:t>
            </w:r>
            <w:r w:rsidR="00012D23">
              <w:rPr>
                <w:rFonts w:ascii="Arial" w:eastAsia="Arial" w:hAnsi="Arial" w:cs="Arial"/>
                <w:sz w:val="18"/>
                <w:szCs w:val="18"/>
              </w:rPr>
              <w:t>Such measures</w:t>
            </w:r>
            <w:r w:rsidR="00DF43EA" w:rsidRPr="004915DD">
              <w:rPr>
                <w:rFonts w:ascii="Arial" w:eastAsia="Arial" w:hAnsi="Arial" w:cs="Arial"/>
                <w:sz w:val="18"/>
                <w:szCs w:val="18"/>
              </w:rPr>
              <w:t xml:space="preserve"> included providing sign language interpreters and other necessary accommodations.</w:t>
            </w:r>
          </w:p>
        </w:tc>
      </w:tr>
      <w:tr w:rsidR="003057AE" w:rsidRPr="004915DD" w14:paraId="64610CC8" w14:textId="77777777">
        <w:trPr>
          <w:trHeight w:val="300"/>
        </w:trPr>
        <w:tc>
          <w:tcPr>
            <w:tcW w:w="10050" w:type="dxa"/>
            <w:tcBorders>
              <w:left w:val="single" w:sz="4" w:space="0" w:color="000000"/>
              <w:right w:val="single" w:sz="4" w:space="0" w:color="000000"/>
            </w:tcBorders>
          </w:tcPr>
          <w:p w14:paraId="000002A1" w14:textId="77777777"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Are there under-represented groups that have not yet been involved in the programme? Please share further details and suggestions for how they can be included. </w:t>
            </w:r>
          </w:p>
          <w:p w14:paraId="000002A2" w14:textId="77777777" w:rsidR="003057AE" w:rsidRPr="004915DD" w:rsidRDefault="003057AE">
            <w:pPr>
              <w:spacing w:before="60" w:after="60"/>
              <w:jc w:val="both"/>
              <w:rPr>
                <w:rFonts w:ascii="Arial" w:eastAsia="Arial" w:hAnsi="Arial" w:cs="Arial"/>
                <w:sz w:val="18"/>
                <w:szCs w:val="18"/>
              </w:rPr>
            </w:pPr>
          </w:p>
        </w:tc>
      </w:tr>
      <w:tr w:rsidR="003057AE" w:rsidRPr="004915DD" w14:paraId="7A34341D" w14:textId="77777777">
        <w:trPr>
          <w:trHeight w:val="300"/>
        </w:trPr>
        <w:tc>
          <w:tcPr>
            <w:tcW w:w="10050" w:type="dxa"/>
            <w:tcBorders>
              <w:left w:val="single" w:sz="4" w:space="0" w:color="000000"/>
              <w:right w:val="single" w:sz="4" w:space="0" w:color="000000"/>
            </w:tcBorders>
          </w:tcPr>
          <w:p w14:paraId="000002A3" w14:textId="1C207E2D" w:rsidR="003057AE" w:rsidRPr="004915DD" w:rsidRDefault="00DF43EA">
            <w:pPr>
              <w:spacing w:before="60" w:after="60"/>
              <w:jc w:val="both"/>
              <w:rPr>
                <w:rFonts w:ascii="Arial" w:eastAsia="Arial" w:hAnsi="Arial" w:cs="Arial"/>
                <w:sz w:val="18"/>
                <w:szCs w:val="18"/>
              </w:rPr>
            </w:pPr>
            <w:r w:rsidRPr="004915DD">
              <w:rPr>
                <w:rFonts w:ascii="Arial" w:eastAsia="Arial" w:hAnsi="Arial" w:cs="Arial"/>
                <w:sz w:val="18"/>
                <w:szCs w:val="18"/>
              </w:rPr>
              <w:t xml:space="preserve">One of the factors hampering </w:t>
            </w:r>
            <w:r w:rsidR="003267A8">
              <w:rPr>
                <w:rFonts w:ascii="Arial" w:eastAsia="Arial" w:hAnsi="Arial" w:cs="Arial"/>
                <w:sz w:val="18"/>
                <w:szCs w:val="18"/>
              </w:rPr>
              <w:t xml:space="preserve">the </w:t>
            </w:r>
            <w:r w:rsidRPr="004915DD">
              <w:rPr>
                <w:rFonts w:ascii="Arial" w:eastAsia="Arial" w:hAnsi="Arial" w:cs="Arial"/>
                <w:sz w:val="18"/>
                <w:szCs w:val="18"/>
              </w:rPr>
              <w:t xml:space="preserve">wider engagement and interest of Uzbekistan’s </w:t>
            </w:r>
            <w:r w:rsidR="00FB2150" w:rsidRPr="004915DD">
              <w:rPr>
                <w:rFonts w:ascii="Arial" w:eastAsia="Arial" w:hAnsi="Arial" w:cs="Arial"/>
                <w:sz w:val="18"/>
                <w:szCs w:val="18"/>
              </w:rPr>
              <w:t>disable</w:t>
            </w:r>
            <w:r w:rsidR="00FB2150">
              <w:rPr>
                <w:rFonts w:ascii="Arial" w:eastAsia="Arial" w:hAnsi="Arial" w:cs="Arial"/>
                <w:sz w:val="18"/>
                <w:szCs w:val="18"/>
              </w:rPr>
              <w:t>d</w:t>
            </w:r>
            <w:r w:rsidRPr="004915DD">
              <w:rPr>
                <w:rFonts w:ascii="Arial" w:eastAsia="Arial" w:hAnsi="Arial" w:cs="Arial"/>
                <w:sz w:val="18"/>
                <w:szCs w:val="18"/>
              </w:rPr>
              <w:t xml:space="preserve"> community is the fact that this community has not had access to many rights for many years. The situation </w:t>
            </w:r>
            <w:r w:rsidR="003267A8">
              <w:rPr>
                <w:rFonts w:ascii="Arial" w:eastAsia="Arial" w:hAnsi="Arial" w:cs="Arial"/>
                <w:sz w:val="18"/>
                <w:szCs w:val="18"/>
              </w:rPr>
              <w:t xml:space="preserve">has </w:t>
            </w:r>
            <w:r w:rsidRPr="004915DD">
              <w:rPr>
                <w:rFonts w:ascii="Arial" w:eastAsia="Arial" w:hAnsi="Arial" w:cs="Arial"/>
                <w:sz w:val="18"/>
                <w:szCs w:val="18"/>
              </w:rPr>
              <w:t xml:space="preserve">changed in </w:t>
            </w:r>
            <w:r w:rsidR="00FB2150">
              <w:rPr>
                <w:rFonts w:ascii="Arial" w:eastAsia="Arial" w:hAnsi="Arial" w:cs="Arial"/>
                <w:sz w:val="18"/>
                <w:szCs w:val="18"/>
              </w:rPr>
              <w:t>p</w:t>
            </w:r>
            <w:r w:rsidRPr="004915DD">
              <w:rPr>
                <w:rFonts w:ascii="Arial" w:eastAsia="Arial" w:hAnsi="Arial" w:cs="Arial"/>
                <w:sz w:val="18"/>
                <w:szCs w:val="18"/>
              </w:rPr>
              <w:t>ast years due to the efforts of civil society and the government. The stigma and prejudices are still prevalent in society. People with disabilities lack</w:t>
            </w:r>
            <w:r w:rsidR="00B67943">
              <w:rPr>
                <w:rFonts w:ascii="Arial" w:eastAsia="Arial" w:hAnsi="Arial" w:cs="Arial"/>
                <w:sz w:val="18"/>
                <w:szCs w:val="18"/>
              </w:rPr>
              <w:t xml:space="preserve"> the</w:t>
            </w:r>
            <w:r w:rsidRPr="004915DD">
              <w:rPr>
                <w:rFonts w:ascii="Arial" w:eastAsia="Arial" w:hAnsi="Arial" w:cs="Arial"/>
                <w:sz w:val="18"/>
                <w:szCs w:val="18"/>
              </w:rPr>
              <w:t xml:space="preserve"> </w:t>
            </w:r>
            <w:r w:rsidR="003267A8">
              <w:rPr>
                <w:rFonts w:ascii="Arial" w:eastAsia="Arial" w:hAnsi="Arial" w:cs="Arial"/>
                <w:sz w:val="18"/>
                <w:szCs w:val="18"/>
              </w:rPr>
              <w:t xml:space="preserve">required </w:t>
            </w:r>
            <w:r w:rsidRPr="004915DD">
              <w:rPr>
                <w:rFonts w:ascii="Arial" w:eastAsia="Arial" w:hAnsi="Arial" w:cs="Arial"/>
                <w:sz w:val="18"/>
                <w:szCs w:val="18"/>
              </w:rPr>
              <w:t xml:space="preserve">knowledge and </w:t>
            </w:r>
            <w:r w:rsidR="003267A8">
              <w:rPr>
                <w:rFonts w:ascii="Arial" w:eastAsia="Arial" w:hAnsi="Arial" w:cs="Arial"/>
                <w:sz w:val="18"/>
                <w:szCs w:val="18"/>
              </w:rPr>
              <w:t>skills, as well as</w:t>
            </w:r>
            <w:r w:rsidRPr="004915DD">
              <w:rPr>
                <w:rFonts w:ascii="Arial" w:eastAsia="Arial" w:hAnsi="Arial" w:cs="Arial"/>
                <w:sz w:val="18"/>
                <w:szCs w:val="18"/>
              </w:rPr>
              <w:t xml:space="preserve"> opportunities and conditions</w:t>
            </w:r>
            <w:r w:rsidR="003267A8">
              <w:rPr>
                <w:rFonts w:ascii="Arial" w:eastAsia="Arial" w:hAnsi="Arial" w:cs="Arial"/>
                <w:sz w:val="18"/>
                <w:szCs w:val="18"/>
              </w:rPr>
              <w:t xml:space="preserve">, </w:t>
            </w:r>
            <w:r w:rsidRPr="004915DD">
              <w:rPr>
                <w:rFonts w:ascii="Arial" w:eastAsia="Arial" w:hAnsi="Arial" w:cs="Arial"/>
                <w:sz w:val="18"/>
                <w:szCs w:val="18"/>
              </w:rPr>
              <w:t>to be able to make valuable contributions</w:t>
            </w:r>
            <w:r w:rsidR="003267A8">
              <w:rPr>
                <w:rFonts w:ascii="Arial" w:eastAsia="Arial" w:hAnsi="Arial" w:cs="Arial"/>
                <w:sz w:val="18"/>
                <w:szCs w:val="18"/>
              </w:rPr>
              <w:t xml:space="preserve"> to society. This is primarily because</w:t>
            </w:r>
            <w:r w:rsidRPr="004915DD">
              <w:rPr>
                <w:rFonts w:ascii="Arial" w:eastAsia="Arial" w:hAnsi="Arial" w:cs="Arial"/>
                <w:sz w:val="18"/>
                <w:szCs w:val="18"/>
              </w:rPr>
              <w:t xml:space="preserve"> society lacks </w:t>
            </w:r>
            <w:r w:rsidR="00B67943">
              <w:rPr>
                <w:rFonts w:ascii="Arial" w:eastAsia="Arial" w:hAnsi="Arial" w:cs="Arial"/>
                <w:sz w:val="18"/>
                <w:szCs w:val="18"/>
              </w:rPr>
              <w:t xml:space="preserve">an </w:t>
            </w:r>
            <w:r w:rsidRPr="004915DD">
              <w:rPr>
                <w:rFonts w:ascii="Arial" w:eastAsia="Arial" w:hAnsi="Arial" w:cs="Arial"/>
                <w:sz w:val="18"/>
                <w:szCs w:val="18"/>
              </w:rPr>
              <w:t>understanding o</w:t>
            </w:r>
            <w:r w:rsidR="003267A8">
              <w:rPr>
                <w:rFonts w:ascii="Arial" w:eastAsia="Arial" w:hAnsi="Arial" w:cs="Arial"/>
                <w:sz w:val="18"/>
                <w:szCs w:val="18"/>
              </w:rPr>
              <w:t>f</w:t>
            </w:r>
            <w:r w:rsidRPr="004915DD">
              <w:rPr>
                <w:rFonts w:ascii="Arial" w:eastAsia="Arial" w:hAnsi="Arial" w:cs="Arial"/>
                <w:sz w:val="18"/>
                <w:szCs w:val="18"/>
              </w:rPr>
              <w:t xml:space="preserve"> how to involve and engage them in meaningful ways.</w:t>
            </w:r>
          </w:p>
        </w:tc>
      </w:tr>
    </w:tbl>
    <w:p w14:paraId="000002A4" w14:textId="77777777" w:rsidR="003057AE" w:rsidRPr="004915DD" w:rsidRDefault="003057AE">
      <w:pPr>
        <w:pBdr>
          <w:top w:val="nil"/>
          <w:left w:val="nil"/>
          <w:bottom w:val="nil"/>
          <w:right w:val="nil"/>
          <w:between w:val="nil"/>
        </w:pBdr>
        <w:ind w:left="720"/>
        <w:rPr>
          <w:rFonts w:ascii="Arial" w:eastAsia="Arial" w:hAnsi="Arial" w:cs="Arial"/>
          <w:color w:val="000000"/>
        </w:rPr>
      </w:pPr>
    </w:p>
    <w:p w14:paraId="000002A5" w14:textId="08C0B9CA" w:rsidR="003057AE" w:rsidRPr="004915DD" w:rsidRDefault="00DF43EA">
      <w:pPr>
        <w:spacing w:after="0" w:line="240" w:lineRule="auto"/>
        <w:jc w:val="both"/>
        <w:rPr>
          <w:rFonts w:ascii="Arial" w:eastAsia="Arial" w:hAnsi="Arial" w:cs="Arial"/>
          <w:i/>
          <w:sz w:val="20"/>
          <w:szCs w:val="20"/>
        </w:rPr>
      </w:pPr>
      <w:r w:rsidRPr="004915DD">
        <w:rPr>
          <w:rFonts w:ascii="Arial" w:eastAsia="Arial" w:hAnsi="Arial" w:cs="Arial"/>
          <w:i/>
          <w:sz w:val="20"/>
          <w:szCs w:val="20"/>
        </w:rPr>
        <w:t xml:space="preserve">Please use the table below to list the type of marginalized and underrepresented groups of persons with disabilities who were included so far in </w:t>
      </w:r>
      <w:r w:rsidR="00B67943">
        <w:rPr>
          <w:rFonts w:ascii="Arial" w:eastAsia="Arial" w:hAnsi="Arial" w:cs="Arial"/>
          <w:i/>
          <w:sz w:val="20"/>
          <w:szCs w:val="20"/>
        </w:rPr>
        <w:t xml:space="preserve">the </w:t>
      </w:r>
      <w:r w:rsidRPr="004915DD">
        <w:rPr>
          <w:rFonts w:ascii="Arial" w:eastAsia="Arial" w:hAnsi="Arial" w:cs="Arial"/>
          <w:i/>
          <w:sz w:val="20"/>
          <w:szCs w:val="20"/>
        </w:rPr>
        <w:t>programme</w:t>
      </w:r>
      <w:r w:rsidR="00B67943">
        <w:rPr>
          <w:rFonts w:ascii="Arial" w:eastAsia="Arial" w:hAnsi="Arial" w:cs="Arial"/>
          <w:i/>
          <w:sz w:val="20"/>
          <w:szCs w:val="20"/>
        </w:rPr>
        <w:t>’s</w:t>
      </w:r>
      <w:r w:rsidRPr="004915DD">
        <w:rPr>
          <w:rFonts w:ascii="Arial" w:eastAsia="Arial" w:hAnsi="Arial" w:cs="Arial"/>
          <w:i/>
          <w:sz w:val="20"/>
          <w:szCs w:val="20"/>
        </w:rPr>
        <w:t xml:space="preserve"> implementation. </w:t>
      </w:r>
    </w:p>
    <w:p w14:paraId="000002A6" w14:textId="77777777" w:rsidR="003057AE" w:rsidRPr="004915DD" w:rsidRDefault="003057AE">
      <w:pPr>
        <w:pBdr>
          <w:top w:val="nil"/>
          <w:left w:val="nil"/>
          <w:bottom w:val="nil"/>
          <w:right w:val="nil"/>
          <w:between w:val="nil"/>
        </w:pBdr>
        <w:spacing w:after="0" w:line="240" w:lineRule="auto"/>
        <w:ind w:left="1080"/>
        <w:jc w:val="both"/>
        <w:rPr>
          <w:rFonts w:ascii="Arial" w:eastAsia="Arial" w:hAnsi="Arial" w:cs="Arial"/>
          <w:i/>
          <w:color w:val="000000"/>
          <w:sz w:val="20"/>
          <w:szCs w:val="20"/>
          <w:highlight w:val="yellow"/>
        </w:rPr>
      </w:pPr>
    </w:p>
    <w:tbl>
      <w:tblPr>
        <w:tblStyle w:val="afb"/>
        <w:tblW w:w="1020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544"/>
        <w:gridCol w:w="6662"/>
      </w:tblGrid>
      <w:tr w:rsidR="003057AE" w:rsidRPr="004915DD" w14:paraId="3FC0261C" w14:textId="77777777">
        <w:trPr>
          <w:tblHeader/>
        </w:trPr>
        <w:tc>
          <w:tcPr>
            <w:tcW w:w="3544" w:type="dxa"/>
          </w:tcPr>
          <w:p w14:paraId="000002A7" w14:textId="69BEFD7C" w:rsidR="003057AE" w:rsidRPr="004915DD" w:rsidRDefault="00DF43EA">
            <w:pPr>
              <w:rPr>
                <w:b/>
                <w:sz w:val="20"/>
                <w:szCs w:val="20"/>
              </w:rPr>
            </w:pPr>
            <w:r w:rsidRPr="004915DD">
              <w:rPr>
                <w:b/>
                <w:sz w:val="20"/>
                <w:szCs w:val="20"/>
              </w:rPr>
              <w:t xml:space="preserve">Type of </w:t>
            </w:r>
            <w:r w:rsidR="00B67943">
              <w:rPr>
                <w:b/>
                <w:sz w:val="20"/>
                <w:szCs w:val="20"/>
              </w:rPr>
              <w:t>m</w:t>
            </w:r>
            <w:r w:rsidRPr="004915DD">
              <w:rPr>
                <w:b/>
                <w:sz w:val="20"/>
                <w:szCs w:val="20"/>
              </w:rPr>
              <w:t xml:space="preserve">arginalized or </w:t>
            </w:r>
            <w:r w:rsidR="00B67943">
              <w:rPr>
                <w:b/>
                <w:sz w:val="20"/>
                <w:szCs w:val="20"/>
              </w:rPr>
              <w:t>u</w:t>
            </w:r>
            <w:r w:rsidRPr="004915DD">
              <w:rPr>
                <w:b/>
                <w:sz w:val="20"/>
                <w:szCs w:val="20"/>
              </w:rPr>
              <w:t xml:space="preserve">nderrepresented group </w:t>
            </w:r>
          </w:p>
        </w:tc>
        <w:tc>
          <w:tcPr>
            <w:tcW w:w="6662" w:type="dxa"/>
          </w:tcPr>
          <w:p w14:paraId="000002A8" w14:textId="77777777" w:rsidR="003057AE" w:rsidRPr="004915DD" w:rsidRDefault="00DF43EA">
            <w:pPr>
              <w:rPr>
                <w:b/>
                <w:sz w:val="20"/>
                <w:szCs w:val="20"/>
              </w:rPr>
            </w:pPr>
            <w:r w:rsidRPr="004915DD">
              <w:rPr>
                <w:b/>
                <w:sz w:val="20"/>
                <w:szCs w:val="20"/>
              </w:rPr>
              <w:t xml:space="preserve">Organization contact details </w:t>
            </w:r>
          </w:p>
          <w:p w14:paraId="000002A9" w14:textId="6D82B06A" w:rsidR="003057AE" w:rsidRPr="004915DD" w:rsidRDefault="00DF43EA">
            <w:pPr>
              <w:rPr>
                <w:b/>
                <w:sz w:val="20"/>
                <w:szCs w:val="20"/>
              </w:rPr>
            </w:pPr>
            <w:r w:rsidRPr="004915DD">
              <w:rPr>
                <w:sz w:val="20"/>
                <w:szCs w:val="20"/>
              </w:rPr>
              <w:t>(</w:t>
            </w:r>
            <w:r w:rsidR="00B67943">
              <w:rPr>
                <w:sz w:val="20"/>
                <w:szCs w:val="20"/>
              </w:rPr>
              <w:t>E</w:t>
            </w:r>
            <w:r w:rsidRPr="004915DD">
              <w:rPr>
                <w:sz w:val="20"/>
                <w:szCs w:val="20"/>
              </w:rPr>
              <w:t xml:space="preserve">mail address of </w:t>
            </w:r>
            <w:r w:rsidR="00B67943">
              <w:rPr>
                <w:sz w:val="20"/>
                <w:szCs w:val="20"/>
              </w:rPr>
              <w:t>o</w:t>
            </w:r>
            <w:r w:rsidRPr="004915DD">
              <w:rPr>
                <w:sz w:val="20"/>
                <w:szCs w:val="20"/>
              </w:rPr>
              <w:t>rganization contact where available)</w:t>
            </w:r>
          </w:p>
        </w:tc>
      </w:tr>
      <w:tr w:rsidR="003057AE" w:rsidRPr="004915DD" w14:paraId="4982D777" w14:textId="77777777">
        <w:tc>
          <w:tcPr>
            <w:tcW w:w="3544" w:type="dxa"/>
          </w:tcPr>
          <w:p w14:paraId="000002AA" w14:textId="77777777" w:rsidR="003057AE" w:rsidRPr="004915DD" w:rsidRDefault="00DF43EA">
            <w:pPr>
              <w:rPr>
                <w:sz w:val="20"/>
                <w:szCs w:val="20"/>
              </w:rPr>
            </w:pPr>
            <w:r w:rsidRPr="004915DD">
              <w:rPr>
                <w:sz w:val="20"/>
                <w:szCs w:val="20"/>
              </w:rPr>
              <w:t>Intellectual disabilities</w:t>
            </w:r>
          </w:p>
        </w:tc>
        <w:tc>
          <w:tcPr>
            <w:tcW w:w="6662" w:type="dxa"/>
          </w:tcPr>
          <w:p w14:paraId="000002AB" w14:textId="04A78E7D" w:rsidR="003057AE" w:rsidRPr="004915DD" w:rsidRDefault="00B67943" w:rsidP="00687600">
            <w:pPr>
              <w:jc w:val="both"/>
              <w:rPr>
                <w:sz w:val="20"/>
                <w:szCs w:val="20"/>
              </w:rPr>
            </w:pPr>
            <w:r w:rsidRPr="004915DD">
              <w:rPr>
                <w:sz w:val="20"/>
                <w:szCs w:val="20"/>
              </w:rPr>
              <w:t>Shakhnoza Ikramova</w:t>
            </w:r>
            <w:r>
              <w:rPr>
                <w:sz w:val="20"/>
                <w:szCs w:val="20"/>
              </w:rPr>
              <w:t>, OPD:</w:t>
            </w:r>
            <w:r w:rsidRPr="004915DD">
              <w:t xml:space="preserve"> </w:t>
            </w:r>
            <w:hyperlink r:id="rId29">
              <w:r w:rsidR="00DF43EA" w:rsidRPr="004915DD">
                <w:rPr>
                  <w:color w:val="1155CC"/>
                  <w:sz w:val="20"/>
                  <w:szCs w:val="20"/>
                  <w:u w:val="single"/>
                </w:rPr>
                <w:t>shahnoza.ikramova@gmail.com</w:t>
              </w:r>
            </w:hyperlink>
            <w:r w:rsidR="00DF43EA" w:rsidRPr="004915DD">
              <w:rPr>
                <w:sz w:val="20"/>
                <w:szCs w:val="20"/>
              </w:rPr>
              <w:t>, chair</w:t>
            </w:r>
            <w:r w:rsidR="003267A8">
              <w:rPr>
                <w:sz w:val="20"/>
                <w:szCs w:val="20"/>
              </w:rPr>
              <w:t>person of the</w:t>
            </w:r>
            <w:r w:rsidR="00DF43EA" w:rsidRPr="004915DD">
              <w:rPr>
                <w:sz w:val="20"/>
                <w:szCs w:val="20"/>
              </w:rPr>
              <w:t xml:space="preserve"> ‘Quyoshli Olam’ OPD of parents of children with intellectual disabilities</w:t>
            </w:r>
          </w:p>
        </w:tc>
      </w:tr>
      <w:tr w:rsidR="003057AE" w:rsidRPr="004915DD" w14:paraId="3B90BB29" w14:textId="77777777">
        <w:tc>
          <w:tcPr>
            <w:tcW w:w="3544" w:type="dxa"/>
          </w:tcPr>
          <w:p w14:paraId="000002AC" w14:textId="77777777" w:rsidR="003057AE" w:rsidRPr="004915DD" w:rsidRDefault="00DF43EA">
            <w:pPr>
              <w:rPr>
                <w:sz w:val="20"/>
                <w:szCs w:val="20"/>
              </w:rPr>
            </w:pPr>
            <w:r w:rsidRPr="004915DD">
              <w:rPr>
                <w:sz w:val="20"/>
                <w:szCs w:val="20"/>
              </w:rPr>
              <w:t>Deaf-blind</w:t>
            </w:r>
          </w:p>
        </w:tc>
        <w:tc>
          <w:tcPr>
            <w:tcW w:w="6662" w:type="dxa"/>
          </w:tcPr>
          <w:p w14:paraId="000002AD" w14:textId="77777777" w:rsidR="003057AE" w:rsidRPr="004915DD" w:rsidRDefault="00DF43EA" w:rsidP="00687600">
            <w:pPr>
              <w:jc w:val="both"/>
              <w:rPr>
                <w:sz w:val="20"/>
                <w:szCs w:val="20"/>
              </w:rPr>
            </w:pPr>
            <w:r w:rsidRPr="004915DD">
              <w:rPr>
                <w:sz w:val="20"/>
                <w:szCs w:val="20"/>
              </w:rPr>
              <w:t>Bakhriddin Choriev, Parental group: +998996680084</w:t>
            </w:r>
          </w:p>
          <w:p w14:paraId="000002AE" w14:textId="77777777" w:rsidR="003057AE" w:rsidRPr="004915DD" w:rsidRDefault="003057AE" w:rsidP="00687600">
            <w:pPr>
              <w:jc w:val="both"/>
              <w:rPr>
                <w:sz w:val="20"/>
                <w:szCs w:val="20"/>
              </w:rPr>
            </w:pPr>
          </w:p>
          <w:p w14:paraId="000002AF" w14:textId="2B11FC1F" w:rsidR="003057AE" w:rsidRPr="004915DD" w:rsidRDefault="00DF43EA" w:rsidP="00687600">
            <w:pPr>
              <w:jc w:val="both"/>
              <w:rPr>
                <w:sz w:val="20"/>
                <w:szCs w:val="20"/>
              </w:rPr>
            </w:pPr>
            <w:r w:rsidRPr="004915DD">
              <w:rPr>
                <w:sz w:val="20"/>
                <w:szCs w:val="20"/>
              </w:rPr>
              <w:t xml:space="preserve">Mamur Akhliddinov, SIG: </w:t>
            </w:r>
            <w:hyperlink r:id="rId30">
              <w:r w:rsidRPr="004915DD">
                <w:rPr>
                  <w:color w:val="1155CC"/>
                  <w:sz w:val="20"/>
                  <w:szCs w:val="20"/>
                  <w:u w:val="single"/>
                </w:rPr>
                <w:t>mamurjonakhlidinov@gmail.com</w:t>
              </w:r>
            </w:hyperlink>
            <w:r w:rsidRPr="004915DD">
              <w:rPr>
                <w:sz w:val="20"/>
                <w:szCs w:val="20"/>
              </w:rPr>
              <w:t xml:space="preserve">, a blogger with </w:t>
            </w:r>
            <w:r w:rsidR="00B67943">
              <w:rPr>
                <w:sz w:val="20"/>
                <w:szCs w:val="20"/>
              </w:rPr>
              <w:t xml:space="preserve">a </w:t>
            </w:r>
            <w:r w:rsidRPr="004915DD">
              <w:rPr>
                <w:sz w:val="20"/>
                <w:szCs w:val="20"/>
              </w:rPr>
              <w:t xml:space="preserve">hearing disability, rights activist, </w:t>
            </w:r>
            <w:r w:rsidR="003267A8">
              <w:rPr>
                <w:sz w:val="20"/>
                <w:szCs w:val="20"/>
              </w:rPr>
              <w:t xml:space="preserve">and </w:t>
            </w:r>
            <w:r w:rsidRPr="004915DD">
              <w:rPr>
                <w:sz w:val="20"/>
                <w:szCs w:val="20"/>
              </w:rPr>
              <w:t>student of the University of Mass Communications and Journalism</w:t>
            </w:r>
          </w:p>
        </w:tc>
      </w:tr>
    </w:tbl>
    <w:p w14:paraId="000002B0" w14:textId="77777777" w:rsidR="003057AE" w:rsidRPr="004915DD" w:rsidRDefault="003057AE">
      <w:pPr>
        <w:pBdr>
          <w:top w:val="nil"/>
          <w:left w:val="nil"/>
          <w:bottom w:val="nil"/>
          <w:right w:val="nil"/>
          <w:between w:val="nil"/>
        </w:pBdr>
        <w:spacing w:after="0" w:line="240" w:lineRule="auto"/>
        <w:ind w:left="1080"/>
        <w:jc w:val="both"/>
        <w:rPr>
          <w:rFonts w:ascii="Arial" w:eastAsia="Arial" w:hAnsi="Arial" w:cs="Arial"/>
          <w:i/>
          <w:color w:val="000000"/>
          <w:sz w:val="20"/>
          <w:szCs w:val="20"/>
        </w:rPr>
      </w:pPr>
    </w:p>
    <w:p w14:paraId="000002B1" w14:textId="6C01F944" w:rsidR="003057AE" w:rsidRPr="00687600" w:rsidRDefault="00DF43EA">
      <w:pPr>
        <w:pStyle w:val="Heading1"/>
        <w:numPr>
          <w:ilvl w:val="0"/>
          <w:numId w:val="6"/>
        </w:numPr>
        <w:ind w:hanging="360"/>
        <w:rPr>
          <w:b w:val="0"/>
          <w:sz w:val="24"/>
          <w:szCs w:val="24"/>
          <w:lang w:val="en-GB"/>
        </w:rPr>
      </w:pPr>
      <w:r w:rsidRPr="00687600">
        <w:rPr>
          <w:sz w:val="24"/>
          <w:szCs w:val="24"/>
          <w:lang w:val="en-GB"/>
        </w:rPr>
        <w:t>Partnership-</w:t>
      </w:r>
      <w:r w:rsidR="00086DB5">
        <w:rPr>
          <w:sz w:val="24"/>
          <w:szCs w:val="24"/>
          <w:lang w:val="en-GB"/>
        </w:rPr>
        <w:t>b</w:t>
      </w:r>
      <w:r w:rsidRPr="00687600">
        <w:rPr>
          <w:sz w:val="24"/>
          <w:szCs w:val="24"/>
          <w:lang w:val="en-GB"/>
        </w:rPr>
        <w:t xml:space="preserve">uilding </w:t>
      </w:r>
      <w:r w:rsidRPr="00687600">
        <w:rPr>
          <w:b w:val="0"/>
          <w:sz w:val="24"/>
          <w:szCs w:val="24"/>
          <w:lang w:val="en-GB"/>
        </w:rPr>
        <w:t xml:space="preserve"> </w:t>
      </w:r>
    </w:p>
    <w:p w14:paraId="000002B2" w14:textId="77777777" w:rsidR="003057AE" w:rsidRPr="00687600" w:rsidRDefault="003057AE">
      <w:pPr>
        <w:pStyle w:val="Heading1"/>
        <w:ind w:left="720"/>
        <w:rPr>
          <w:lang w:val="en-GB"/>
        </w:rPr>
      </w:pPr>
    </w:p>
    <w:tbl>
      <w:tblPr>
        <w:tblStyle w:val="afc"/>
        <w:tblW w:w="1007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5"/>
      </w:tblGrid>
      <w:tr w:rsidR="003057AE" w:rsidRPr="004915DD" w14:paraId="3A68DFF3" w14:textId="77777777">
        <w:tc>
          <w:tcPr>
            <w:tcW w:w="10075" w:type="dxa"/>
          </w:tcPr>
          <w:p w14:paraId="000002B3" w14:textId="77777777" w:rsidR="003057AE" w:rsidRPr="004915DD" w:rsidRDefault="00DF43EA">
            <w:pPr>
              <w:spacing w:after="120"/>
              <w:jc w:val="both"/>
              <w:rPr>
                <w:sz w:val="20"/>
                <w:szCs w:val="20"/>
              </w:rPr>
            </w:pPr>
            <w:r w:rsidRPr="004915DD">
              <w:rPr>
                <w:rFonts w:ascii="Arial" w:eastAsia="Arial" w:hAnsi="Arial" w:cs="Arial"/>
                <w:i/>
                <w:sz w:val="20"/>
                <w:szCs w:val="20"/>
              </w:rPr>
              <w:t>Please provide a narrative explaining how the programme has contributed to partnership-building across key constituencies?</w:t>
            </w:r>
          </w:p>
        </w:tc>
      </w:tr>
      <w:tr w:rsidR="003057AE" w:rsidRPr="004915DD" w14:paraId="64642EC3" w14:textId="77777777">
        <w:tc>
          <w:tcPr>
            <w:tcW w:w="10075" w:type="dxa"/>
          </w:tcPr>
          <w:p w14:paraId="5AB6568E" w14:textId="572E9B1A" w:rsidR="003057AE" w:rsidRDefault="00DF43EA" w:rsidP="00F719DD">
            <w:pPr>
              <w:jc w:val="both"/>
              <w:rPr>
                <w:sz w:val="20"/>
                <w:szCs w:val="20"/>
              </w:rPr>
            </w:pPr>
            <w:r w:rsidRPr="004915DD">
              <w:rPr>
                <w:sz w:val="20"/>
                <w:szCs w:val="20"/>
              </w:rPr>
              <w:t>In 2024, PUNOs played a significant role in promoting inclusion of persons with disabilities in Uzbekista</w:t>
            </w:r>
            <w:r w:rsidR="00F719DD" w:rsidRPr="004915DD">
              <w:rPr>
                <w:sz w:val="20"/>
                <w:szCs w:val="20"/>
              </w:rPr>
              <w:t xml:space="preserve">n through partnership with </w:t>
            </w:r>
            <w:r w:rsidRPr="004915DD">
              <w:rPr>
                <w:sz w:val="20"/>
                <w:szCs w:val="20"/>
              </w:rPr>
              <w:t>the NASP</w:t>
            </w:r>
            <w:r w:rsidR="00F719DD" w:rsidRPr="004915DD">
              <w:rPr>
                <w:sz w:val="20"/>
                <w:szCs w:val="20"/>
              </w:rPr>
              <w:t xml:space="preserve"> and OPDs. </w:t>
            </w:r>
            <w:r w:rsidRPr="004915DD">
              <w:rPr>
                <w:sz w:val="20"/>
                <w:szCs w:val="20"/>
              </w:rPr>
              <w:t>A key area</w:t>
            </w:r>
            <w:r w:rsidR="00F719DD" w:rsidRPr="004915DD">
              <w:rPr>
                <w:sz w:val="20"/>
                <w:szCs w:val="20"/>
              </w:rPr>
              <w:t xml:space="preserve"> </w:t>
            </w:r>
            <w:r w:rsidRPr="004915DD">
              <w:rPr>
                <w:sz w:val="20"/>
                <w:szCs w:val="20"/>
              </w:rPr>
              <w:t xml:space="preserve">was the study conducted by UNICEF in partnership with IDSP under </w:t>
            </w:r>
            <w:r w:rsidR="003267A8">
              <w:rPr>
                <w:sz w:val="20"/>
                <w:szCs w:val="20"/>
              </w:rPr>
              <w:t xml:space="preserve">the </w:t>
            </w:r>
            <w:r w:rsidRPr="004915DD">
              <w:rPr>
                <w:sz w:val="20"/>
                <w:szCs w:val="20"/>
              </w:rPr>
              <w:t>NASP</w:t>
            </w:r>
            <w:r w:rsidR="003267A8">
              <w:rPr>
                <w:sz w:val="20"/>
                <w:szCs w:val="20"/>
              </w:rPr>
              <w:t>,</w:t>
            </w:r>
            <w:r w:rsidRPr="004915DD">
              <w:rPr>
                <w:sz w:val="20"/>
                <w:szCs w:val="20"/>
              </w:rPr>
              <w:t xml:space="preserve"> on the goods and services </w:t>
            </w:r>
            <w:r w:rsidR="00F719DD" w:rsidRPr="004915DD">
              <w:rPr>
                <w:sz w:val="20"/>
                <w:szCs w:val="20"/>
              </w:rPr>
              <w:t xml:space="preserve">required for </w:t>
            </w:r>
            <w:r w:rsidR="00AC576C">
              <w:rPr>
                <w:sz w:val="20"/>
                <w:szCs w:val="20"/>
              </w:rPr>
              <w:t>supporting</w:t>
            </w:r>
            <w:r w:rsidRPr="004915DD">
              <w:rPr>
                <w:sz w:val="20"/>
                <w:szCs w:val="20"/>
              </w:rPr>
              <w:t xml:space="preserve"> children with disabilities. This study served to draw the attention of key stakeholders to financial difficulties faced by families raising children with disabilities, highlighting costs associated with specialized equipment, therapy, education</w:t>
            </w:r>
            <w:r w:rsidR="003267A8">
              <w:rPr>
                <w:sz w:val="20"/>
                <w:szCs w:val="20"/>
              </w:rPr>
              <w:t>,</w:t>
            </w:r>
            <w:r w:rsidRPr="004915DD">
              <w:rPr>
                <w:sz w:val="20"/>
                <w:szCs w:val="20"/>
              </w:rPr>
              <w:t xml:space="preserve"> and other essential needs.</w:t>
            </w:r>
          </w:p>
          <w:p w14:paraId="000002B5" w14:textId="7B07B940" w:rsidR="00B67943" w:rsidRPr="004915DD" w:rsidRDefault="00B67943" w:rsidP="00F719DD">
            <w:pPr>
              <w:jc w:val="both"/>
              <w:rPr>
                <w:sz w:val="20"/>
                <w:szCs w:val="20"/>
              </w:rPr>
            </w:pPr>
          </w:p>
        </w:tc>
      </w:tr>
      <w:tr w:rsidR="003057AE" w:rsidRPr="004915DD" w14:paraId="7262E599" w14:textId="77777777">
        <w:tc>
          <w:tcPr>
            <w:tcW w:w="10075" w:type="dxa"/>
          </w:tcPr>
          <w:p w14:paraId="000002B6" w14:textId="747C5ACD" w:rsidR="003057AE" w:rsidRPr="004915DD" w:rsidRDefault="00DF43EA">
            <w:pPr>
              <w:spacing w:after="120"/>
              <w:jc w:val="both"/>
              <w:rPr>
                <w:sz w:val="20"/>
                <w:szCs w:val="20"/>
              </w:rPr>
            </w:pPr>
            <w:r w:rsidRPr="004915DD">
              <w:rPr>
                <w:rFonts w:ascii="Arial" w:eastAsia="Arial" w:hAnsi="Arial" w:cs="Arial"/>
                <w:i/>
                <w:sz w:val="20"/>
                <w:szCs w:val="20"/>
              </w:rPr>
              <w:t>Please describe the different stakeholders (for example Government departments, UN entities, OPDs and Civil Society) involved</w:t>
            </w:r>
            <w:r w:rsidR="004508DB">
              <w:rPr>
                <w:rFonts w:ascii="Arial" w:eastAsia="Arial" w:hAnsi="Arial" w:cs="Arial"/>
                <w:i/>
                <w:sz w:val="20"/>
                <w:szCs w:val="20"/>
              </w:rPr>
              <w:t>,</w:t>
            </w:r>
            <w:r w:rsidRPr="004915DD">
              <w:rPr>
                <w:rFonts w:ascii="Arial" w:eastAsia="Arial" w:hAnsi="Arial" w:cs="Arial"/>
                <w:i/>
                <w:sz w:val="20"/>
                <w:szCs w:val="20"/>
              </w:rPr>
              <w:t xml:space="preserve"> and how they worked together. </w:t>
            </w:r>
          </w:p>
        </w:tc>
      </w:tr>
      <w:tr w:rsidR="003057AE" w:rsidRPr="004915DD" w14:paraId="570F1AF6" w14:textId="77777777">
        <w:tc>
          <w:tcPr>
            <w:tcW w:w="10075" w:type="dxa"/>
          </w:tcPr>
          <w:p w14:paraId="520BA98E" w14:textId="183C1BEC" w:rsidR="003057AE" w:rsidRDefault="00DF43EA" w:rsidP="00B665F5">
            <w:pPr>
              <w:jc w:val="both"/>
              <w:rPr>
                <w:sz w:val="20"/>
                <w:szCs w:val="20"/>
              </w:rPr>
            </w:pPr>
            <w:r w:rsidRPr="004915DD">
              <w:rPr>
                <w:sz w:val="20"/>
                <w:szCs w:val="20"/>
              </w:rPr>
              <w:t xml:space="preserve">At the </w:t>
            </w:r>
            <w:r w:rsidR="00F719DD" w:rsidRPr="004915DD">
              <w:rPr>
                <w:sz w:val="20"/>
                <w:szCs w:val="20"/>
              </w:rPr>
              <w:t>initial stage</w:t>
            </w:r>
            <w:r w:rsidRPr="004915DD">
              <w:rPr>
                <w:sz w:val="20"/>
                <w:szCs w:val="20"/>
              </w:rPr>
              <w:t xml:space="preserve"> all </w:t>
            </w:r>
            <w:r w:rsidR="00F719DD" w:rsidRPr="004915DD">
              <w:rPr>
                <w:sz w:val="20"/>
                <w:szCs w:val="20"/>
              </w:rPr>
              <w:t xml:space="preserve">PUNOs </w:t>
            </w:r>
            <w:r w:rsidR="004508DB">
              <w:rPr>
                <w:sz w:val="20"/>
                <w:szCs w:val="20"/>
              </w:rPr>
              <w:t xml:space="preserve">were </w:t>
            </w:r>
            <w:r w:rsidRPr="004915DD">
              <w:rPr>
                <w:sz w:val="20"/>
                <w:szCs w:val="20"/>
              </w:rPr>
              <w:t xml:space="preserve">engaged in discussions to determine </w:t>
            </w:r>
            <w:r w:rsidR="004508DB">
              <w:rPr>
                <w:sz w:val="20"/>
                <w:szCs w:val="20"/>
              </w:rPr>
              <w:t xml:space="preserve">the </w:t>
            </w:r>
            <w:r w:rsidRPr="004915DD">
              <w:rPr>
                <w:sz w:val="20"/>
                <w:szCs w:val="20"/>
              </w:rPr>
              <w:t>most effective way</w:t>
            </w:r>
            <w:r w:rsidR="00EA08E8">
              <w:rPr>
                <w:sz w:val="20"/>
                <w:szCs w:val="20"/>
              </w:rPr>
              <w:t>s</w:t>
            </w:r>
            <w:r w:rsidRPr="004915DD">
              <w:rPr>
                <w:sz w:val="20"/>
                <w:szCs w:val="20"/>
              </w:rPr>
              <w:t xml:space="preserve"> to collaborate with relevant stakeholders throughout the programme's implementation. Building on the success of previous collaborative mechanisms, it was decided to reinstate both the Steering Committee and the Advisory Board. These structures were deemed essential to ensure full participation and cooperation of all involved parties.</w:t>
            </w:r>
            <w:r w:rsidR="00F921B0" w:rsidRPr="004915DD">
              <w:rPr>
                <w:sz w:val="20"/>
                <w:szCs w:val="20"/>
              </w:rPr>
              <w:t xml:space="preserve"> </w:t>
            </w:r>
            <w:r w:rsidRPr="004915DD">
              <w:rPr>
                <w:sz w:val="20"/>
                <w:szCs w:val="20"/>
              </w:rPr>
              <w:t>This dialogue facilitated a shared understanding of program</w:t>
            </w:r>
            <w:r w:rsidR="00EA08E8">
              <w:rPr>
                <w:sz w:val="20"/>
                <w:szCs w:val="20"/>
              </w:rPr>
              <w:t>me</w:t>
            </w:r>
            <w:r w:rsidRPr="004915DD">
              <w:rPr>
                <w:sz w:val="20"/>
                <w:szCs w:val="20"/>
              </w:rPr>
              <w:t xml:space="preserve"> goals and progress, fostering a sense of ownership and collective responsibility for the program</w:t>
            </w:r>
            <w:r w:rsidR="00EA08E8">
              <w:rPr>
                <w:sz w:val="20"/>
                <w:szCs w:val="20"/>
              </w:rPr>
              <w:t>me</w:t>
            </w:r>
            <w:r w:rsidRPr="004915DD">
              <w:rPr>
                <w:sz w:val="20"/>
                <w:szCs w:val="20"/>
              </w:rPr>
              <w:t>'s success.</w:t>
            </w:r>
            <w:r w:rsidR="00B665F5">
              <w:rPr>
                <w:sz w:val="20"/>
                <w:szCs w:val="20"/>
              </w:rPr>
              <w:t xml:space="preserve"> </w:t>
            </w:r>
            <w:r w:rsidRPr="004915DD">
              <w:rPr>
                <w:sz w:val="20"/>
                <w:szCs w:val="20"/>
              </w:rPr>
              <w:t xml:space="preserve">The </w:t>
            </w:r>
            <w:r w:rsidR="00B665F5">
              <w:rPr>
                <w:sz w:val="20"/>
                <w:szCs w:val="20"/>
              </w:rPr>
              <w:t>A</w:t>
            </w:r>
            <w:r w:rsidRPr="004915DD">
              <w:rPr>
                <w:sz w:val="20"/>
                <w:szCs w:val="20"/>
              </w:rPr>
              <w:t xml:space="preserve">dvisory </w:t>
            </w:r>
            <w:r w:rsidR="00B665F5">
              <w:rPr>
                <w:sz w:val="20"/>
                <w:szCs w:val="20"/>
              </w:rPr>
              <w:t>G</w:t>
            </w:r>
            <w:r w:rsidRPr="004915DD">
              <w:rPr>
                <w:sz w:val="20"/>
                <w:szCs w:val="20"/>
              </w:rPr>
              <w:t>roup of OPDs has also</w:t>
            </w:r>
            <w:r w:rsidR="00EA08E8">
              <w:rPr>
                <w:sz w:val="20"/>
                <w:szCs w:val="20"/>
              </w:rPr>
              <w:t xml:space="preserve"> </w:t>
            </w:r>
            <w:r w:rsidRPr="004915DD">
              <w:rPr>
                <w:sz w:val="20"/>
                <w:szCs w:val="20"/>
              </w:rPr>
              <w:t>closely engaged with PUNOs</w:t>
            </w:r>
            <w:r w:rsidR="00EA08E8">
              <w:rPr>
                <w:sz w:val="20"/>
                <w:szCs w:val="20"/>
              </w:rPr>
              <w:t>, as experts</w:t>
            </w:r>
            <w:r w:rsidRPr="004915DD">
              <w:rPr>
                <w:sz w:val="20"/>
                <w:szCs w:val="20"/>
              </w:rPr>
              <w:t xml:space="preserve"> on implement</w:t>
            </w:r>
            <w:r w:rsidR="00EA08E8">
              <w:rPr>
                <w:sz w:val="20"/>
                <w:szCs w:val="20"/>
              </w:rPr>
              <w:t>ing</w:t>
            </w:r>
            <w:r w:rsidRPr="004915DD">
              <w:rPr>
                <w:sz w:val="20"/>
                <w:szCs w:val="20"/>
              </w:rPr>
              <w:t xml:space="preserve"> programme priorities. </w:t>
            </w:r>
          </w:p>
          <w:p w14:paraId="000002B9" w14:textId="3462B00D" w:rsidR="00B665F5" w:rsidRPr="004915DD" w:rsidRDefault="00B665F5" w:rsidP="00687600">
            <w:pPr>
              <w:jc w:val="both"/>
              <w:rPr>
                <w:sz w:val="20"/>
                <w:szCs w:val="20"/>
              </w:rPr>
            </w:pPr>
          </w:p>
        </w:tc>
      </w:tr>
      <w:tr w:rsidR="003057AE" w:rsidRPr="004915DD" w14:paraId="798A3D49" w14:textId="77777777">
        <w:tc>
          <w:tcPr>
            <w:tcW w:w="10075" w:type="dxa"/>
          </w:tcPr>
          <w:p w14:paraId="000002BA" w14:textId="0CB3D4F8" w:rsidR="003057AE" w:rsidRPr="004915DD" w:rsidRDefault="00DF43EA">
            <w:pPr>
              <w:spacing w:after="120"/>
              <w:jc w:val="both"/>
              <w:rPr>
                <w:sz w:val="20"/>
                <w:szCs w:val="20"/>
              </w:rPr>
            </w:pPr>
            <w:r w:rsidRPr="004915DD">
              <w:rPr>
                <w:rFonts w:ascii="Arial" w:eastAsia="Arial" w:hAnsi="Arial" w:cs="Arial"/>
                <w:i/>
                <w:sz w:val="20"/>
                <w:szCs w:val="20"/>
              </w:rPr>
              <w:t>Please describe the consensus-building process among the various stakeholders engaged in the programme, highlighting examples of both good practices and challenges encountered</w:t>
            </w:r>
            <w:r w:rsidR="00027C0B">
              <w:rPr>
                <w:rFonts w:ascii="Arial" w:eastAsia="Arial" w:hAnsi="Arial" w:cs="Arial"/>
                <w:i/>
                <w:sz w:val="20"/>
                <w:szCs w:val="20"/>
              </w:rPr>
              <w:t>.</w:t>
            </w:r>
          </w:p>
        </w:tc>
      </w:tr>
      <w:tr w:rsidR="003057AE" w:rsidRPr="004915DD" w14:paraId="475E0544" w14:textId="77777777">
        <w:tc>
          <w:tcPr>
            <w:tcW w:w="10075" w:type="dxa"/>
          </w:tcPr>
          <w:p w14:paraId="000002BC" w14:textId="5F18AA64" w:rsidR="003057AE" w:rsidRPr="004915DD" w:rsidRDefault="00DF43EA">
            <w:pPr>
              <w:spacing w:before="240"/>
              <w:jc w:val="both"/>
              <w:rPr>
                <w:sz w:val="20"/>
                <w:szCs w:val="20"/>
              </w:rPr>
            </w:pPr>
            <w:r w:rsidRPr="004915DD">
              <w:rPr>
                <w:sz w:val="20"/>
                <w:szCs w:val="20"/>
              </w:rPr>
              <w:t xml:space="preserve">It should be noted that </w:t>
            </w:r>
            <w:r w:rsidR="006F6E87">
              <w:rPr>
                <w:sz w:val="20"/>
                <w:szCs w:val="20"/>
              </w:rPr>
              <w:t xml:space="preserve">the </w:t>
            </w:r>
            <w:r w:rsidRPr="004915DD">
              <w:rPr>
                <w:sz w:val="20"/>
                <w:szCs w:val="20"/>
              </w:rPr>
              <w:t>NASP pays special attention to the priorities of child protection and disability inclusion</w:t>
            </w:r>
            <w:r w:rsidR="006F6E87">
              <w:rPr>
                <w:sz w:val="20"/>
                <w:szCs w:val="20"/>
              </w:rPr>
              <w:t>,</w:t>
            </w:r>
            <w:r w:rsidRPr="004915DD">
              <w:rPr>
                <w:sz w:val="20"/>
                <w:szCs w:val="20"/>
              </w:rPr>
              <w:t xml:space="preserve"> in accordance with the UN Convention on the Rights of Persons with Disabilities (UNCRPD) and other UN treaties ratified by Uzbekistan. Since its inception, including </w:t>
            </w:r>
            <w:r w:rsidR="006F6E87">
              <w:rPr>
                <w:sz w:val="20"/>
                <w:szCs w:val="20"/>
              </w:rPr>
              <w:t xml:space="preserve">during </w:t>
            </w:r>
            <w:r w:rsidRPr="004915DD">
              <w:rPr>
                <w:sz w:val="20"/>
                <w:szCs w:val="20"/>
              </w:rPr>
              <w:t xml:space="preserve">the </w:t>
            </w:r>
            <w:r w:rsidR="006F6E87">
              <w:rPr>
                <w:sz w:val="20"/>
                <w:szCs w:val="20"/>
              </w:rPr>
              <w:t xml:space="preserve">2024 </w:t>
            </w:r>
            <w:r w:rsidRPr="004915DD">
              <w:rPr>
                <w:sz w:val="20"/>
                <w:szCs w:val="20"/>
              </w:rPr>
              <w:t xml:space="preserve">reporting period, the </w:t>
            </w:r>
            <w:r w:rsidR="006F6E87">
              <w:rPr>
                <w:sz w:val="20"/>
                <w:szCs w:val="20"/>
              </w:rPr>
              <w:t>a</w:t>
            </w:r>
            <w:r w:rsidRPr="004915DD">
              <w:rPr>
                <w:sz w:val="20"/>
                <w:szCs w:val="20"/>
              </w:rPr>
              <w:t>gency has provided a clear and authoritative coordination system for develop</w:t>
            </w:r>
            <w:r w:rsidR="006F6E87">
              <w:rPr>
                <w:sz w:val="20"/>
                <w:szCs w:val="20"/>
              </w:rPr>
              <w:t>ing</w:t>
            </w:r>
            <w:r w:rsidRPr="004915DD">
              <w:rPr>
                <w:sz w:val="20"/>
                <w:szCs w:val="20"/>
              </w:rPr>
              <w:t xml:space="preserve"> social protection policies</w:t>
            </w:r>
            <w:r w:rsidR="006F6E87">
              <w:rPr>
                <w:sz w:val="20"/>
                <w:szCs w:val="20"/>
              </w:rPr>
              <w:t>. This system</w:t>
            </w:r>
            <w:r w:rsidRPr="004915DD">
              <w:rPr>
                <w:sz w:val="20"/>
                <w:szCs w:val="20"/>
              </w:rPr>
              <w:t xml:space="preserve"> combine</w:t>
            </w:r>
            <w:r w:rsidR="006F6E87">
              <w:rPr>
                <w:sz w:val="20"/>
                <w:szCs w:val="20"/>
              </w:rPr>
              <w:t>s</w:t>
            </w:r>
            <w:r w:rsidRPr="004915DD">
              <w:rPr>
                <w:sz w:val="20"/>
                <w:szCs w:val="20"/>
              </w:rPr>
              <w:t xml:space="preserve"> social security and services </w:t>
            </w:r>
            <w:r w:rsidR="00B665F5">
              <w:rPr>
                <w:sz w:val="20"/>
                <w:szCs w:val="20"/>
              </w:rPr>
              <w:t>offering</w:t>
            </w:r>
            <w:r w:rsidR="00B665F5" w:rsidRPr="004915DD">
              <w:rPr>
                <w:sz w:val="20"/>
                <w:szCs w:val="20"/>
              </w:rPr>
              <w:t xml:space="preserve"> </w:t>
            </w:r>
            <w:r w:rsidRPr="004915DD">
              <w:rPr>
                <w:sz w:val="20"/>
                <w:szCs w:val="20"/>
              </w:rPr>
              <w:t xml:space="preserve">links to employment, </w:t>
            </w:r>
            <w:r w:rsidR="006F6E87">
              <w:rPr>
                <w:sz w:val="20"/>
                <w:szCs w:val="20"/>
              </w:rPr>
              <w:t xml:space="preserve">while </w:t>
            </w:r>
            <w:r w:rsidR="00B665F5">
              <w:rPr>
                <w:sz w:val="20"/>
                <w:szCs w:val="20"/>
              </w:rPr>
              <w:t>also assisting the</w:t>
            </w:r>
            <w:r w:rsidRPr="004915DD">
              <w:rPr>
                <w:sz w:val="20"/>
                <w:szCs w:val="20"/>
              </w:rPr>
              <w:t xml:space="preserve"> transition from a medical model to a social model of disability </w:t>
            </w:r>
            <w:r w:rsidR="006F6E87">
              <w:rPr>
                <w:sz w:val="20"/>
                <w:szCs w:val="20"/>
              </w:rPr>
              <w:t xml:space="preserve">determination and </w:t>
            </w:r>
            <w:r w:rsidRPr="004915DD">
              <w:rPr>
                <w:sz w:val="20"/>
                <w:szCs w:val="20"/>
              </w:rPr>
              <w:t>assessment, deinstitutionaliz</w:t>
            </w:r>
            <w:r w:rsidR="006F6E87">
              <w:rPr>
                <w:sz w:val="20"/>
                <w:szCs w:val="20"/>
              </w:rPr>
              <w:t xml:space="preserve">ing </w:t>
            </w:r>
            <w:r w:rsidRPr="004915DD">
              <w:rPr>
                <w:sz w:val="20"/>
                <w:szCs w:val="20"/>
              </w:rPr>
              <w:t xml:space="preserve">children </w:t>
            </w:r>
            <w:r w:rsidR="006F6E87">
              <w:rPr>
                <w:sz w:val="20"/>
                <w:szCs w:val="20"/>
              </w:rPr>
              <w:t>(</w:t>
            </w:r>
            <w:r w:rsidRPr="004915DD">
              <w:rPr>
                <w:sz w:val="20"/>
                <w:szCs w:val="20"/>
              </w:rPr>
              <w:t>especially children with disabilities</w:t>
            </w:r>
            <w:r w:rsidR="006F6E87">
              <w:rPr>
                <w:sz w:val="20"/>
                <w:szCs w:val="20"/>
              </w:rPr>
              <w:t>)</w:t>
            </w:r>
            <w:r w:rsidRPr="004915DD">
              <w:rPr>
                <w:sz w:val="20"/>
                <w:szCs w:val="20"/>
              </w:rPr>
              <w:t>, ensuring full social protection of children, youth</w:t>
            </w:r>
            <w:r w:rsidR="006F6E87">
              <w:rPr>
                <w:sz w:val="20"/>
                <w:szCs w:val="20"/>
              </w:rPr>
              <w:t xml:space="preserve"> and adults </w:t>
            </w:r>
            <w:r w:rsidRPr="004915DD">
              <w:rPr>
                <w:sz w:val="20"/>
                <w:szCs w:val="20"/>
              </w:rPr>
              <w:t xml:space="preserve">with disabilities, </w:t>
            </w:r>
            <w:r w:rsidR="006F6E87">
              <w:rPr>
                <w:sz w:val="20"/>
                <w:szCs w:val="20"/>
              </w:rPr>
              <w:t>and providing</w:t>
            </w:r>
            <w:r w:rsidRPr="004915DD">
              <w:rPr>
                <w:sz w:val="20"/>
                <w:szCs w:val="20"/>
              </w:rPr>
              <w:t xml:space="preserve"> other services.</w:t>
            </w:r>
          </w:p>
          <w:p w14:paraId="000002BD" w14:textId="5CCDE063" w:rsidR="003057AE" w:rsidRPr="004915DD" w:rsidRDefault="00DF43EA" w:rsidP="00687600">
            <w:pPr>
              <w:spacing w:before="240"/>
              <w:jc w:val="both"/>
              <w:rPr>
                <w:sz w:val="20"/>
                <w:szCs w:val="20"/>
              </w:rPr>
            </w:pPr>
            <w:r w:rsidRPr="004915DD">
              <w:rPr>
                <w:sz w:val="20"/>
                <w:szCs w:val="20"/>
              </w:rPr>
              <w:t xml:space="preserve">Thus, the </w:t>
            </w:r>
            <w:r w:rsidR="006F6E87">
              <w:rPr>
                <w:sz w:val="20"/>
                <w:szCs w:val="20"/>
              </w:rPr>
              <w:t>a</w:t>
            </w:r>
            <w:r w:rsidRPr="004915DD">
              <w:rPr>
                <w:sz w:val="20"/>
                <w:szCs w:val="20"/>
              </w:rPr>
              <w:t xml:space="preserve">gency itself is the result of consensus </w:t>
            </w:r>
            <w:r w:rsidR="006F6E87">
              <w:rPr>
                <w:sz w:val="20"/>
                <w:szCs w:val="20"/>
              </w:rPr>
              <w:t>between</w:t>
            </w:r>
            <w:r w:rsidRPr="004915DD">
              <w:rPr>
                <w:sz w:val="20"/>
                <w:szCs w:val="20"/>
              </w:rPr>
              <w:t xml:space="preserve"> government bodies, civil society and PUNOs on develop</w:t>
            </w:r>
            <w:r w:rsidR="006F6E87">
              <w:rPr>
                <w:sz w:val="20"/>
                <w:szCs w:val="20"/>
              </w:rPr>
              <w:t>ing</w:t>
            </w:r>
            <w:r w:rsidRPr="004915DD">
              <w:rPr>
                <w:sz w:val="20"/>
                <w:szCs w:val="20"/>
              </w:rPr>
              <w:t xml:space="preserve"> a national framework policy for social protection, guid</w:t>
            </w:r>
            <w:r w:rsidR="006F6E87">
              <w:rPr>
                <w:sz w:val="20"/>
                <w:szCs w:val="20"/>
              </w:rPr>
              <w:t>ing</w:t>
            </w:r>
            <w:r w:rsidRPr="004915DD">
              <w:rPr>
                <w:sz w:val="20"/>
                <w:szCs w:val="20"/>
              </w:rPr>
              <w:t xml:space="preserve"> development of individual program</w:t>
            </w:r>
            <w:r w:rsidR="006F6E87">
              <w:rPr>
                <w:sz w:val="20"/>
                <w:szCs w:val="20"/>
              </w:rPr>
              <w:t>me</w:t>
            </w:r>
            <w:r w:rsidRPr="004915DD">
              <w:rPr>
                <w:sz w:val="20"/>
                <w:szCs w:val="20"/>
              </w:rPr>
              <w:t>s, and ensuring coherence while overseeing evidence-based implementation and delivery of interventions.</w:t>
            </w:r>
          </w:p>
          <w:p w14:paraId="0E45DA1C" w14:textId="257491F2" w:rsidR="003057AE" w:rsidRDefault="00DF43EA" w:rsidP="00F921B0">
            <w:pPr>
              <w:spacing w:before="240"/>
              <w:jc w:val="both"/>
              <w:rPr>
                <w:sz w:val="20"/>
                <w:szCs w:val="20"/>
              </w:rPr>
            </w:pPr>
            <w:r w:rsidRPr="004915DD">
              <w:rPr>
                <w:sz w:val="20"/>
                <w:szCs w:val="20"/>
              </w:rPr>
              <w:t xml:space="preserve">The </w:t>
            </w:r>
            <w:r w:rsidR="006F6E87">
              <w:rPr>
                <w:sz w:val="20"/>
                <w:szCs w:val="20"/>
              </w:rPr>
              <w:t>a</w:t>
            </w:r>
            <w:r w:rsidRPr="004915DD">
              <w:rPr>
                <w:sz w:val="20"/>
                <w:szCs w:val="20"/>
              </w:rPr>
              <w:t xml:space="preserve">gency pays particular attention to </w:t>
            </w:r>
            <w:r w:rsidR="006F6E87">
              <w:rPr>
                <w:sz w:val="20"/>
                <w:szCs w:val="20"/>
              </w:rPr>
              <w:t>ensuring</w:t>
            </w:r>
            <w:r w:rsidR="006F6E87" w:rsidRPr="004915DD">
              <w:rPr>
                <w:sz w:val="20"/>
                <w:szCs w:val="20"/>
              </w:rPr>
              <w:t xml:space="preserve"> </w:t>
            </w:r>
            <w:r w:rsidRPr="004915DD">
              <w:rPr>
                <w:sz w:val="20"/>
                <w:szCs w:val="20"/>
              </w:rPr>
              <w:t xml:space="preserve">participation of civil society organizations, including </w:t>
            </w:r>
            <w:r w:rsidR="001D368C">
              <w:rPr>
                <w:sz w:val="20"/>
                <w:szCs w:val="20"/>
              </w:rPr>
              <w:t>O</w:t>
            </w:r>
            <w:r w:rsidRPr="004915DD">
              <w:rPr>
                <w:sz w:val="20"/>
                <w:szCs w:val="20"/>
              </w:rPr>
              <w:t xml:space="preserve">rganizations of </w:t>
            </w:r>
            <w:r w:rsidR="001D368C">
              <w:rPr>
                <w:sz w:val="20"/>
                <w:szCs w:val="20"/>
              </w:rPr>
              <w:t>P</w:t>
            </w:r>
            <w:r w:rsidRPr="004915DD">
              <w:rPr>
                <w:sz w:val="20"/>
                <w:szCs w:val="20"/>
              </w:rPr>
              <w:t xml:space="preserve">ersons with </w:t>
            </w:r>
            <w:r w:rsidR="001D368C">
              <w:rPr>
                <w:sz w:val="20"/>
                <w:szCs w:val="20"/>
              </w:rPr>
              <w:t>D</w:t>
            </w:r>
            <w:r w:rsidRPr="004915DD">
              <w:rPr>
                <w:sz w:val="20"/>
                <w:szCs w:val="20"/>
              </w:rPr>
              <w:t>isabilities</w:t>
            </w:r>
            <w:r w:rsidR="006F6E87">
              <w:rPr>
                <w:sz w:val="20"/>
                <w:szCs w:val="20"/>
              </w:rPr>
              <w:t>, in all processes</w:t>
            </w:r>
            <w:r w:rsidRPr="004915DD">
              <w:rPr>
                <w:sz w:val="20"/>
                <w:szCs w:val="20"/>
              </w:rPr>
              <w:t xml:space="preserve">. However, the absence or low level of capacity among OPDs remains a factor </w:t>
            </w:r>
            <w:r w:rsidR="006F6E87">
              <w:rPr>
                <w:sz w:val="20"/>
                <w:szCs w:val="20"/>
              </w:rPr>
              <w:t xml:space="preserve">which </w:t>
            </w:r>
            <w:r w:rsidRPr="004915DD">
              <w:rPr>
                <w:sz w:val="20"/>
                <w:szCs w:val="20"/>
              </w:rPr>
              <w:t>hinder</w:t>
            </w:r>
            <w:r w:rsidR="006F6E87">
              <w:rPr>
                <w:sz w:val="20"/>
                <w:szCs w:val="20"/>
              </w:rPr>
              <w:t>s</w:t>
            </w:r>
            <w:r w:rsidRPr="004915DD">
              <w:rPr>
                <w:sz w:val="20"/>
                <w:szCs w:val="20"/>
              </w:rPr>
              <w:t xml:space="preserve"> expansion of their participation in policy-making processes at various levels.</w:t>
            </w:r>
          </w:p>
          <w:p w14:paraId="000002BF" w14:textId="24C10086" w:rsidR="00B665F5" w:rsidRPr="004915DD" w:rsidRDefault="00B665F5" w:rsidP="00F921B0">
            <w:pPr>
              <w:spacing w:before="240"/>
              <w:jc w:val="both"/>
              <w:rPr>
                <w:sz w:val="20"/>
                <w:szCs w:val="20"/>
              </w:rPr>
            </w:pPr>
          </w:p>
        </w:tc>
      </w:tr>
      <w:tr w:rsidR="003057AE" w:rsidRPr="004915DD" w14:paraId="7CFCE355" w14:textId="77777777">
        <w:tc>
          <w:tcPr>
            <w:tcW w:w="10075" w:type="dxa"/>
          </w:tcPr>
          <w:p w14:paraId="000002C0" w14:textId="040FCA15" w:rsidR="003057AE" w:rsidRPr="004915DD" w:rsidRDefault="00DF43EA">
            <w:pPr>
              <w:spacing w:after="120"/>
              <w:jc w:val="both"/>
              <w:rPr>
                <w:sz w:val="20"/>
                <w:szCs w:val="20"/>
              </w:rPr>
            </w:pPr>
            <w:r w:rsidRPr="004915DD">
              <w:rPr>
                <w:rFonts w:ascii="Arial" w:eastAsia="Arial" w:hAnsi="Arial" w:cs="Arial"/>
                <w:i/>
                <w:sz w:val="20"/>
                <w:szCs w:val="20"/>
              </w:rPr>
              <w:t xml:space="preserve">Please indicate if new partnerships (formal and informal) </w:t>
            </w:r>
            <w:r w:rsidR="00B665F5">
              <w:rPr>
                <w:rFonts w:ascii="Arial" w:eastAsia="Arial" w:hAnsi="Arial" w:cs="Arial"/>
                <w:i/>
                <w:sz w:val="20"/>
                <w:szCs w:val="20"/>
              </w:rPr>
              <w:t xml:space="preserve">have been established </w:t>
            </w:r>
            <w:r w:rsidRPr="004915DD">
              <w:rPr>
                <w:rFonts w:ascii="Arial" w:eastAsia="Arial" w:hAnsi="Arial" w:cs="Arial"/>
                <w:i/>
                <w:sz w:val="20"/>
                <w:szCs w:val="20"/>
              </w:rPr>
              <w:t>with OPDs</w:t>
            </w:r>
            <w:r w:rsidRPr="004915DD">
              <w:rPr>
                <w:sz w:val="20"/>
                <w:szCs w:val="20"/>
              </w:rPr>
              <w:t>.</w:t>
            </w:r>
          </w:p>
        </w:tc>
      </w:tr>
      <w:tr w:rsidR="003057AE" w:rsidRPr="004915DD" w14:paraId="0CAA27B9" w14:textId="77777777">
        <w:tc>
          <w:tcPr>
            <w:tcW w:w="10075" w:type="dxa"/>
          </w:tcPr>
          <w:p w14:paraId="000002C1" w14:textId="34C049EE" w:rsidR="003057AE" w:rsidRPr="004915DD" w:rsidRDefault="00DF43EA">
            <w:pPr>
              <w:spacing w:after="120"/>
              <w:jc w:val="both"/>
              <w:rPr>
                <w:sz w:val="20"/>
                <w:szCs w:val="20"/>
              </w:rPr>
            </w:pPr>
            <w:r w:rsidRPr="004915DD">
              <w:rPr>
                <w:sz w:val="20"/>
                <w:szCs w:val="20"/>
              </w:rPr>
              <w:t xml:space="preserve">The </w:t>
            </w:r>
            <w:r w:rsidR="008E3224">
              <w:rPr>
                <w:sz w:val="20"/>
                <w:szCs w:val="20"/>
              </w:rPr>
              <w:t>J</w:t>
            </w:r>
            <w:r w:rsidRPr="004915DD">
              <w:rPr>
                <w:sz w:val="20"/>
                <w:szCs w:val="20"/>
              </w:rPr>
              <w:t xml:space="preserve">oint </w:t>
            </w:r>
            <w:r w:rsidR="008E3224">
              <w:rPr>
                <w:sz w:val="20"/>
                <w:szCs w:val="20"/>
              </w:rPr>
              <w:t>P</w:t>
            </w:r>
            <w:r w:rsidRPr="004915DD">
              <w:rPr>
                <w:sz w:val="20"/>
                <w:szCs w:val="20"/>
              </w:rPr>
              <w:t>rogramme</w:t>
            </w:r>
            <w:r w:rsidR="006F6E87">
              <w:rPr>
                <w:sz w:val="20"/>
                <w:szCs w:val="20"/>
              </w:rPr>
              <w:t xml:space="preserve"> has</w:t>
            </w:r>
            <w:r w:rsidRPr="004915DD">
              <w:rPr>
                <w:sz w:val="20"/>
                <w:szCs w:val="20"/>
              </w:rPr>
              <w:t xml:space="preserve"> established strong partnerships with local OPDs</w:t>
            </w:r>
            <w:r w:rsidR="006F6E87">
              <w:rPr>
                <w:sz w:val="20"/>
                <w:szCs w:val="20"/>
              </w:rPr>
              <w:t>,</w:t>
            </w:r>
            <w:r w:rsidRPr="004915DD">
              <w:rPr>
                <w:sz w:val="20"/>
                <w:szCs w:val="20"/>
              </w:rPr>
              <w:t xml:space="preserve"> namely the Association of Disabled People of Uzbekistan, </w:t>
            </w:r>
            <w:r w:rsidR="006F6E87">
              <w:rPr>
                <w:sz w:val="20"/>
                <w:szCs w:val="20"/>
              </w:rPr>
              <w:t xml:space="preserve">the </w:t>
            </w:r>
            <w:r w:rsidRPr="004915DD">
              <w:rPr>
                <w:sz w:val="20"/>
                <w:szCs w:val="20"/>
              </w:rPr>
              <w:t>newly</w:t>
            </w:r>
            <w:r w:rsidR="006F6E87">
              <w:rPr>
                <w:sz w:val="20"/>
                <w:szCs w:val="20"/>
              </w:rPr>
              <w:t>-</w:t>
            </w:r>
            <w:r w:rsidRPr="004915DD">
              <w:rPr>
                <w:sz w:val="20"/>
                <w:szCs w:val="20"/>
              </w:rPr>
              <w:t>established</w:t>
            </w:r>
            <w:r w:rsidR="006F6E87">
              <w:rPr>
                <w:sz w:val="20"/>
                <w:szCs w:val="20"/>
              </w:rPr>
              <w:t xml:space="preserve"> ‘</w:t>
            </w:r>
            <w:r w:rsidR="006F6E87" w:rsidRPr="004915DD">
              <w:rPr>
                <w:sz w:val="20"/>
                <w:szCs w:val="20"/>
              </w:rPr>
              <w:t>Quyoshli Olam</w:t>
            </w:r>
            <w:r w:rsidR="006F6E87">
              <w:rPr>
                <w:sz w:val="20"/>
                <w:szCs w:val="20"/>
              </w:rPr>
              <w:t>’</w:t>
            </w:r>
            <w:r w:rsidRPr="004915DD">
              <w:rPr>
                <w:sz w:val="20"/>
                <w:szCs w:val="20"/>
              </w:rPr>
              <w:t xml:space="preserve"> organization of parents of children with disabilities, </w:t>
            </w:r>
            <w:r w:rsidR="006F6E87">
              <w:rPr>
                <w:sz w:val="20"/>
                <w:szCs w:val="20"/>
              </w:rPr>
              <w:t xml:space="preserve">the </w:t>
            </w:r>
            <w:r w:rsidRPr="004915DD">
              <w:rPr>
                <w:sz w:val="20"/>
                <w:szCs w:val="20"/>
              </w:rPr>
              <w:t xml:space="preserve">Public Association of Disabled People of Tashkent, </w:t>
            </w:r>
            <w:r w:rsidR="006F6E87">
              <w:rPr>
                <w:sz w:val="20"/>
                <w:szCs w:val="20"/>
              </w:rPr>
              <w:t>the ‘</w:t>
            </w:r>
            <w:r w:rsidR="006F6E87" w:rsidRPr="004915DD">
              <w:rPr>
                <w:sz w:val="20"/>
                <w:szCs w:val="20"/>
              </w:rPr>
              <w:t>S</w:t>
            </w:r>
            <w:r w:rsidR="006F6E87">
              <w:rPr>
                <w:sz w:val="20"/>
                <w:szCs w:val="20"/>
              </w:rPr>
              <w:t>haroit</w:t>
            </w:r>
            <w:r w:rsidR="003E7B1F">
              <w:rPr>
                <w:sz w:val="20"/>
                <w:szCs w:val="20"/>
              </w:rPr>
              <w:t>-p</w:t>
            </w:r>
            <w:r w:rsidR="006F6E87">
              <w:rPr>
                <w:sz w:val="20"/>
                <w:szCs w:val="20"/>
              </w:rPr>
              <w:t>lus’</w:t>
            </w:r>
            <w:r w:rsidRPr="004915DD">
              <w:rPr>
                <w:sz w:val="20"/>
                <w:szCs w:val="20"/>
              </w:rPr>
              <w:t xml:space="preserve"> NGO, </w:t>
            </w:r>
            <w:r w:rsidR="006F6E87">
              <w:rPr>
                <w:sz w:val="20"/>
                <w:szCs w:val="20"/>
              </w:rPr>
              <w:t xml:space="preserve">the </w:t>
            </w:r>
            <w:r w:rsidRPr="004915DD">
              <w:rPr>
                <w:sz w:val="20"/>
                <w:szCs w:val="20"/>
              </w:rPr>
              <w:t xml:space="preserve">Uzbek Society of Persons with Disabilities, </w:t>
            </w:r>
            <w:r w:rsidR="006F6E87">
              <w:rPr>
                <w:sz w:val="20"/>
                <w:szCs w:val="20"/>
              </w:rPr>
              <w:t xml:space="preserve">the </w:t>
            </w:r>
            <w:r w:rsidRPr="004915DD">
              <w:rPr>
                <w:sz w:val="20"/>
                <w:szCs w:val="20"/>
              </w:rPr>
              <w:t xml:space="preserve">Uzbek Society of the Deaf, </w:t>
            </w:r>
            <w:r w:rsidR="006F6E87">
              <w:rPr>
                <w:sz w:val="20"/>
                <w:szCs w:val="20"/>
              </w:rPr>
              <w:t xml:space="preserve">and the </w:t>
            </w:r>
            <w:r w:rsidRPr="004915DD">
              <w:rPr>
                <w:sz w:val="20"/>
                <w:szCs w:val="20"/>
              </w:rPr>
              <w:t>Uzbek Society of the Blind. All PUNOs</w:t>
            </w:r>
            <w:r w:rsidR="0024527B">
              <w:rPr>
                <w:sz w:val="20"/>
                <w:szCs w:val="20"/>
              </w:rPr>
              <w:t>,</w:t>
            </w:r>
            <w:r w:rsidRPr="004915DD">
              <w:rPr>
                <w:sz w:val="20"/>
                <w:szCs w:val="20"/>
              </w:rPr>
              <w:t xml:space="preserve"> including UNICEF, UNDP</w:t>
            </w:r>
            <w:r w:rsidR="006F6E87">
              <w:rPr>
                <w:sz w:val="20"/>
                <w:szCs w:val="20"/>
              </w:rPr>
              <w:t xml:space="preserve"> and</w:t>
            </w:r>
            <w:r w:rsidRPr="004915DD">
              <w:rPr>
                <w:sz w:val="20"/>
                <w:szCs w:val="20"/>
              </w:rPr>
              <w:t xml:space="preserve"> UNFPA, cooperated with </w:t>
            </w:r>
            <w:r w:rsidR="006F6E87">
              <w:rPr>
                <w:sz w:val="20"/>
                <w:szCs w:val="20"/>
              </w:rPr>
              <w:t xml:space="preserve">the </w:t>
            </w:r>
            <w:r w:rsidRPr="004915DD">
              <w:rPr>
                <w:sz w:val="20"/>
                <w:szCs w:val="20"/>
              </w:rPr>
              <w:t>above-mentioned OPD partners to conduct</w:t>
            </w:r>
            <w:r w:rsidR="006F6E87">
              <w:rPr>
                <w:sz w:val="20"/>
                <w:szCs w:val="20"/>
              </w:rPr>
              <w:t xml:space="preserve"> an</w:t>
            </w:r>
            <w:r w:rsidRPr="004915DD">
              <w:rPr>
                <w:sz w:val="20"/>
                <w:szCs w:val="20"/>
              </w:rPr>
              <w:t xml:space="preserve"> AG event together with OPDs</w:t>
            </w:r>
            <w:r w:rsidR="006F6E87">
              <w:rPr>
                <w:sz w:val="20"/>
                <w:szCs w:val="20"/>
              </w:rPr>
              <w:t>,</w:t>
            </w:r>
            <w:r w:rsidRPr="004915DD">
              <w:rPr>
                <w:sz w:val="20"/>
                <w:szCs w:val="20"/>
              </w:rPr>
              <w:t xml:space="preserve"> dedicated to the International Day of Persons with Disabilities.</w:t>
            </w:r>
          </w:p>
        </w:tc>
      </w:tr>
    </w:tbl>
    <w:p w14:paraId="000002C2" w14:textId="77777777" w:rsidR="003057AE" w:rsidRPr="004915DD" w:rsidRDefault="003057AE">
      <w:pPr>
        <w:spacing w:after="120"/>
        <w:ind w:left="360"/>
        <w:jc w:val="both"/>
        <w:rPr>
          <w:sz w:val="20"/>
          <w:szCs w:val="20"/>
        </w:rPr>
      </w:pPr>
    </w:p>
    <w:p w14:paraId="000002C3" w14:textId="4FE10B9F" w:rsidR="003057AE" w:rsidRPr="00687600" w:rsidRDefault="00DF43EA">
      <w:pPr>
        <w:pStyle w:val="Heading1"/>
        <w:numPr>
          <w:ilvl w:val="0"/>
          <w:numId w:val="6"/>
        </w:numPr>
        <w:ind w:hanging="360"/>
        <w:rPr>
          <w:sz w:val="24"/>
          <w:szCs w:val="24"/>
          <w:lang w:val="en-GB"/>
        </w:rPr>
      </w:pPr>
      <w:r w:rsidRPr="00687600">
        <w:rPr>
          <w:sz w:val="24"/>
          <w:szCs w:val="24"/>
          <w:lang w:val="en-GB"/>
        </w:rPr>
        <w:t xml:space="preserve">Promoting </w:t>
      </w:r>
      <w:r w:rsidR="0024527B">
        <w:rPr>
          <w:sz w:val="24"/>
          <w:szCs w:val="24"/>
          <w:lang w:val="en-GB"/>
        </w:rPr>
        <w:t xml:space="preserve">the </w:t>
      </w:r>
      <w:r w:rsidRPr="00687600">
        <w:rPr>
          <w:sz w:val="24"/>
          <w:szCs w:val="24"/>
          <w:lang w:val="en-GB"/>
        </w:rPr>
        <w:t xml:space="preserve">ONE UN approach to disability </w:t>
      </w:r>
      <w:r w:rsidR="00086DB5">
        <w:rPr>
          <w:sz w:val="24"/>
          <w:szCs w:val="24"/>
          <w:lang w:val="en-GB"/>
        </w:rPr>
        <w:t>i</w:t>
      </w:r>
      <w:r w:rsidRPr="00687600">
        <w:rPr>
          <w:sz w:val="24"/>
          <w:szCs w:val="24"/>
          <w:lang w:val="en-GB"/>
        </w:rPr>
        <w:t>nclusion</w:t>
      </w:r>
    </w:p>
    <w:p w14:paraId="000002C4" w14:textId="77777777" w:rsidR="003057AE" w:rsidRPr="004915DD" w:rsidRDefault="003057AE"/>
    <w:tbl>
      <w:tblPr>
        <w:tblStyle w:val="afd"/>
        <w:tblW w:w="1007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5"/>
      </w:tblGrid>
      <w:tr w:rsidR="003057AE" w:rsidRPr="004915DD" w14:paraId="76C290C9" w14:textId="77777777">
        <w:tc>
          <w:tcPr>
            <w:tcW w:w="10075" w:type="dxa"/>
          </w:tcPr>
          <w:p w14:paraId="000002C5" w14:textId="77777777" w:rsidR="003057AE" w:rsidRPr="004915DD" w:rsidRDefault="00DF43EA">
            <w:pPr>
              <w:spacing w:after="120"/>
              <w:jc w:val="both"/>
              <w:rPr>
                <w:b/>
                <w:sz w:val="24"/>
                <w:szCs w:val="24"/>
              </w:rPr>
            </w:pPr>
            <w:r w:rsidRPr="004915DD">
              <w:rPr>
                <w:i/>
                <w:sz w:val="24"/>
                <w:szCs w:val="24"/>
              </w:rPr>
              <w:t>P</w:t>
            </w:r>
            <w:r w:rsidRPr="004915DD">
              <w:rPr>
                <w:rFonts w:ascii="Arial" w:eastAsia="Arial" w:hAnsi="Arial" w:cs="Arial"/>
                <w:i/>
                <w:sz w:val="20"/>
                <w:szCs w:val="20"/>
              </w:rPr>
              <w:t xml:space="preserve">lease provide a narrative on how the programme has contributed to greater UN inter-agency collaboration to advance the rights of persons with disabilities in the country. </w:t>
            </w:r>
          </w:p>
        </w:tc>
      </w:tr>
      <w:tr w:rsidR="003057AE" w:rsidRPr="004915DD" w14:paraId="21397225" w14:textId="77777777">
        <w:tc>
          <w:tcPr>
            <w:tcW w:w="10075" w:type="dxa"/>
          </w:tcPr>
          <w:p w14:paraId="000002C7" w14:textId="0787BCA4" w:rsidR="003057AE" w:rsidRPr="004915DD" w:rsidRDefault="00DF43EA">
            <w:pPr>
              <w:spacing w:before="240" w:after="240"/>
              <w:jc w:val="both"/>
              <w:rPr>
                <w:sz w:val="20"/>
                <w:szCs w:val="20"/>
              </w:rPr>
            </w:pPr>
            <w:r w:rsidRPr="004915DD">
              <w:rPr>
                <w:sz w:val="20"/>
                <w:szCs w:val="20"/>
              </w:rPr>
              <w:t>In 2024, the UN Country Team (UNCT) strengthened inter-agency collaboration to advance the rights of persons with disabilities</w:t>
            </w:r>
            <w:r w:rsidR="006F6E87">
              <w:rPr>
                <w:sz w:val="20"/>
                <w:szCs w:val="20"/>
              </w:rPr>
              <w:t>,</w:t>
            </w:r>
            <w:r w:rsidRPr="004915DD">
              <w:rPr>
                <w:sz w:val="20"/>
                <w:szCs w:val="20"/>
              </w:rPr>
              <w:t xml:space="preserve"> through strategic leadership, joint initiatives, and systematic mainstreaming of disability inclusion across UN program</w:t>
            </w:r>
            <w:r w:rsidR="006F6E87">
              <w:rPr>
                <w:sz w:val="20"/>
                <w:szCs w:val="20"/>
              </w:rPr>
              <w:t>me</w:t>
            </w:r>
            <w:r w:rsidRPr="004915DD">
              <w:rPr>
                <w:sz w:val="20"/>
                <w:szCs w:val="20"/>
              </w:rPr>
              <w:t xml:space="preserve">s. Under the leadership of the Resident Coordinator and Heads of Agencies, the UNCT actively promoted the disability inclusion agenda through high-level policy dialogues, internal discussions, and public engagements. These efforts included joint actions following the Universal Periodic Review (UPR) process, the development of </w:t>
            </w:r>
            <w:r w:rsidR="006F6E87">
              <w:rPr>
                <w:sz w:val="20"/>
                <w:szCs w:val="20"/>
              </w:rPr>
              <w:t>a</w:t>
            </w:r>
            <w:r w:rsidRPr="004915DD">
              <w:rPr>
                <w:sz w:val="20"/>
                <w:szCs w:val="20"/>
              </w:rPr>
              <w:t xml:space="preserve"> new Cooperation Framework (CF), and other key forums.</w:t>
            </w:r>
          </w:p>
          <w:p w14:paraId="000002C8" w14:textId="4917033F" w:rsidR="003057AE" w:rsidRPr="004915DD" w:rsidRDefault="00DF43EA">
            <w:pPr>
              <w:spacing w:before="240" w:after="240"/>
              <w:jc w:val="both"/>
              <w:rPr>
                <w:sz w:val="20"/>
                <w:szCs w:val="20"/>
              </w:rPr>
            </w:pPr>
            <w:r w:rsidRPr="004915DD">
              <w:rPr>
                <w:sz w:val="20"/>
                <w:szCs w:val="20"/>
              </w:rPr>
              <w:t>Throughout the year the UNCT regularly deliberated on the situation of persons with disabilities, ensuring collective actions were taken to address challenges</w:t>
            </w:r>
            <w:r w:rsidR="003B74C9">
              <w:rPr>
                <w:sz w:val="20"/>
                <w:szCs w:val="20"/>
              </w:rPr>
              <w:t xml:space="preserve"> they face</w:t>
            </w:r>
            <w:r w:rsidRPr="004915DD">
              <w:rPr>
                <w:sz w:val="20"/>
                <w:szCs w:val="20"/>
              </w:rPr>
              <w:t>. Notably the UNCT advanced Uzbekistan’s 4</w:t>
            </w:r>
            <w:r w:rsidRPr="00687600">
              <w:rPr>
                <w:sz w:val="20"/>
                <w:szCs w:val="20"/>
                <w:vertAlign w:val="superscript"/>
              </w:rPr>
              <w:t>th</w:t>
            </w:r>
            <w:r w:rsidR="003B74C9">
              <w:rPr>
                <w:sz w:val="20"/>
                <w:szCs w:val="20"/>
              </w:rPr>
              <w:t xml:space="preserve"> </w:t>
            </w:r>
            <w:r w:rsidRPr="004915DD">
              <w:rPr>
                <w:sz w:val="20"/>
                <w:szCs w:val="20"/>
              </w:rPr>
              <w:t xml:space="preserve">UPR follow-up actions, focusing on disability-related issues, and developed two new </w:t>
            </w:r>
            <w:r w:rsidR="00640053">
              <w:rPr>
                <w:sz w:val="20"/>
                <w:szCs w:val="20"/>
              </w:rPr>
              <w:t>j</w:t>
            </w:r>
            <w:r w:rsidRPr="004915DD">
              <w:rPr>
                <w:sz w:val="20"/>
                <w:szCs w:val="20"/>
              </w:rPr>
              <w:t xml:space="preserve">oint </w:t>
            </w:r>
            <w:r w:rsidR="00640053">
              <w:rPr>
                <w:sz w:val="20"/>
                <w:szCs w:val="20"/>
              </w:rPr>
              <w:t>p</w:t>
            </w:r>
            <w:r w:rsidRPr="004915DD">
              <w:rPr>
                <w:sz w:val="20"/>
                <w:szCs w:val="20"/>
              </w:rPr>
              <w:t xml:space="preserve">rogrammes including the second phase of the UNPRPD-funded project. A significant milestone was the systematic mainstreaming of disability inclusion into the design of </w:t>
            </w:r>
            <w:r w:rsidR="003B74C9">
              <w:rPr>
                <w:sz w:val="20"/>
                <w:szCs w:val="20"/>
              </w:rPr>
              <w:t>a</w:t>
            </w:r>
            <w:r w:rsidRPr="004915DD">
              <w:rPr>
                <w:sz w:val="20"/>
                <w:szCs w:val="20"/>
              </w:rPr>
              <w:t xml:space="preserve"> new Cooperation Framework, ensuring meaningful engagement of Organizations of Persons with Disabilities (OPDs) in the CF evaluation and Common Country Analysis (CCA) processes.</w:t>
            </w:r>
          </w:p>
          <w:p w14:paraId="000002CA" w14:textId="12E45F7B" w:rsidR="003057AE" w:rsidRPr="004915DD" w:rsidRDefault="00DF43EA" w:rsidP="00687600">
            <w:pPr>
              <w:spacing w:before="240" w:after="240"/>
              <w:jc w:val="both"/>
              <w:rPr>
                <w:sz w:val="20"/>
                <w:szCs w:val="20"/>
              </w:rPr>
            </w:pPr>
            <w:r w:rsidRPr="004915DD">
              <w:rPr>
                <w:sz w:val="20"/>
                <w:szCs w:val="20"/>
              </w:rPr>
              <w:t xml:space="preserve">Additionally, the UNCT made substantial progress in implementing the Disability Inclusion Strategy (DIS). Through </w:t>
            </w:r>
            <w:r w:rsidR="003B74C9">
              <w:rPr>
                <w:sz w:val="20"/>
                <w:szCs w:val="20"/>
              </w:rPr>
              <w:t xml:space="preserve">actions of </w:t>
            </w:r>
            <w:r w:rsidRPr="004915DD">
              <w:rPr>
                <w:sz w:val="20"/>
                <w:szCs w:val="20"/>
              </w:rPr>
              <w:t>the Operations Management Team (OMT), disability inclusion was further integrated into operational practices via the joint Business Operations Strategy, reinforcing a coordinated approach across UN agencies. These collective efforts underscore the UNCT’s commitment to fostering a more inclusive and rights-based approach to advancing the rights of persons with disabilities in the country.</w:t>
            </w:r>
          </w:p>
        </w:tc>
      </w:tr>
      <w:tr w:rsidR="003057AE" w:rsidRPr="004915DD" w14:paraId="33DCCA7C" w14:textId="77777777">
        <w:tc>
          <w:tcPr>
            <w:tcW w:w="10075" w:type="dxa"/>
          </w:tcPr>
          <w:p w14:paraId="000002CB" w14:textId="77777777"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 xml:space="preserve">How has the programme contributed towards mainstreaming disability within your offices and at the broader UNCT level? </w:t>
            </w:r>
          </w:p>
        </w:tc>
      </w:tr>
      <w:tr w:rsidR="003057AE" w:rsidRPr="004915DD" w14:paraId="3850D71B" w14:textId="77777777">
        <w:tc>
          <w:tcPr>
            <w:tcW w:w="10075" w:type="dxa"/>
          </w:tcPr>
          <w:p w14:paraId="000002CC" w14:textId="77777777" w:rsidR="003057AE" w:rsidRPr="004915DD" w:rsidRDefault="003057AE">
            <w:pPr>
              <w:spacing w:after="120"/>
              <w:jc w:val="both"/>
              <w:rPr>
                <w:sz w:val="20"/>
                <w:szCs w:val="20"/>
              </w:rPr>
            </w:pPr>
          </w:p>
          <w:p w14:paraId="000002CD" w14:textId="02590E27" w:rsidR="003057AE" w:rsidRPr="004915DD" w:rsidRDefault="00DF43EA">
            <w:pPr>
              <w:spacing w:after="120"/>
              <w:jc w:val="both"/>
              <w:rPr>
                <w:sz w:val="20"/>
                <w:szCs w:val="20"/>
              </w:rPr>
            </w:pPr>
            <w:r w:rsidRPr="004915DD">
              <w:rPr>
                <w:sz w:val="20"/>
                <w:szCs w:val="20"/>
              </w:rPr>
              <w:t xml:space="preserve">While the </w:t>
            </w:r>
            <w:r w:rsidR="003B74C9">
              <w:rPr>
                <w:sz w:val="20"/>
                <w:szCs w:val="20"/>
              </w:rPr>
              <w:t xml:space="preserve">programme’s </w:t>
            </w:r>
            <w:r w:rsidRPr="004915DD">
              <w:rPr>
                <w:sz w:val="20"/>
                <w:szCs w:val="20"/>
              </w:rPr>
              <w:t xml:space="preserve">direct contributions towards mainstreaming disability within offices and </w:t>
            </w:r>
            <w:r w:rsidR="003B74C9">
              <w:rPr>
                <w:sz w:val="20"/>
                <w:szCs w:val="20"/>
              </w:rPr>
              <w:t xml:space="preserve">at </w:t>
            </w:r>
            <w:r w:rsidRPr="004915DD">
              <w:rPr>
                <w:sz w:val="20"/>
                <w:szCs w:val="20"/>
              </w:rPr>
              <w:t xml:space="preserve">the broader UNCT level may not always be visible, the </w:t>
            </w:r>
            <w:r w:rsidR="003B74C9">
              <w:rPr>
                <w:sz w:val="20"/>
                <w:szCs w:val="20"/>
              </w:rPr>
              <w:t>p</w:t>
            </w:r>
            <w:r w:rsidRPr="004915DD">
              <w:rPr>
                <w:sz w:val="20"/>
                <w:szCs w:val="20"/>
              </w:rPr>
              <w:t>rogramme has contributed to mainstreaming disability within UN offices and across the broader UN Country Team (UNCT) by enhancing physical accessibility, institutional policies, and operational frameworks.</w:t>
            </w:r>
          </w:p>
          <w:p w14:paraId="000002CE" w14:textId="2752B7E8" w:rsidR="003057AE" w:rsidRPr="004915DD" w:rsidRDefault="00DF43EA">
            <w:pPr>
              <w:spacing w:before="240" w:after="240"/>
              <w:jc w:val="both"/>
              <w:rPr>
                <w:sz w:val="20"/>
                <w:szCs w:val="20"/>
              </w:rPr>
            </w:pPr>
            <w:r w:rsidRPr="004915DD">
              <w:rPr>
                <w:sz w:val="20"/>
                <w:szCs w:val="20"/>
              </w:rPr>
              <w:t xml:space="preserve">Two main UN buildings, administered by UNDP and UNFPA on behalf of the UNCT, have been focal points for accessibility improvements. As the lead agency for </w:t>
            </w:r>
            <w:r w:rsidR="003B74C9">
              <w:rPr>
                <w:sz w:val="20"/>
                <w:szCs w:val="20"/>
              </w:rPr>
              <w:t xml:space="preserve">the </w:t>
            </w:r>
            <w:r w:rsidRPr="004915DD">
              <w:rPr>
                <w:sz w:val="20"/>
                <w:szCs w:val="20"/>
              </w:rPr>
              <w:t>UN Common Premises #1, UNDP has conducted multiple accessibility assessments, established a record-keeping system for tracking reasonable accommodation requests, and implemented Flexible Working Arrangements to support inclusivity. Additionally, UNDP has carried out structural renovations to enhance accessibility, including:</w:t>
            </w:r>
          </w:p>
          <w:p w14:paraId="000002CF" w14:textId="2D80B07B" w:rsidR="003057AE" w:rsidRPr="004915DD" w:rsidRDefault="00DF43EA">
            <w:pPr>
              <w:numPr>
                <w:ilvl w:val="0"/>
                <w:numId w:val="3"/>
              </w:numPr>
              <w:spacing w:before="240"/>
              <w:rPr>
                <w:sz w:val="20"/>
                <w:szCs w:val="20"/>
              </w:rPr>
            </w:pPr>
            <w:r w:rsidRPr="004915DD">
              <w:rPr>
                <w:sz w:val="20"/>
                <w:szCs w:val="20"/>
              </w:rPr>
              <w:t>Procuring an emergency wheelchair as part of reasonable accommodation measures</w:t>
            </w:r>
            <w:r w:rsidR="00027C0B">
              <w:rPr>
                <w:sz w:val="20"/>
                <w:szCs w:val="20"/>
              </w:rPr>
              <w:t>;</w:t>
            </w:r>
          </w:p>
          <w:p w14:paraId="000002D0" w14:textId="24BB45C8" w:rsidR="003057AE" w:rsidRPr="004915DD" w:rsidRDefault="00DF43EA">
            <w:pPr>
              <w:numPr>
                <w:ilvl w:val="0"/>
                <w:numId w:val="3"/>
              </w:numPr>
              <w:rPr>
                <w:sz w:val="20"/>
                <w:szCs w:val="20"/>
              </w:rPr>
            </w:pPr>
            <w:r w:rsidRPr="004915DD">
              <w:rPr>
                <w:sz w:val="20"/>
                <w:szCs w:val="20"/>
              </w:rPr>
              <w:t xml:space="preserve">Modifying a first-floor restroom to be accessible </w:t>
            </w:r>
            <w:r w:rsidR="003B74C9">
              <w:rPr>
                <w:sz w:val="20"/>
                <w:szCs w:val="20"/>
              </w:rPr>
              <w:t>by</w:t>
            </w:r>
            <w:r w:rsidRPr="004915DD">
              <w:rPr>
                <w:sz w:val="20"/>
                <w:szCs w:val="20"/>
              </w:rPr>
              <w:t xml:space="preserve"> persons with disabilities</w:t>
            </w:r>
            <w:r w:rsidR="00027C0B">
              <w:rPr>
                <w:sz w:val="20"/>
                <w:szCs w:val="20"/>
              </w:rPr>
              <w:t>;</w:t>
            </w:r>
          </w:p>
          <w:p w14:paraId="000002D1" w14:textId="655938E6" w:rsidR="003057AE" w:rsidRPr="004915DD" w:rsidRDefault="00DF43EA">
            <w:pPr>
              <w:numPr>
                <w:ilvl w:val="0"/>
                <w:numId w:val="3"/>
              </w:numPr>
              <w:rPr>
                <w:sz w:val="20"/>
                <w:szCs w:val="20"/>
              </w:rPr>
            </w:pPr>
            <w:r w:rsidRPr="004915DD">
              <w:rPr>
                <w:sz w:val="20"/>
                <w:szCs w:val="20"/>
              </w:rPr>
              <w:t>Installing automatically</w:t>
            </w:r>
            <w:r w:rsidR="0024527B">
              <w:rPr>
                <w:sz w:val="20"/>
                <w:szCs w:val="20"/>
              </w:rPr>
              <w:t>-</w:t>
            </w:r>
            <w:r w:rsidRPr="004915DD">
              <w:rPr>
                <w:sz w:val="20"/>
                <w:szCs w:val="20"/>
              </w:rPr>
              <w:t>adjustable tables in an inclusive office discussion space</w:t>
            </w:r>
            <w:r w:rsidR="00027C0B">
              <w:rPr>
                <w:sz w:val="20"/>
                <w:szCs w:val="20"/>
              </w:rPr>
              <w:t>;</w:t>
            </w:r>
          </w:p>
          <w:p w14:paraId="000002D2" w14:textId="2AE8B47C" w:rsidR="003057AE" w:rsidRPr="004915DD" w:rsidRDefault="0024527B">
            <w:pPr>
              <w:numPr>
                <w:ilvl w:val="0"/>
                <w:numId w:val="3"/>
              </w:numPr>
              <w:spacing w:after="240"/>
              <w:rPr>
                <w:sz w:val="20"/>
                <w:szCs w:val="20"/>
              </w:rPr>
            </w:pPr>
            <w:r>
              <w:rPr>
                <w:sz w:val="20"/>
                <w:szCs w:val="20"/>
              </w:rPr>
              <w:t>Installing</w:t>
            </w:r>
            <w:r w:rsidRPr="004915DD">
              <w:rPr>
                <w:sz w:val="20"/>
                <w:szCs w:val="20"/>
              </w:rPr>
              <w:t xml:space="preserve"> </w:t>
            </w:r>
            <w:r w:rsidR="00DF43EA" w:rsidRPr="004915DD">
              <w:rPr>
                <w:sz w:val="20"/>
                <w:szCs w:val="20"/>
              </w:rPr>
              <w:t>Braille signage on all door plates</w:t>
            </w:r>
            <w:r>
              <w:rPr>
                <w:sz w:val="20"/>
                <w:szCs w:val="20"/>
              </w:rPr>
              <w:t>,</w:t>
            </w:r>
            <w:r w:rsidR="00DF43EA" w:rsidRPr="004915DD">
              <w:rPr>
                <w:sz w:val="20"/>
                <w:szCs w:val="20"/>
              </w:rPr>
              <w:t xml:space="preserve"> to support individuals with visual impairments.</w:t>
            </w:r>
          </w:p>
          <w:p w14:paraId="000002D3" w14:textId="4901351C" w:rsidR="003057AE" w:rsidRPr="004915DD" w:rsidRDefault="00DF43EA">
            <w:pPr>
              <w:spacing w:before="240" w:after="240"/>
              <w:jc w:val="both"/>
              <w:rPr>
                <w:sz w:val="20"/>
                <w:szCs w:val="20"/>
              </w:rPr>
            </w:pPr>
            <w:r w:rsidRPr="004915DD">
              <w:rPr>
                <w:sz w:val="20"/>
                <w:szCs w:val="20"/>
              </w:rPr>
              <w:t xml:space="preserve">To ensure a systematic approach, UNDP </w:t>
            </w:r>
            <w:r w:rsidR="0024527B">
              <w:rPr>
                <w:sz w:val="20"/>
                <w:szCs w:val="20"/>
              </w:rPr>
              <w:t xml:space="preserve">has </w:t>
            </w:r>
            <w:r w:rsidRPr="004915DD">
              <w:rPr>
                <w:sz w:val="20"/>
                <w:szCs w:val="20"/>
              </w:rPr>
              <w:t>also developed internal accessibility guidelines and building accessibility checklists.</w:t>
            </w:r>
          </w:p>
          <w:p w14:paraId="000002D4" w14:textId="3C60C639" w:rsidR="003057AE" w:rsidRPr="004915DD" w:rsidRDefault="00DF43EA">
            <w:pPr>
              <w:spacing w:before="240" w:after="240"/>
              <w:jc w:val="both"/>
              <w:rPr>
                <w:sz w:val="20"/>
                <w:szCs w:val="20"/>
              </w:rPr>
            </w:pPr>
            <w:r w:rsidRPr="004915DD">
              <w:rPr>
                <w:sz w:val="20"/>
                <w:szCs w:val="20"/>
              </w:rPr>
              <w:t>At the broader UNCT level, disability inclusion has been integrated into operational strategies. The adoption of the Business Operations Strategy (BOS) 2.0 in 2022 incorporated disability inclusion plans, particularly under the Common Administration Services component. This included mapping the physical accessibility of UN premises to facilitate employment of persons with disabilities</w:t>
            </w:r>
            <w:r w:rsidR="003B74C9">
              <w:rPr>
                <w:sz w:val="20"/>
                <w:szCs w:val="20"/>
              </w:rPr>
              <w:t>,</w:t>
            </w:r>
            <w:r w:rsidRPr="004915DD">
              <w:rPr>
                <w:sz w:val="20"/>
                <w:szCs w:val="20"/>
              </w:rPr>
              <w:t xml:space="preserve"> and ensure their </w:t>
            </w:r>
            <w:r w:rsidR="0024527B">
              <w:rPr>
                <w:sz w:val="20"/>
                <w:szCs w:val="20"/>
              </w:rPr>
              <w:t xml:space="preserve">equal </w:t>
            </w:r>
            <w:r w:rsidRPr="004915DD">
              <w:rPr>
                <w:sz w:val="20"/>
                <w:szCs w:val="20"/>
              </w:rPr>
              <w:t>access to UN services and facilities. However, due to resource constraints, this activity remains incomplete.</w:t>
            </w:r>
          </w:p>
          <w:p w14:paraId="000002D5" w14:textId="67A155FE" w:rsidR="003057AE" w:rsidRPr="004915DD" w:rsidRDefault="00DF43EA">
            <w:pPr>
              <w:spacing w:before="240" w:after="240"/>
              <w:jc w:val="both"/>
              <w:rPr>
                <w:sz w:val="20"/>
                <w:szCs w:val="20"/>
              </w:rPr>
            </w:pPr>
            <w:r w:rsidRPr="004915DD">
              <w:rPr>
                <w:sz w:val="20"/>
                <w:szCs w:val="20"/>
              </w:rPr>
              <w:t xml:space="preserve">Further efforts have been made to enhance accessibility at UN Common Premises #2, administered by UNFPA. Although planned renovations were delayed in 2023 due to uncertainties surrounding the UN House, partial renovations may take place in 2025, with a full-scale renovation dependent on government confirmation regarding </w:t>
            </w:r>
            <w:r w:rsidR="003B74C9">
              <w:rPr>
                <w:sz w:val="20"/>
                <w:szCs w:val="20"/>
              </w:rPr>
              <w:t xml:space="preserve">the provision of </w:t>
            </w:r>
            <w:r w:rsidRPr="004915DD">
              <w:rPr>
                <w:sz w:val="20"/>
                <w:szCs w:val="20"/>
              </w:rPr>
              <w:t>common UN premises.</w:t>
            </w:r>
          </w:p>
          <w:p w14:paraId="000002D6" w14:textId="65042F2A" w:rsidR="003057AE" w:rsidRPr="004915DD" w:rsidRDefault="00DF43EA">
            <w:pPr>
              <w:spacing w:before="240" w:after="240"/>
              <w:jc w:val="both"/>
              <w:rPr>
                <w:sz w:val="20"/>
                <w:szCs w:val="20"/>
              </w:rPr>
            </w:pPr>
            <w:r w:rsidRPr="004915DD">
              <w:rPr>
                <w:sz w:val="20"/>
                <w:szCs w:val="20"/>
              </w:rPr>
              <w:t>Through these collective efforts, the programme has laid a strong foundation for mainstreaming disability inclusion within UN offices</w:t>
            </w:r>
            <w:r w:rsidR="003B74C9">
              <w:rPr>
                <w:sz w:val="20"/>
                <w:szCs w:val="20"/>
              </w:rPr>
              <w:t>,</w:t>
            </w:r>
            <w:r w:rsidRPr="004915DD">
              <w:rPr>
                <w:sz w:val="20"/>
                <w:szCs w:val="20"/>
              </w:rPr>
              <w:t xml:space="preserve"> and strengthening the UNCT’s commitment to creating an accessible and inclusive working environment.</w:t>
            </w:r>
          </w:p>
        </w:tc>
      </w:tr>
      <w:tr w:rsidR="003057AE" w:rsidRPr="004915DD" w14:paraId="1058FB68" w14:textId="77777777">
        <w:tc>
          <w:tcPr>
            <w:tcW w:w="10075" w:type="dxa"/>
          </w:tcPr>
          <w:p w14:paraId="000002D7" w14:textId="77777777"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Please describe against which UNDIS indicators the UNPRPD programme has contributed directly?</w:t>
            </w:r>
          </w:p>
        </w:tc>
      </w:tr>
      <w:tr w:rsidR="003057AE" w:rsidRPr="004915DD" w14:paraId="40B17B08" w14:textId="77777777">
        <w:tc>
          <w:tcPr>
            <w:tcW w:w="10075" w:type="dxa"/>
          </w:tcPr>
          <w:p w14:paraId="000002D8" w14:textId="336CD095" w:rsidR="003057AE" w:rsidRPr="004915DD" w:rsidRDefault="00DF43EA">
            <w:pPr>
              <w:spacing w:after="120"/>
              <w:jc w:val="both"/>
              <w:rPr>
                <w:rFonts w:ascii="Roboto" w:eastAsia="Roboto" w:hAnsi="Roboto" w:cs="Roboto"/>
                <w:i/>
                <w:sz w:val="21"/>
                <w:szCs w:val="21"/>
              </w:rPr>
            </w:pPr>
            <w:r w:rsidRPr="004915DD">
              <w:rPr>
                <w:rFonts w:ascii="Roboto" w:eastAsia="Roboto" w:hAnsi="Roboto" w:cs="Roboto"/>
                <w:i/>
                <w:sz w:val="21"/>
                <w:szCs w:val="21"/>
              </w:rPr>
              <w:t>The UNPRPD programme has directly contributed to several UNDIS indicators.</w:t>
            </w:r>
          </w:p>
          <w:p w14:paraId="000002D9" w14:textId="580ED9D5" w:rsidR="003057AE" w:rsidRPr="004915DD" w:rsidRDefault="00DF43EA">
            <w:pPr>
              <w:spacing w:after="120"/>
              <w:jc w:val="both"/>
              <w:rPr>
                <w:sz w:val="20"/>
                <w:szCs w:val="20"/>
              </w:rPr>
            </w:pPr>
            <w:r w:rsidRPr="004915DD">
              <w:rPr>
                <w:sz w:val="20"/>
                <w:szCs w:val="20"/>
              </w:rPr>
              <w:t>D.4.1.1 - UNCT leadership champions disability inclusion</w:t>
            </w:r>
            <w:r w:rsidR="003B74C9">
              <w:rPr>
                <w:sz w:val="20"/>
                <w:szCs w:val="20"/>
              </w:rPr>
              <w:t>.</w:t>
            </w:r>
            <w:r w:rsidRPr="004915DD">
              <w:rPr>
                <w:sz w:val="20"/>
                <w:szCs w:val="20"/>
              </w:rPr>
              <w:t xml:space="preserve"> Throughout the year, the UNCT regularly discussed the situation of persons with disabilities</w:t>
            </w:r>
            <w:r w:rsidR="003B74C9">
              <w:rPr>
                <w:sz w:val="20"/>
                <w:szCs w:val="20"/>
              </w:rPr>
              <w:t>,</w:t>
            </w:r>
            <w:r w:rsidRPr="004915DD">
              <w:rPr>
                <w:sz w:val="20"/>
                <w:szCs w:val="20"/>
              </w:rPr>
              <w:t xml:space="preserve"> and collective actions </w:t>
            </w:r>
            <w:r w:rsidR="003B74C9">
              <w:rPr>
                <w:sz w:val="20"/>
                <w:szCs w:val="20"/>
              </w:rPr>
              <w:t xml:space="preserve">that can be </w:t>
            </w:r>
            <w:r w:rsidRPr="004915DD">
              <w:rPr>
                <w:sz w:val="20"/>
                <w:szCs w:val="20"/>
              </w:rPr>
              <w:t xml:space="preserve">taken </w:t>
            </w:r>
            <w:r w:rsidR="003B74C9">
              <w:rPr>
                <w:sz w:val="20"/>
                <w:szCs w:val="20"/>
              </w:rPr>
              <w:t>through joint initiative</w:t>
            </w:r>
            <w:r w:rsidR="0024527B">
              <w:rPr>
                <w:sz w:val="20"/>
                <w:szCs w:val="20"/>
              </w:rPr>
              <w:t>s</w:t>
            </w:r>
            <w:r w:rsidR="003B74C9">
              <w:rPr>
                <w:sz w:val="20"/>
                <w:szCs w:val="20"/>
              </w:rPr>
              <w:t xml:space="preserve"> and programmes </w:t>
            </w:r>
            <w:r w:rsidRPr="004915DD">
              <w:rPr>
                <w:sz w:val="20"/>
                <w:szCs w:val="20"/>
              </w:rPr>
              <w:t xml:space="preserve">to address the challenges </w:t>
            </w:r>
            <w:r w:rsidR="003B74C9">
              <w:rPr>
                <w:sz w:val="20"/>
                <w:szCs w:val="20"/>
              </w:rPr>
              <w:t>they face</w:t>
            </w:r>
            <w:r w:rsidRPr="004915DD">
              <w:rPr>
                <w:sz w:val="20"/>
                <w:szCs w:val="20"/>
              </w:rPr>
              <w:t>. These efforts included develop</w:t>
            </w:r>
            <w:r w:rsidR="003B74C9">
              <w:rPr>
                <w:sz w:val="20"/>
                <w:szCs w:val="20"/>
              </w:rPr>
              <w:t>ing a</w:t>
            </w:r>
            <w:r w:rsidRPr="004915DD">
              <w:rPr>
                <w:sz w:val="20"/>
                <w:szCs w:val="20"/>
              </w:rPr>
              <w:t xml:space="preserve"> second phase of the UNPRPD-funded project</w:t>
            </w:r>
            <w:r w:rsidR="003B74C9">
              <w:rPr>
                <w:sz w:val="20"/>
                <w:szCs w:val="20"/>
              </w:rPr>
              <w:t>.</w:t>
            </w:r>
          </w:p>
          <w:p w14:paraId="000002DA" w14:textId="710E0434" w:rsidR="003057AE" w:rsidRPr="004915DD" w:rsidRDefault="00DF43EA">
            <w:pPr>
              <w:spacing w:after="120"/>
              <w:jc w:val="both"/>
              <w:rPr>
                <w:sz w:val="20"/>
                <w:szCs w:val="20"/>
              </w:rPr>
            </w:pPr>
            <w:r w:rsidRPr="004915DD">
              <w:rPr>
                <w:sz w:val="20"/>
                <w:szCs w:val="20"/>
              </w:rPr>
              <w:t xml:space="preserve">D.4.5.1 - UNCT </w:t>
            </w:r>
            <w:r w:rsidR="003B74C9">
              <w:rPr>
                <w:sz w:val="20"/>
                <w:szCs w:val="20"/>
              </w:rPr>
              <w:t xml:space="preserve">has </w:t>
            </w:r>
            <w:r w:rsidRPr="004915DD">
              <w:rPr>
                <w:sz w:val="20"/>
                <w:szCs w:val="20"/>
              </w:rPr>
              <w:t>consult</w:t>
            </w:r>
            <w:r w:rsidR="003B74C9">
              <w:rPr>
                <w:sz w:val="20"/>
                <w:szCs w:val="20"/>
              </w:rPr>
              <w:t>ed</w:t>
            </w:r>
            <w:r w:rsidRPr="004915DD">
              <w:rPr>
                <w:sz w:val="20"/>
                <w:szCs w:val="20"/>
              </w:rPr>
              <w:t xml:space="preserve"> </w:t>
            </w:r>
            <w:r w:rsidR="001D368C">
              <w:rPr>
                <w:sz w:val="20"/>
                <w:szCs w:val="20"/>
              </w:rPr>
              <w:t>O</w:t>
            </w:r>
            <w:r w:rsidRPr="004915DD">
              <w:rPr>
                <w:sz w:val="20"/>
                <w:szCs w:val="20"/>
              </w:rPr>
              <w:t xml:space="preserve">rganizations of </w:t>
            </w:r>
            <w:r w:rsidR="001D368C">
              <w:rPr>
                <w:sz w:val="20"/>
                <w:szCs w:val="20"/>
              </w:rPr>
              <w:t>P</w:t>
            </w:r>
            <w:r w:rsidRPr="004915DD">
              <w:rPr>
                <w:sz w:val="20"/>
                <w:szCs w:val="20"/>
              </w:rPr>
              <w:t xml:space="preserve">ersons with </w:t>
            </w:r>
            <w:r w:rsidR="001D368C">
              <w:rPr>
                <w:sz w:val="20"/>
                <w:szCs w:val="20"/>
              </w:rPr>
              <w:t>D</w:t>
            </w:r>
            <w:r w:rsidRPr="004915DD">
              <w:rPr>
                <w:sz w:val="20"/>
                <w:szCs w:val="20"/>
              </w:rPr>
              <w:t>isabilities (OPDs)</w:t>
            </w:r>
            <w:r w:rsidR="003B74C9">
              <w:rPr>
                <w:sz w:val="20"/>
                <w:szCs w:val="20"/>
              </w:rPr>
              <w:t>.</w:t>
            </w:r>
            <w:r w:rsidRPr="004915DD">
              <w:rPr>
                <w:sz w:val="20"/>
                <w:szCs w:val="20"/>
              </w:rPr>
              <w:t xml:space="preserve"> Representatives of OPDs together with </w:t>
            </w:r>
            <w:r w:rsidR="003B74C9">
              <w:rPr>
                <w:sz w:val="20"/>
                <w:szCs w:val="20"/>
              </w:rPr>
              <w:t xml:space="preserve">the </w:t>
            </w:r>
            <w:r w:rsidRPr="004915DD">
              <w:rPr>
                <w:sz w:val="20"/>
                <w:szCs w:val="20"/>
              </w:rPr>
              <w:t xml:space="preserve">UN and Government are co-chairing the Steering Committee under the UNJP Phase 2: Transformation of Social Service Delivery: Implementing </w:t>
            </w:r>
            <w:r w:rsidR="0024527B">
              <w:rPr>
                <w:sz w:val="20"/>
                <w:szCs w:val="20"/>
              </w:rPr>
              <w:t xml:space="preserve">a </w:t>
            </w:r>
            <w:r w:rsidRPr="004915DD">
              <w:rPr>
                <w:sz w:val="20"/>
                <w:szCs w:val="20"/>
              </w:rPr>
              <w:t>Human Rights-Based Approach for Children, Youth, Women and Men with Disabilities in Uzbekistan. OPDs and persons with disabilities are members of the Advisory Group created within JP Phase-2</w:t>
            </w:r>
            <w:r w:rsidR="003B74C9">
              <w:rPr>
                <w:sz w:val="20"/>
                <w:szCs w:val="20"/>
              </w:rPr>
              <w:t>,</w:t>
            </w:r>
            <w:r w:rsidRPr="004915DD">
              <w:rPr>
                <w:sz w:val="20"/>
                <w:szCs w:val="20"/>
              </w:rPr>
              <w:t xml:space="preserve"> </w:t>
            </w:r>
            <w:r w:rsidR="00014713">
              <w:rPr>
                <w:sz w:val="20"/>
                <w:szCs w:val="20"/>
              </w:rPr>
              <w:t xml:space="preserve">established </w:t>
            </w:r>
            <w:r w:rsidRPr="004915DD">
              <w:rPr>
                <w:sz w:val="20"/>
                <w:szCs w:val="20"/>
              </w:rPr>
              <w:t xml:space="preserve">to support the JP with </w:t>
            </w:r>
            <w:r w:rsidR="003B74C9">
              <w:rPr>
                <w:sz w:val="20"/>
                <w:szCs w:val="20"/>
              </w:rPr>
              <w:t xml:space="preserve">related </w:t>
            </w:r>
            <w:r w:rsidRPr="004915DD">
              <w:rPr>
                <w:sz w:val="20"/>
                <w:szCs w:val="20"/>
              </w:rPr>
              <w:t>consultations and implementation</w:t>
            </w:r>
            <w:r w:rsidR="003B74C9">
              <w:rPr>
                <w:sz w:val="20"/>
                <w:szCs w:val="20"/>
              </w:rPr>
              <w:t xml:space="preserve"> stages</w:t>
            </w:r>
            <w:r w:rsidRPr="004915DD">
              <w:rPr>
                <w:sz w:val="20"/>
                <w:szCs w:val="20"/>
              </w:rPr>
              <w:t xml:space="preserve">. </w:t>
            </w:r>
          </w:p>
          <w:p w14:paraId="000002DB" w14:textId="6B20C6C6" w:rsidR="003057AE" w:rsidRPr="004915DD" w:rsidRDefault="00DF43EA">
            <w:pPr>
              <w:spacing w:after="120"/>
              <w:jc w:val="both"/>
              <w:rPr>
                <w:sz w:val="20"/>
                <w:szCs w:val="20"/>
              </w:rPr>
            </w:pPr>
            <w:r w:rsidRPr="004915DD">
              <w:rPr>
                <w:sz w:val="20"/>
                <w:szCs w:val="20"/>
              </w:rPr>
              <w:t xml:space="preserve">D.4.8.1 - Joint </w:t>
            </w:r>
            <w:r w:rsidR="00640053">
              <w:rPr>
                <w:sz w:val="20"/>
                <w:szCs w:val="20"/>
              </w:rPr>
              <w:t>p</w:t>
            </w:r>
            <w:r w:rsidRPr="004915DD">
              <w:rPr>
                <w:sz w:val="20"/>
                <w:szCs w:val="20"/>
              </w:rPr>
              <w:t xml:space="preserve">rogrammes contribute to disability inclusion </w:t>
            </w:r>
            <w:r w:rsidR="00014713">
              <w:rPr>
                <w:sz w:val="20"/>
                <w:szCs w:val="20"/>
              </w:rPr>
              <w:t>–</w:t>
            </w:r>
            <w:r w:rsidRPr="004915DD">
              <w:rPr>
                <w:sz w:val="20"/>
                <w:szCs w:val="20"/>
              </w:rPr>
              <w:t xml:space="preserve"> </w:t>
            </w:r>
            <w:r w:rsidR="00014713">
              <w:rPr>
                <w:sz w:val="20"/>
                <w:szCs w:val="20"/>
              </w:rPr>
              <w:t xml:space="preserve">The </w:t>
            </w:r>
            <w:r w:rsidRPr="004915DD">
              <w:rPr>
                <w:sz w:val="20"/>
                <w:szCs w:val="20"/>
              </w:rPr>
              <w:t>UNPRPD JP primar</w:t>
            </w:r>
            <w:r w:rsidR="00014713">
              <w:rPr>
                <w:sz w:val="20"/>
                <w:szCs w:val="20"/>
              </w:rPr>
              <w:t>il</w:t>
            </w:r>
            <w:r w:rsidRPr="004915DD">
              <w:rPr>
                <w:sz w:val="20"/>
                <w:szCs w:val="20"/>
              </w:rPr>
              <w:t>y focus</w:t>
            </w:r>
            <w:r w:rsidR="003B74C9">
              <w:rPr>
                <w:sz w:val="20"/>
                <w:szCs w:val="20"/>
              </w:rPr>
              <w:t>es</w:t>
            </w:r>
            <w:r w:rsidRPr="004915DD">
              <w:rPr>
                <w:sz w:val="20"/>
                <w:szCs w:val="20"/>
              </w:rPr>
              <w:t xml:space="preserve"> on </w:t>
            </w:r>
            <w:r w:rsidR="00014713">
              <w:rPr>
                <w:sz w:val="20"/>
                <w:szCs w:val="20"/>
              </w:rPr>
              <w:t>c</w:t>
            </w:r>
            <w:r w:rsidRPr="004915DD">
              <w:rPr>
                <w:sz w:val="20"/>
                <w:szCs w:val="20"/>
              </w:rPr>
              <w:t xml:space="preserve">hildren, </w:t>
            </w:r>
            <w:r w:rsidR="00014713">
              <w:rPr>
                <w:sz w:val="20"/>
                <w:szCs w:val="20"/>
              </w:rPr>
              <w:t>y</w:t>
            </w:r>
            <w:r w:rsidRPr="004915DD">
              <w:rPr>
                <w:sz w:val="20"/>
                <w:szCs w:val="20"/>
              </w:rPr>
              <w:t xml:space="preserve">outh and </w:t>
            </w:r>
            <w:r w:rsidR="00014713">
              <w:rPr>
                <w:sz w:val="20"/>
                <w:szCs w:val="20"/>
              </w:rPr>
              <w:t>w</w:t>
            </w:r>
            <w:r w:rsidRPr="004915DD">
              <w:rPr>
                <w:sz w:val="20"/>
                <w:szCs w:val="20"/>
              </w:rPr>
              <w:t xml:space="preserve">omen with </w:t>
            </w:r>
            <w:r w:rsidR="00014713">
              <w:rPr>
                <w:sz w:val="20"/>
                <w:szCs w:val="20"/>
              </w:rPr>
              <w:t>d</w:t>
            </w:r>
            <w:r w:rsidRPr="004915DD">
              <w:rPr>
                <w:sz w:val="20"/>
                <w:szCs w:val="20"/>
              </w:rPr>
              <w:t>isabilities in Uzbekistan</w:t>
            </w:r>
            <w:r w:rsidR="00027C0B">
              <w:rPr>
                <w:sz w:val="20"/>
                <w:szCs w:val="20"/>
              </w:rPr>
              <w:t>.</w:t>
            </w:r>
          </w:p>
        </w:tc>
      </w:tr>
      <w:tr w:rsidR="003057AE" w:rsidRPr="004915DD" w14:paraId="73C9A8DC" w14:textId="77777777">
        <w:tc>
          <w:tcPr>
            <w:tcW w:w="10075" w:type="dxa"/>
          </w:tcPr>
          <w:p w14:paraId="000002DC" w14:textId="6376914A"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How has the programme contributed to disability mainstreaming within the UN system</w:t>
            </w:r>
            <w:r w:rsidR="00014713">
              <w:rPr>
                <w:rFonts w:ascii="Arial" w:eastAsia="Arial" w:hAnsi="Arial" w:cs="Arial"/>
                <w:i/>
                <w:sz w:val="20"/>
                <w:szCs w:val="20"/>
              </w:rPr>
              <w:t>,</w:t>
            </w:r>
            <w:r w:rsidRPr="004915DD">
              <w:rPr>
                <w:rFonts w:ascii="Arial" w:eastAsia="Arial" w:hAnsi="Arial" w:cs="Arial"/>
                <w:i/>
                <w:sz w:val="20"/>
                <w:szCs w:val="20"/>
              </w:rPr>
              <w:t xml:space="preserve"> including </w:t>
            </w:r>
            <w:r w:rsidR="00014713">
              <w:rPr>
                <w:rFonts w:ascii="Arial" w:eastAsia="Arial" w:hAnsi="Arial" w:cs="Arial"/>
                <w:i/>
                <w:sz w:val="20"/>
                <w:szCs w:val="20"/>
              </w:rPr>
              <w:t xml:space="preserve">in </w:t>
            </w:r>
            <w:r w:rsidRPr="004915DD">
              <w:rPr>
                <w:rFonts w:ascii="Arial" w:eastAsia="Arial" w:hAnsi="Arial" w:cs="Arial"/>
                <w:i/>
                <w:sz w:val="20"/>
                <w:szCs w:val="20"/>
              </w:rPr>
              <w:t>the Common Country Analysis (CCA) and UN Sustainable Development Cooperation Frameworks/UNDAFs</w:t>
            </w:r>
            <w:r w:rsidR="00014713">
              <w:rPr>
                <w:rFonts w:ascii="Arial" w:eastAsia="Arial" w:hAnsi="Arial" w:cs="Arial"/>
                <w:i/>
                <w:sz w:val="20"/>
                <w:szCs w:val="20"/>
              </w:rPr>
              <w:t>?</w:t>
            </w:r>
          </w:p>
        </w:tc>
      </w:tr>
      <w:tr w:rsidR="003057AE" w:rsidRPr="004915DD" w14:paraId="1A6000A7" w14:textId="77777777">
        <w:tc>
          <w:tcPr>
            <w:tcW w:w="10075" w:type="dxa"/>
          </w:tcPr>
          <w:p w14:paraId="000002DD" w14:textId="77777777" w:rsidR="003057AE" w:rsidRPr="004915DD" w:rsidRDefault="003057AE">
            <w:pPr>
              <w:spacing w:after="120"/>
              <w:jc w:val="both"/>
              <w:rPr>
                <w:sz w:val="20"/>
                <w:szCs w:val="20"/>
              </w:rPr>
            </w:pPr>
          </w:p>
          <w:p w14:paraId="000002DE" w14:textId="52AABC57" w:rsidR="003057AE" w:rsidRPr="004915DD" w:rsidRDefault="00DF43EA">
            <w:pPr>
              <w:spacing w:before="240" w:after="240"/>
              <w:jc w:val="both"/>
              <w:rPr>
                <w:sz w:val="20"/>
                <w:szCs w:val="20"/>
              </w:rPr>
            </w:pPr>
            <w:r w:rsidRPr="004915DD">
              <w:rPr>
                <w:sz w:val="20"/>
                <w:szCs w:val="20"/>
              </w:rPr>
              <w:t>In 2024, the UN Country Team (UNCT) commissioned a comprehensive CCA to guide development of a new Cooperation Framework. This CCA integrates disability-related evidence and analysis across multiple sect</w:t>
            </w:r>
            <w:r w:rsidR="00014713">
              <w:rPr>
                <w:sz w:val="20"/>
                <w:szCs w:val="20"/>
              </w:rPr>
              <w:t>ors</w:t>
            </w:r>
            <w:r w:rsidRPr="004915DD">
              <w:rPr>
                <w:sz w:val="20"/>
                <w:szCs w:val="20"/>
              </w:rPr>
              <w:t>, including the Leave No One Behind (LNOB) analysis, health, education, social protection, labo</w:t>
            </w:r>
            <w:r w:rsidR="003B74C9">
              <w:rPr>
                <w:sz w:val="20"/>
                <w:szCs w:val="20"/>
              </w:rPr>
              <w:t>u</w:t>
            </w:r>
            <w:r w:rsidRPr="004915DD">
              <w:rPr>
                <w:sz w:val="20"/>
                <w:szCs w:val="20"/>
              </w:rPr>
              <w:t>r market, and governance. By embedding disability inclusion across these key areas, the CCA ensures that the needs and rights of persons with disabilities are systematically considered in the country’s development agenda.</w:t>
            </w:r>
          </w:p>
          <w:p w14:paraId="000002DF" w14:textId="0694DD1F" w:rsidR="003057AE" w:rsidRPr="004915DD" w:rsidRDefault="00DF43EA">
            <w:pPr>
              <w:spacing w:before="240" w:after="240"/>
              <w:jc w:val="both"/>
              <w:rPr>
                <w:sz w:val="20"/>
                <w:szCs w:val="20"/>
              </w:rPr>
            </w:pPr>
            <w:r w:rsidRPr="004915DD">
              <w:rPr>
                <w:sz w:val="20"/>
                <w:szCs w:val="20"/>
              </w:rPr>
              <w:t>Furthermore the commitment to disability mainstreaming is reflected in the UNCT’s approach to updating the CCA annually. Each update consistently includes data and analysis on the situation of persons with disabilities in Uzbekistan, reinforcing an evidence-based approach to inclusive policymaking.</w:t>
            </w:r>
          </w:p>
          <w:p w14:paraId="000002E0" w14:textId="77777777" w:rsidR="003057AE" w:rsidRPr="004915DD" w:rsidRDefault="00DF43EA">
            <w:pPr>
              <w:spacing w:before="240" w:after="240"/>
              <w:jc w:val="both"/>
              <w:rPr>
                <w:sz w:val="20"/>
                <w:szCs w:val="20"/>
              </w:rPr>
            </w:pPr>
            <w:r w:rsidRPr="004915DD">
              <w:rPr>
                <w:sz w:val="20"/>
                <w:szCs w:val="20"/>
              </w:rPr>
              <w:t>Through these efforts, the programme has strengthened disability inclusion as a core principle within the UN system, ensuring that both the CCA and the UNSDCF uphold a rights-based and inclusive development framework.</w:t>
            </w:r>
          </w:p>
          <w:p w14:paraId="000002E1" w14:textId="77777777" w:rsidR="003057AE" w:rsidRPr="004915DD" w:rsidRDefault="003057AE">
            <w:pPr>
              <w:spacing w:after="120"/>
              <w:jc w:val="both"/>
              <w:rPr>
                <w:sz w:val="20"/>
                <w:szCs w:val="20"/>
              </w:rPr>
            </w:pPr>
          </w:p>
        </w:tc>
      </w:tr>
    </w:tbl>
    <w:p w14:paraId="000002E2" w14:textId="77777777" w:rsidR="003057AE" w:rsidRDefault="003057AE">
      <w:pPr>
        <w:pStyle w:val="Heading1"/>
        <w:ind w:left="502"/>
        <w:rPr>
          <w:b w:val="0"/>
          <w:sz w:val="24"/>
          <w:szCs w:val="24"/>
          <w:lang w:val="en-GB"/>
        </w:rPr>
      </w:pPr>
    </w:p>
    <w:p w14:paraId="000002E3" w14:textId="18392E29" w:rsidR="003057AE" w:rsidRPr="00687600" w:rsidRDefault="00DF43EA">
      <w:pPr>
        <w:pStyle w:val="Heading1"/>
        <w:numPr>
          <w:ilvl w:val="0"/>
          <w:numId w:val="6"/>
        </w:numPr>
        <w:ind w:hanging="360"/>
        <w:rPr>
          <w:sz w:val="24"/>
          <w:szCs w:val="24"/>
          <w:lang w:val="en-GB"/>
        </w:rPr>
      </w:pPr>
      <w:r w:rsidRPr="00687600">
        <w:rPr>
          <w:sz w:val="24"/>
          <w:szCs w:val="24"/>
          <w:lang w:val="en-GB"/>
        </w:rPr>
        <w:t xml:space="preserve">Linkages to </w:t>
      </w:r>
      <w:r w:rsidR="00014713">
        <w:rPr>
          <w:sz w:val="24"/>
          <w:szCs w:val="24"/>
          <w:lang w:val="en-GB"/>
        </w:rPr>
        <w:t xml:space="preserve">the </w:t>
      </w:r>
      <w:r w:rsidRPr="00687600">
        <w:rPr>
          <w:sz w:val="24"/>
          <w:szCs w:val="24"/>
          <w:lang w:val="en-GB"/>
        </w:rPr>
        <w:t>national development agenda</w:t>
      </w:r>
    </w:p>
    <w:p w14:paraId="000002E4" w14:textId="77777777" w:rsidR="003057AE" w:rsidRPr="004915DD" w:rsidRDefault="003057AE"/>
    <w:tbl>
      <w:tblPr>
        <w:tblStyle w:val="afe"/>
        <w:tblW w:w="1007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5"/>
      </w:tblGrid>
      <w:tr w:rsidR="003057AE" w:rsidRPr="004915DD" w14:paraId="7005BC8A" w14:textId="77777777">
        <w:tc>
          <w:tcPr>
            <w:tcW w:w="10075" w:type="dxa"/>
          </w:tcPr>
          <w:p w14:paraId="000002E5" w14:textId="77777777"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 xml:space="preserve">Please reflect on the programme’s influence on and linkage to the national development agenda and initiatives such as, for instance; </w:t>
            </w:r>
          </w:p>
          <w:p w14:paraId="000002E6" w14:textId="17F39F0B" w:rsidR="003057AE" w:rsidRPr="004915DD" w:rsidRDefault="00DF43EA">
            <w:pPr>
              <w:numPr>
                <w:ilvl w:val="0"/>
                <w:numId w:val="5"/>
              </w:numPr>
              <w:pBdr>
                <w:top w:val="nil"/>
                <w:left w:val="nil"/>
                <w:bottom w:val="nil"/>
                <w:right w:val="nil"/>
                <w:between w:val="nil"/>
              </w:pBdr>
              <w:jc w:val="both"/>
              <w:rPr>
                <w:rFonts w:ascii="Arial" w:eastAsia="Arial" w:hAnsi="Arial" w:cs="Arial"/>
                <w:i/>
                <w:color w:val="000000"/>
                <w:sz w:val="20"/>
                <w:szCs w:val="20"/>
              </w:rPr>
            </w:pPr>
            <w:r w:rsidRPr="004915DD">
              <w:rPr>
                <w:rFonts w:ascii="Arial" w:eastAsia="Arial" w:hAnsi="Arial" w:cs="Arial"/>
                <w:i/>
                <w:color w:val="000000"/>
                <w:sz w:val="20"/>
                <w:szCs w:val="20"/>
              </w:rPr>
              <w:t>SDGs implementation, monitoring, budgeting, and reporting through Voluntary National Reviews</w:t>
            </w:r>
            <w:r w:rsidR="00014713">
              <w:rPr>
                <w:rFonts w:ascii="Arial" w:eastAsia="Arial" w:hAnsi="Arial" w:cs="Arial"/>
                <w:i/>
                <w:color w:val="000000"/>
                <w:sz w:val="20"/>
                <w:szCs w:val="20"/>
              </w:rPr>
              <w:t>;</w:t>
            </w:r>
            <w:r w:rsidRPr="004915DD">
              <w:rPr>
                <w:rFonts w:ascii="Arial" w:eastAsia="Arial" w:hAnsi="Arial" w:cs="Arial"/>
                <w:i/>
                <w:color w:val="000000"/>
                <w:sz w:val="20"/>
                <w:szCs w:val="20"/>
              </w:rPr>
              <w:t xml:space="preserve">  </w:t>
            </w:r>
          </w:p>
          <w:p w14:paraId="000002E7" w14:textId="782925FC" w:rsidR="003057AE" w:rsidRPr="004915DD" w:rsidRDefault="00DF43EA">
            <w:pPr>
              <w:numPr>
                <w:ilvl w:val="0"/>
                <w:numId w:val="5"/>
              </w:numPr>
              <w:pBdr>
                <w:top w:val="nil"/>
                <w:left w:val="nil"/>
                <w:bottom w:val="nil"/>
                <w:right w:val="nil"/>
                <w:between w:val="nil"/>
              </w:pBdr>
              <w:jc w:val="both"/>
              <w:rPr>
                <w:rFonts w:ascii="Arial" w:eastAsia="Arial" w:hAnsi="Arial" w:cs="Arial"/>
                <w:i/>
                <w:color w:val="000000"/>
                <w:sz w:val="20"/>
                <w:szCs w:val="20"/>
              </w:rPr>
            </w:pPr>
            <w:r w:rsidRPr="004915DD">
              <w:rPr>
                <w:rFonts w:ascii="Arial" w:eastAsia="Arial" w:hAnsi="Arial" w:cs="Arial"/>
                <w:i/>
                <w:color w:val="000000"/>
                <w:sz w:val="20"/>
                <w:szCs w:val="20"/>
              </w:rPr>
              <w:t>National recovery plans (COVID-19 related)</w:t>
            </w:r>
            <w:r w:rsidR="00014713">
              <w:rPr>
                <w:rFonts w:ascii="Arial" w:eastAsia="Arial" w:hAnsi="Arial" w:cs="Arial"/>
                <w:i/>
                <w:color w:val="000000"/>
                <w:sz w:val="20"/>
                <w:szCs w:val="20"/>
              </w:rPr>
              <w:t>;</w:t>
            </w:r>
          </w:p>
          <w:p w14:paraId="000002E8" w14:textId="5DA32F34" w:rsidR="003057AE" w:rsidRPr="004915DD" w:rsidRDefault="00DF43EA">
            <w:pPr>
              <w:numPr>
                <w:ilvl w:val="0"/>
                <w:numId w:val="5"/>
              </w:numPr>
              <w:pBdr>
                <w:top w:val="nil"/>
                <w:left w:val="nil"/>
                <w:bottom w:val="nil"/>
                <w:right w:val="nil"/>
                <w:between w:val="nil"/>
              </w:pBdr>
              <w:jc w:val="both"/>
              <w:rPr>
                <w:rFonts w:ascii="Arial" w:eastAsia="Arial" w:hAnsi="Arial" w:cs="Arial"/>
                <w:i/>
                <w:color w:val="000000"/>
                <w:sz w:val="20"/>
                <w:szCs w:val="20"/>
              </w:rPr>
            </w:pPr>
            <w:r w:rsidRPr="004915DD">
              <w:rPr>
                <w:rFonts w:ascii="Arial" w:eastAsia="Arial" w:hAnsi="Arial" w:cs="Arial"/>
                <w:i/>
                <w:color w:val="000000"/>
                <w:sz w:val="20"/>
                <w:szCs w:val="20"/>
              </w:rPr>
              <w:t>National Development Plans</w:t>
            </w:r>
            <w:r w:rsidR="00014713">
              <w:rPr>
                <w:rFonts w:ascii="Arial" w:eastAsia="Arial" w:hAnsi="Arial" w:cs="Arial"/>
                <w:i/>
                <w:color w:val="000000"/>
                <w:sz w:val="20"/>
                <w:szCs w:val="20"/>
              </w:rPr>
              <w:t>;</w:t>
            </w:r>
          </w:p>
          <w:p w14:paraId="000002E9" w14:textId="77777777" w:rsidR="003057AE" w:rsidRPr="004915DD" w:rsidRDefault="00DF43EA">
            <w:pPr>
              <w:numPr>
                <w:ilvl w:val="0"/>
                <w:numId w:val="5"/>
              </w:numPr>
              <w:pBdr>
                <w:top w:val="nil"/>
                <w:left w:val="nil"/>
                <w:bottom w:val="nil"/>
                <w:right w:val="nil"/>
                <w:between w:val="nil"/>
              </w:pBdr>
              <w:spacing w:after="120"/>
              <w:jc w:val="both"/>
              <w:rPr>
                <w:color w:val="000000"/>
              </w:rPr>
            </w:pPr>
            <w:r w:rsidRPr="004915DD">
              <w:rPr>
                <w:rFonts w:ascii="Arial" w:eastAsia="Arial" w:hAnsi="Arial" w:cs="Arial"/>
                <w:i/>
                <w:color w:val="000000"/>
                <w:sz w:val="20"/>
                <w:szCs w:val="20"/>
              </w:rPr>
              <w:t>National Adaptation Plans and Nationally Determined Contributions (addressing climate change).</w:t>
            </w:r>
          </w:p>
        </w:tc>
      </w:tr>
      <w:tr w:rsidR="003057AE" w:rsidRPr="004915DD" w14:paraId="271EEAFA" w14:textId="77777777">
        <w:tc>
          <w:tcPr>
            <w:tcW w:w="10075" w:type="dxa"/>
          </w:tcPr>
          <w:p w14:paraId="000002EA" w14:textId="77777777" w:rsidR="003057AE" w:rsidRPr="004915DD" w:rsidRDefault="003057AE">
            <w:pPr>
              <w:rPr>
                <w:sz w:val="20"/>
                <w:szCs w:val="20"/>
              </w:rPr>
            </w:pPr>
          </w:p>
          <w:p w14:paraId="000002EB" w14:textId="1BC24B0D" w:rsidR="003057AE" w:rsidRPr="004915DD" w:rsidRDefault="00DF43EA" w:rsidP="00687600">
            <w:pPr>
              <w:jc w:val="both"/>
              <w:rPr>
                <w:sz w:val="20"/>
                <w:szCs w:val="20"/>
              </w:rPr>
            </w:pPr>
            <w:r w:rsidRPr="004915DD">
              <w:rPr>
                <w:sz w:val="20"/>
                <w:szCs w:val="20"/>
              </w:rPr>
              <w:t xml:space="preserve">The </w:t>
            </w:r>
            <w:r w:rsidR="008E3224">
              <w:rPr>
                <w:sz w:val="20"/>
                <w:szCs w:val="20"/>
              </w:rPr>
              <w:t>J</w:t>
            </w:r>
            <w:r w:rsidRPr="004915DD">
              <w:rPr>
                <w:sz w:val="20"/>
                <w:szCs w:val="20"/>
              </w:rPr>
              <w:t xml:space="preserve">oint </w:t>
            </w:r>
            <w:r w:rsidR="008E3224">
              <w:rPr>
                <w:sz w:val="20"/>
                <w:szCs w:val="20"/>
              </w:rPr>
              <w:t>P</w:t>
            </w:r>
            <w:r w:rsidRPr="004915DD">
              <w:rPr>
                <w:sz w:val="20"/>
                <w:szCs w:val="20"/>
              </w:rPr>
              <w:t xml:space="preserve">rogramme has played a crucial role in advancing Uzbekistan’s national development agenda, particularly in aligning with key priorities such as social protection reform, gender equality, and reducing inequalities. Its influence is evident in the country’s transition toward a social model of disability, as outlined in Presidential Decree No. 257 (2024), which establishes </w:t>
            </w:r>
            <w:r w:rsidR="00AF601B">
              <w:rPr>
                <w:sz w:val="20"/>
                <w:szCs w:val="20"/>
              </w:rPr>
              <w:t>a</w:t>
            </w:r>
            <w:r w:rsidR="00AF601B" w:rsidRPr="004915DD">
              <w:rPr>
                <w:sz w:val="20"/>
                <w:szCs w:val="20"/>
              </w:rPr>
              <w:t xml:space="preserve"> </w:t>
            </w:r>
            <w:r w:rsidRPr="004915DD">
              <w:rPr>
                <w:sz w:val="20"/>
                <w:szCs w:val="20"/>
              </w:rPr>
              <w:t xml:space="preserve">legal foundation for shifting from a medical to a social approach </w:t>
            </w:r>
            <w:r w:rsidR="00014713">
              <w:rPr>
                <w:sz w:val="20"/>
                <w:szCs w:val="20"/>
              </w:rPr>
              <w:t>of</w:t>
            </w:r>
            <w:r w:rsidR="00014713" w:rsidRPr="004915DD">
              <w:rPr>
                <w:sz w:val="20"/>
                <w:szCs w:val="20"/>
              </w:rPr>
              <w:t xml:space="preserve"> </w:t>
            </w:r>
            <w:r w:rsidRPr="004915DD">
              <w:rPr>
                <w:sz w:val="20"/>
                <w:szCs w:val="20"/>
              </w:rPr>
              <w:t xml:space="preserve">disability assessment. By conducting a joint study with IDSP to evaluate the financial needs of families raising children with disabilities, UNICEF will provide critical data to support </w:t>
            </w:r>
            <w:r w:rsidR="00AF601B">
              <w:rPr>
                <w:sz w:val="20"/>
                <w:szCs w:val="20"/>
              </w:rPr>
              <w:t xml:space="preserve">the </w:t>
            </w:r>
            <w:r w:rsidRPr="004915DD">
              <w:rPr>
                <w:sz w:val="20"/>
                <w:szCs w:val="20"/>
              </w:rPr>
              <w:t>NASP</w:t>
            </w:r>
            <w:r w:rsidR="0029232E" w:rsidRPr="004915DD">
              <w:rPr>
                <w:sz w:val="20"/>
                <w:szCs w:val="20"/>
              </w:rPr>
              <w:t xml:space="preserve"> and OPDs</w:t>
            </w:r>
            <w:r w:rsidRPr="004915DD">
              <w:rPr>
                <w:sz w:val="20"/>
                <w:szCs w:val="20"/>
              </w:rPr>
              <w:t xml:space="preserve"> in effectively planning and allocating resources for this transition. The programme also contributes to broader national initiatives, including strengthening social service provision for gender-based violence survivors, advancing women’s rights under the National Strategy on Gender Equality, and promoting inclusive policies to ensure equitable access to essential services. Furthermore, its work directly supports Uzbekistan’s progress on SDG implementation, monitoring, budgeting and reporting</w:t>
            </w:r>
            <w:r w:rsidR="00AF601B">
              <w:rPr>
                <w:sz w:val="20"/>
                <w:szCs w:val="20"/>
              </w:rPr>
              <w:t>,</w:t>
            </w:r>
            <w:r w:rsidRPr="004915DD">
              <w:rPr>
                <w:sz w:val="20"/>
                <w:szCs w:val="20"/>
              </w:rPr>
              <w:t xml:space="preserve"> by generating evidence-based insights that inform national policies and improve the accountability of social protection systems.</w:t>
            </w:r>
          </w:p>
          <w:p w14:paraId="000002EC" w14:textId="77777777" w:rsidR="003057AE" w:rsidRPr="004915DD" w:rsidRDefault="003057AE"/>
        </w:tc>
      </w:tr>
    </w:tbl>
    <w:p w14:paraId="000002ED" w14:textId="77777777" w:rsidR="003057AE" w:rsidRPr="004915DD" w:rsidRDefault="003057AE"/>
    <w:p w14:paraId="000002EE" w14:textId="77777777" w:rsidR="003057AE" w:rsidRPr="00687600" w:rsidRDefault="00DF43EA">
      <w:pPr>
        <w:pStyle w:val="Heading1"/>
        <w:numPr>
          <w:ilvl w:val="0"/>
          <w:numId w:val="6"/>
        </w:numPr>
        <w:ind w:hanging="360"/>
        <w:rPr>
          <w:sz w:val="24"/>
          <w:szCs w:val="24"/>
          <w:lang w:val="en-GB"/>
        </w:rPr>
      </w:pPr>
      <w:r w:rsidRPr="00687600">
        <w:rPr>
          <w:sz w:val="24"/>
          <w:szCs w:val="24"/>
          <w:lang w:val="en-GB"/>
        </w:rPr>
        <w:t xml:space="preserve">Creation of knowledge </w:t>
      </w:r>
    </w:p>
    <w:p w14:paraId="000002EF" w14:textId="77777777" w:rsidR="003057AE" w:rsidRPr="004915DD" w:rsidRDefault="003057AE"/>
    <w:tbl>
      <w:tblPr>
        <w:tblStyle w:val="aff"/>
        <w:tblW w:w="1007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75"/>
      </w:tblGrid>
      <w:tr w:rsidR="003057AE" w:rsidRPr="004915DD" w14:paraId="68294193" w14:textId="77777777">
        <w:tc>
          <w:tcPr>
            <w:tcW w:w="10075" w:type="dxa"/>
          </w:tcPr>
          <w:p w14:paraId="000002F0" w14:textId="07C5E67A" w:rsidR="003057AE" w:rsidRPr="004915DD" w:rsidRDefault="00DF43EA">
            <w:pPr>
              <w:pBdr>
                <w:top w:val="nil"/>
                <w:left w:val="nil"/>
                <w:bottom w:val="nil"/>
                <w:right w:val="nil"/>
                <w:between w:val="nil"/>
              </w:pBdr>
              <w:spacing w:after="120"/>
              <w:jc w:val="both"/>
              <w:rPr>
                <w:rFonts w:ascii="Arial" w:eastAsia="Arial" w:hAnsi="Arial" w:cs="Arial"/>
                <w:i/>
                <w:color w:val="000000"/>
                <w:sz w:val="20"/>
                <w:szCs w:val="20"/>
              </w:rPr>
            </w:pPr>
            <w:r w:rsidRPr="004915DD">
              <w:rPr>
                <w:rFonts w:ascii="Arial" w:eastAsia="Arial" w:hAnsi="Arial" w:cs="Arial"/>
                <w:i/>
                <w:color w:val="000000"/>
                <w:sz w:val="20"/>
                <w:szCs w:val="20"/>
              </w:rPr>
              <w:t xml:space="preserve">How has the programme contributed to generating new knowledge on how </w:t>
            </w:r>
            <w:r w:rsidR="00014713">
              <w:rPr>
                <w:rFonts w:ascii="Arial" w:eastAsia="Arial" w:hAnsi="Arial" w:cs="Arial"/>
                <w:i/>
                <w:color w:val="000000"/>
                <w:sz w:val="20"/>
                <w:szCs w:val="20"/>
              </w:rPr>
              <w:t xml:space="preserve">to </w:t>
            </w:r>
            <w:r w:rsidRPr="004915DD">
              <w:rPr>
                <w:rFonts w:ascii="Arial" w:eastAsia="Arial" w:hAnsi="Arial" w:cs="Arial"/>
                <w:i/>
                <w:color w:val="000000"/>
                <w:sz w:val="20"/>
                <w:szCs w:val="20"/>
              </w:rPr>
              <w:t>best promote the rights of persons with disabilities</w:t>
            </w:r>
            <w:r w:rsidR="00014713">
              <w:rPr>
                <w:rFonts w:ascii="Arial" w:eastAsia="Arial" w:hAnsi="Arial" w:cs="Arial"/>
                <w:i/>
                <w:color w:val="000000"/>
                <w:sz w:val="20"/>
                <w:szCs w:val="20"/>
              </w:rPr>
              <w:t>,</w:t>
            </w:r>
            <w:r w:rsidRPr="004915DD">
              <w:rPr>
                <w:rFonts w:ascii="Arial" w:eastAsia="Arial" w:hAnsi="Arial" w:cs="Arial"/>
                <w:i/>
                <w:color w:val="000000"/>
                <w:sz w:val="20"/>
                <w:szCs w:val="20"/>
              </w:rPr>
              <w:t xml:space="preserve"> to support national level policy and system changes? </w:t>
            </w:r>
          </w:p>
        </w:tc>
      </w:tr>
      <w:tr w:rsidR="003057AE" w:rsidRPr="004915DD" w14:paraId="11C58C8E" w14:textId="77777777">
        <w:trPr>
          <w:trHeight w:val="3868"/>
        </w:trPr>
        <w:tc>
          <w:tcPr>
            <w:tcW w:w="10075" w:type="dxa"/>
          </w:tcPr>
          <w:p w14:paraId="000002F1" w14:textId="1C3F9CDB" w:rsidR="003057AE" w:rsidRDefault="00DF43EA">
            <w:pPr>
              <w:jc w:val="both"/>
              <w:rPr>
                <w:rFonts w:ascii="Arial" w:eastAsia="Arial" w:hAnsi="Arial" w:cs="Arial"/>
                <w:sz w:val="18"/>
                <w:szCs w:val="18"/>
              </w:rPr>
            </w:pPr>
            <w:r w:rsidRPr="004915DD">
              <w:rPr>
                <w:rFonts w:ascii="Arial" w:eastAsia="Arial" w:hAnsi="Arial" w:cs="Arial"/>
                <w:sz w:val="18"/>
                <w:szCs w:val="18"/>
              </w:rPr>
              <w:t>The programme will significantly contribute to generating new knowledge on promoting the rights of persons with disabilities, particularly in understanding the financial needs of families raising children with disabilities. The joint study conducted by UNICEF and</w:t>
            </w:r>
            <w:r w:rsidR="00E56CFD">
              <w:rPr>
                <w:rFonts w:ascii="Arial" w:eastAsia="Arial" w:hAnsi="Arial" w:cs="Arial"/>
                <w:sz w:val="18"/>
                <w:szCs w:val="18"/>
              </w:rPr>
              <w:t xml:space="preserve"> the </w:t>
            </w:r>
            <w:r w:rsidR="00E56CFD" w:rsidRPr="00687600">
              <w:rPr>
                <w:rFonts w:ascii="Arial" w:eastAsia="Arial" w:hAnsi="Arial" w:cs="Arial"/>
                <w:sz w:val="18"/>
                <w:szCs w:val="18"/>
              </w:rPr>
              <w:t>Institute for the Study of Problems of Disability</w:t>
            </w:r>
            <w:r w:rsidRPr="004915DD">
              <w:rPr>
                <w:rFonts w:ascii="Arial" w:eastAsia="Arial" w:hAnsi="Arial" w:cs="Arial"/>
                <w:sz w:val="18"/>
                <w:szCs w:val="18"/>
              </w:rPr>
              <w:t xml:space="preserve"> </w:t>
            </w:r>
            <w:r w:rsidR="00E56CFD">
              <w:rPr>
                <w:rFonts w:ascii="Arial" w:eastAsia="Arial" w:hAnsi="Arial" w:cs="Arial"/>
                <w:sz w:val="18"/>
                <w:szCs w:val="18"/>
              </w:rPr>
              <w:t>(</w:t>
            </w:r>
            <w:r w:rsidRPr="004915DD">
              <w:rPr>
                <w:rFonts w:ascii="Arial" w:eastAsia="Arial" w:hAnsi="Arial" w:cs="Arial"/>
                <w:sz w:val="18"/>
                <w:szCs w:val="18"/>
              </w:rPr>
              <w:t>IDSP</w:t>
            </w:r>
            <w:r w:rsidR="00E56CFD">
              <w:rPr>
                <w:rFonts w:ascii="Arial" w:eastAsia="Arial" w:hAnsi="Arial" w:cs="Arial"/>
                <w:sz w:val="18"/>
                <w:szCs w:val="18"/>
              </w:rPr>
              <w:t>)</w:t>
            </w:r>
            <w:r w:rsidRPr="004915DD">
              <w:rPr>
                <w:rFonts w:ascii="Arial" w:eastAsia="Arial" w:hAnsi="Arial" w:cs="Arial"/>
                <w:sz w:val="18"/>
                <w:szCs w:val="18"/>
              </w:rPr>
              <w:t xml:space="preserve"> has been instrumental in this regard. Th</w:t>
            </w:r>
            <w:r w:rsidR="00014713">
              <w:rPr>
                <w:rFonts w:ascii="Arial" w:eastAsia="Arial" w:hAnsi="Arial" w:cs="Arial"/>
                <w:sz w:val="18"/>
                <w:szCs w:val="18"/>
              </w:rPr>
              <w:t>is</w:t>
            </w:r>
            <w:r w:rsidRPr="004915DD">
              <w:rPr>
                <w:rFonts w:ascii="Arial" w:eastAsia="Arial" w:hAnsi="Arial" w:cs="Arial"/>
                <w:sz w:val="18"/>
                <w:szCs w:val="18"/>
              </w:rPr>
              <w:t xml:space="preserve"> study will </w:t>
            </w:r>
            <w:r w:rsidR="00014713">
              <w:rPr>
                <w:rFonts w:ascii="Arial" w:eastAsia="Arial" w:hAnsi="Arial" w:cs="Arial"/>
                <w:sz w:val="18"/>
                <w:szCs w:val="18"/>
              </w:rPr>
              <w:t>generate</w:t>
            </w:r>
            <w:r w:rsidR="00014713" w:rsidRPr="004915DD">
              <w:rPr>
                <w:rFonts w:ascii="Arial" w:eastAsia="Arial" w:hAnsi="Arial" w:cs="Arial"/>
                <w:sz w:val="18"/>
                <w:szCs w:val="18"/>
              </w:rPr>
              <w:t xml:space="preserve"> </w:t>
            </w:r>
            <w:r w:rsidRPr="004915DD">
              <w:rPr>
                <w:rFonts w:ascii="Arial" w:eastAsia="Arial" w:hAnsi="Arial" w:cs="Arial"/>
                <w:sz w:val="18"/>
                <w:szCs w:val="18"/>
              </w:rPr>
              <w:t xml:space="preserve">a comprehensive list of goods and services crucial for the inclusion of children with disabilities. </w:t>
            </w:r>
            <w:r w:rsidR="00C66CBA">
              <w:rPr>
                <w:rFonts w:ascii="Arial" w:eastAsia="Arial" w:hAnsi="Arial" w:cs="Arial"/>
                <w:sz w:val="18"/>
                <w:szCs w:val="18"/>
              </w:rPr>
              <w:t>It</w:t>
            </w:r>
            <w:r w:rsidRPr="004915DD">
              <w:rPr>
                <w:rFonts w:ascii="Arial" w:eastAsia="Arial" w:hAnsi="Arial" w:cs="Arial"/>
                <w:sz w:val="18"/>
                <w:szCs w:val="18"/>
              </w:rPr>
              <w:t xml:space="preserve"> will include research on the market prices of these goods and services, providing critical data for informed decision-making and resource allocation. Additionally, the GSR list serves as an effective advocacy tool for promoting the inclusion of children and individuals with disabilities. It empowers OPDs and international organizations to advocate for policies and program</w:t>
            </w:r>
            <w:r w:rsidR="00AF601B">
              <w:rPr>
                <w:rFonts w:ascii="Arial" w:eastAsia="Arial" w:hAnsi="Arial" w:cs="Arial"/>
                <w:sz w:val="18"/>
                <w:szCs w:val="18"/>
              </w:rPr>
              <w:t>me</w:t>
            </w:r>
            <w:r w:rsidRPr="004915DD">
              <w:rPr>
                <w:rFonts w:ascii="Arial" w:eastAsia="Arial" w:hAnsi="Arial" w:cs="Arial"/>
                <w:sz w:val="18"/>
                <w:szCs w:val="18"/>
              </w:rPr>
              <w:t>s that address specific needs of children with disabilities. The list provides practical guidance for NASP staff in developing a list of assistive technologies for persons with disabilities, ensuring that th</w:t>
            </w:r>
            <w:r w:rsidR="00AF601B">
              <w:rPr>
                <w:rFonts w:ascii="Arial" w:eastAsia="Arial" w:hAnsi="Arial" w:cs="Arial"/>
                <w:sz w:val="18"/>
                <w:szCs w:val="18"/>
              </w:rPr>
              <w:t>is</w:t>
            </w:r>
            <w:r w:rsidRPr="004915DD">
              <w:rPr>
                <w:rFonts w:ascii="Arial" w:eastAsia="Arial" w:hAnsi="Arial" w:cs="Arial"/>
                <w:sz w:val="18"/>
                <w:szCs w:val="18"/>
              </w:rPr>
              <w:t xml:space="preserve"> selection </w:t>
            </w:r>
            <w:r w:rsidR="00AF601B">
              <w:rPr>
                <w:rFonts w:ascii="Arial" w:eastAsia="Arial" w:hAnsi="Arial" w:cs="Arial"/>
                <w:sz w:val="18"/>
                <w:szCs w:val="18"/>
              </w:rPr>
              <w:t xml:space="preserve">of technologies </w:t>
            </w:r>
            <w:r w:rsidRPr="004915DD">
              <w:rPr>
                <w:rFonts w:ascii="Arial" w:eastAsia="Arial" w:hAnsi="Arial" w:cs="Arial"/>
                <w:sz w:val="18"/>
                <w:szCs w:val="18"/>
              </w:rPr>
              <w:t>is comprehensive and relevant.</w:t>
            </w:r>
          </w:p>
          <w:p w14:paraId="09934682" w14:textId="77777777" w:rsidR="00AF601B" w:rsidRPr="004915DD" w:rsidRDefault="00AF601B">
            <w:pPr>
              <w:jc w:val="both"/>
              <w:rPr>
                <w:rFonts w:ascii="Arial" w:eastAsia="Arial" w:hAnsi="Arial" w:cs="Arial"/>
                <w:sz w:val="18"/>
                <w:szCs w:val="18"/>
              </w:rPr>
            </w:pPr>
          </w:p>
          <w:p w14:paraId="000002F3" w14:textId="11A73F45" w:rsidR="003057AE" w:rsidRPr="004915DD" w:rsidRDefault="00DF43EA">
            <w:pPr>
              <w:pBdr>
                <w:top w:val="nil"/>
                <w:left w:val="nil"/>
                <w:bottom w:val="nil"/>
                <w:right w:val="nil"/>
                <w:between w:val="nil"/>
              </w:pBdr>
              <w:spacing w:after="120"/>
              <w:jc w:val="both"/>
              <w:rPr>
                <w:rFonts w:ascii="Arial" w:eastAsia="Arial" w:hAnsi="Arial" w:cs="Arial"/>
                <w:sz w:val="18"/>
                <w:szCs w:val="18"/>
              </w:rPr>
            </w:pPr>
            <w:r w:rsidRPr="004915DD">
              <w:rPr>
                <w:rFonts w:ascii="Arial" w:eastAsia="Arial" w:hAnsi="Arial" w:cs="Arial"/>
                <w:sz w:val="18"/>
                <w:szCs w:val="18"/>
              </w:rPr>
              <w:t xml:space="preserve">Besides, the knowledge generated by the programme will directly influence national-level policy and system changes by informing resource allocation: </w:t>
            </w:r>
            <w:r w:rsidR="00C66CBA">
              <w:rPr>
                <w:rFonts w:ascii="Arial" w:eastAsia="Arial" w:hAnsi="Arial" w:cs="Arial"/>
                <w:sz w:val="18"/>
                <w:szCs w:val="18"/>
              </w:rPr>
              <w:t>availability of</w:t>
            </w:r>
            <w:r w:rsidR="00C66CBA" w:rsidRPr="004915DD">
              <w:rPr>
                <w:rFonts w:ascii="Arial" w:eastAsia="Arial" w:hAnsi="Arial" w:cs="Arial"/>
                <w:sz w:val="18"/>
                <w:szCs w:val="18"/>
              </w:rPr>
              <w:t xml:space="preserve"> </w:t>
            </w:r>
            <w:r w:rsidRPr="004915DD">
              <w:rPr>
                <w:rFonts w:ascii="Arial" w:eastAsia="Arial" w:hAnsi="Arial" w:cs="Arial"/>
                <w:sz w:val="18"/>
                <w:szCs w:val="18"/>
              </w:rPr>
              <w:t xml:space="preserve">data on the costs of raising children with disabilities enables </w:t>
            </w:r>
            <w:r w:rsidR="00C66CBA">
              <w:rPr>
                <w:rFonts w:ascii="Arial" w:eastAsia="Arial" w:hAnsi="Arial" w:cs="Arial"/>
                <w:sz w:val="18"/>
                <w:szCs w:val="18"/>
              </w:rPr>
              <w:t xml:space="preserve">the </w:t>
            </w:r>
            <w:r w:rsidRPr="004915DD">
              <w:rPr>
                <w:rFonts w:ascii="Arial" w:eastAsia="Arial" w:hAnsi="Arial" w:cs="Arial"/>
                <w:sz w:val="18"/>
                <w:szCs w:val="18"/>
              </w:rPr>
              <w:t>NASP to allocate resources effectively and efficiently, ensuring families receive the necessary support. The GSR list empowers OPDs and other stakeholders to advocate for policies that promote inclusion of people with disabilities, leading to systemic changes that address their needs. By providing guidance for NASP staff, the program</w:t>
            </w:r>
            <w:r w:rsidR="00AF601B">
              <w:rPr>
                <w:rFonts w:ascii="Arial" w:eastAsia="Arial" w:hAnsi="Arial" w:cs="Arial"/>
                <w:sz w:val="18"/>
                <w:szCs w:val="18"/>
              </w:rPr>
              <w:t>me</w:t>
            </w:r>
            <w:r w:rsidRPr="004915DD">
              <w:rPr>
                <w:rFonts w:ascii="Arial" w:eastAsia="Arial" w:hAnsi="Arial" w:cs="Arial"/>
                <w:sz w:val="18"/>
                <w:szCs w:val="18"/>
              </w:rPr>
              <w:t xml:space="preserve"> contributes to the development of more effective and relevant services for people with disabilities.</w:t>
            </w:r>
          </w:p>
        </w:tc>
      </w:tr>
      <w:tr w:rsidR="003057AE" w:rsidRPr="004915DD" w14:paraId="62ADE97E" w14:textId="77777777">
        <w:tc>
          <w:tcPr>
            <w:tcW w:w="10075" w:type="dxa"/>
          </w:tcPr>
          <w:p w14:paraId="000002F4" w14:textId="4971FAC1" w:rsidR="003057AE" w:rsidRPr="004915DD" w:rsidRDefault="00DF43EA">
            <w:pPr>
              <w:pBdr>
                <w:top w:val="nil"/>
                <w:left w:val="nil"/>
                <w:bottom w:val="nil"/>
                <w:right w:val="nil"/>
                <w:between w:val="nil"/>
              </w:pBdr>
              <w:spacing w:after="120"/>
              <w:jc w:val="both"/>
              <w:rPr>
                <w:rFonts w:ascii="Arial" w:eastAsia="Arial" w:hAnsi="Arial" w:cs="Arial"/>
                <w:color w:val="000000"/>
                <w:sz w:val="18"/>
                <w:szCs w:val="18"/>
              </w:rPr>
            </w:pPr>
            <w:r w:rsidRPr="004915DD">
              <w:rPr>
                <w:rFonts w:ascii="Arial" w:eastAsia="Arial" w:hAnsi="Arial" w:cs="Arial"/>
                <w:i/>
                <w:color w:val="000000"/>
                <w:sz w:val="20"/>
                <w:szCs w:val="20"/>
              </w:rPr>
              <w:t>Please also describe in this section any unique expertise and products developed by the programme that could be used to support other countries within a south-south cooperation framework</w:t>
            </w:r>
            <w:r w:rsidR="00C66CBA">
              <w:rPr>
                <w:rFonts w:ascii="Arial" w:eastAsia="Arial" w:hAnsi="Arial" w:cs="Arial"/>
                <w:i/>
                <w:color w:val="000000"/>
                <w:sz w:val="20"/>
                <w:szCs w:val="20"/>
              </w:rPr>
              <w:t>.</w:t>
            </w:r>
          </w:p>
        </w:tc>
      </w:tr>
      <w:tr w:rsidR="003057AE" w:rsidRPr="004915DD" w14:paraId="44E372AC" w14:textId="77777777">
        <w:tc>
          <w:tcPr>
            <w:tcW w:w="10075" w:type="dxa"/>
          </w:tcPr>
          <w:p w14:paraId="000002F5" w14:textId="56284F44" w:rsidR="003057AE" w:rsidRPr="004915DD" w:rsidRDefault="00DF43EA">
            <w:pPr>
              <w:spacing w:before="240"/>
              <w:jc w:val="both"/>
              <w:rPr>
                <w:rFonts w:ascii="Arial" w:eastAsia="Arial" w:hAnsi="Arial" w:cs="Arial"/>
                <w:color w:val="000000"/>
                <w:sz w:val="18"/>
                <w:szCs w:val="18"/>
              </w:rPr>
            </w:pPr>
            <w:r w:rsidRPr="004915DD">
              <w:rPr>
                <w:rFonts w:ascii="Arial" w:eastAsia="Arial" w:hAnsi="Arial" w:cs="Arial"/>
                <w:sz w:val="18"/>
                <w:szCs w:val="18"/>
              </w:rPr>
              <w:t>A key contribution is the joint study</w:t>
            </w:r>
            <w:r w:rsidR="00C33B9C">
              <w:rPr>
                <w:rFonts w:ascii="Arial" w:eastAsia="Arial" w:hAnsi="Arial" w:cs="Arial"/>
                <w:sz w:val="18"/>
                <w:szCs w:val="18"/>
              </w:rPr>
              <w:t xml:space="preserve"> conducted</w:t>
            </w:r>
            <w:r w:rsidRPr="004915DD">
              <w:rPr>
                <w:rFonts w:ascii="Arial" w:eastAsia="Arial" w:hAnsi="Arial" w:cs="Arial"/>
                <w:sz w:val="18"/>
                <w:szCs w:val="18"/>
              </w:rPr>
              <w:t xml:space="preserve"> by UNICEF and IDSP, which provides critical insights into the financial needs of families raising children with disabilities. This study has led to the development of a comprehensive Goods and Services Required (GSR) list, detailing essential goods, services, and assistive technologies needed for disability inclusion. The GSR list serves as both an advocacy tool and a practical resource for policymakers, helping OPDs and international organizations push for evidence-based policies and program</w:t>
            </w:r>
            <w:r w:rsidR="00AF601B">
              <w:rPr>
                <w:rFonts w:ascii="Arial" w:eastAsia="Arial" w:hAnsi="Arial" w:cs="Arial"/>
                <w:sz w:val="18"/>
                <w:szCs w:val="18"/>
              </w:rPr>
              <w:t>me</w:t>
            </w:r>
            <w:r w:rsidRPr="004915DD">
              <w:rPr>
                <w:rFonts w:ascii="Arial" w:eastAsia="Arial" w:hAnsi="Arial" w:cs="Arial"/>
                <w:sz w:val="18"/>
                <w:szCs w:val="18"/>
              </w:rPr>
              <w:t xml:space="preserve">s. </w:t>
            </w:r>
          </w:p>
        </w:tc>
      </w:tr>
    </w:tbl>
    <w:p w14:paraId="000002F6" w14:textId="77777777" w:rsidR="003057AE" w:rsidRPr="004915DD" w:rsidRDefault="003057AE">
      <w:pPr>
        <w:pBdr>
          <w:top w:val="nil"/>
          <w:left w:val="nil"/>
          <w:bottom w:val="nil"/>
          <w:right w:val="nil"/>
          <w:between w:val="nil"/>
        </w:pBdr>
        <w:spacing w:after="0"/>
        <w:ind w:left="360"/>
        <w:jc w:val="both"/>
        <w:rPr>
          <w:rFonts w:ascii="Arial" w:eastAsia="Arial" w:hAnsi="Arial" w:cs="Arial"/>
          <w:i/>
          <w:color w:val="000000"/>
          <w:sz w:val="20"/>
          <w:szCs w:val="20"/>
        </w:rPr>
      </w:pPr>
    </w:p>
    <w:p w14:paraId="000002F7" w14:textId="77777777" w:rsidR="003057AE" w:rsidRPr="004915DD" w:rsidRDefault="003057AE">
      <w:pPr>
        <w:pBdr>
          <w:top w:val="nil"/>
          <w:left w:val="nil"/>
          <w:bottom w:val="nil"/>
          <w:right w:val="nil"/>
          <w:between w:val="nil"/>
        </w:pBdr>
        <w:spacing w:after="0"/>
        <w:ind w:left="360"/>
        <w:jc w:val="both"/>
        <w:rPr>
          <w:rFonts w:ascii="Arial" w:eastAsia="Arial" w:hAnsi="Arial" w:cs="Arial"/>
          <w:i/>
          <w:color w:val="000000"/>
          <w:sz w:val="20"/>
          <w:szCs w:val="20"/>
        </w:rPr>
      </w:pPr>
    </w:p>
    <w:p w14:paraId="000002F8" w14:textId="77777777" w:rsidR="003057AE" w:rsidRPr="004915DD" w:rsidRDefault="00DF43EA">
      <w:pPr>
        <w:pBdr>
          <w:top w:val="nil"/>
          <w:left w:val="nil"/>
          <w:bottom w:val="nil"/>
          <w:right w:val="nil"/>
          <w:between w:val="nil"/>
        </w:pBdr>
        <w:spacing w:after="0"/>
        <w:ind w:left="360"/>
        <w:jc w:val="both"/>
        <w:rPr>
          <w:rFonts w:ascii="Arial" w:eastAsia="Arial" w:hAnsi="Arial" w:cs="Arial"/>
          <w:i/>
          <w:color w:val="000000"/>
          <w:sz w:val="20"/>
          <w:szCs w:val="20"/>
        </w:rPr>
      </w:pPr>
      <w:r w:rsidRPr="004915DD">
        <w:rPr>
          <w:rFonts w:ascii="Arial" w:eastAsia="Arial" w:hAnsi="Arial" w:cs="Arial"/>
          <w:i/>
          <w:color w:val="000000"/>
          <w:sz w:val="20"/>
          <w:szCs w:val="20"/>
        </w:rPr>
        <w:t>Please list the type of knowledge products the programme has developed using the table below.</w:t>
      </w:r>
    </w:p>
    <w:p w14:paraId="000002F9" w14:textId="77777777" w:rsidR="003057AE" w:rsidRPr="004915DD" w:rsidRDefault="003057AE">
      <w:pPr>
        <w:pBdr>
          <w:top w:val="nil"/>
          <w:left w:val="nil"/>
          <w:bottom w:val="nil"/>
          <w:right w:val="nil"/>
          <w:between w:val="nil"/>
        </w:pBdr>
        <w:spacing w:after="120"/>
        <w:ind w:left="1080"/>
        <w:jc w:val="both"/>
        <w:rPr>
          <w:color w:val="000000"/>
          <w:sz w:val="20"/>
          <w:szCs w:val="20"/>
        </w:rPr>
      </w:pPr>
    </w:p>
    <w:tbl>
      <w:tblPr>
        <w:tblStyle w:val="aff0"/>
        <w:tblW w:w="10298" w:type="dxa"/>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52"/>
        <w:gridCol w:w="1757"/>
        <w:gridCol w:w="2319"/>
        <w:gridCol w:w="990"/>
        <w:gridCol w:w="945"/>
        <w:gridCol w:w="1935"/>
      </w:tblGrid>
      <w:tr w:rsidR="003057AE" w:rsidRPr="004915DD" w14:paraId="64B2F98A" w14:textId="77777777">
        <w:tc>
          <w:tcPr>
            <w:tcW w:w="2352" w:type="dxa"/>
            <w:shd w:val="clear" w:color="auto" w:fill="auto"/>
          </w:tcPr>
          <w:p w14:paraId="000002FA" w14:textId="5832E1DA" w:rsidR="003057AE" w:rsidRPr="004915DD" w:rsidRDefault="00DF43EA">
            <w:pPr>
              <w:pBdr>
                <w:top w:val="nil"/>
                <w:left w:val="nil"/>
                <w:bottom w:val="nil"/>
                <w:right w:val="nil"/>
                <w:between w:val="nil"/>
              </w:pBdr>
              <w:spacing w:after="120"/>
              <w:jc w:val="both"/>
              <w:rPr>
                <w:rFonts w:ascii="Arial" w:eastAsia="Arial" w:hAnsi="Arial" w:cs="Arial"/>
                <w:b/>
                <w:color w:val="000000"/>
                <w:sz w:val="18"/>
                <w:szCs w:val="18"/>
              </w:rPr>
            </w:pPr>
            <w:r w:rsidRPr="004915DD">
              <w:rPr>
                <w:rFonts w:ascii="Arial" w:eastAsia="Arial" w:hAnsi="Arial" w:cs="Arial"/>
                <w:b/>
                <w:color w:val="000000"/>
                <w:sz w:val="18"/>
                <w:szCs w:val="18"/>
              </w:rPr>
              <w:t xml:space="preserve">Name of product and type of product </w:t>
            </w:r>
            <w:r w:rsidRPr="00687600">
              <w:rPr>
                <w:rFonts w:ascii="Arial" w:eastAsia="Arial" w:hAnsi="Arial" w:cs="Arial"/>
                <w:bCs/>
                <w:color w:val="000000"/>
                <w:sz w:val="18"/>
                <w:szCs w:val="18"/>
              </w:rPr>
              <w:t>(</w:t>
            </w:r>
            <w:r w:rsidR="009A58FC">
              <w:rPr>
                <w:rFonts w:ascii="Arial" w:eastAsia="Arial" w:hAnsi="Arial" w:cs="Arial"/>
                <w:bCs/>
                <w:color w:val="000000"/>
                <w:sz w:val="18"/>
                <w:szCs w:val="18"/>
              </w:rPr>
              <w:t>R</w:t>
            </w:r>
            <w:r w:rsidRPr="00C33B9C">
              <w:rPr>
                <w:rFonts w:ascii="Arial" w:eastAsia="Arial" w:hAnsi="Arial" w:cs="Arial"/>
                <w:bCs/>
                <w:color w:val="000000"/>
                <w:sz w:val="18"/>
                <w:szCs w:val="18"/>
              </w:rPr>
              <w:t>eport, guidelines, assessments</w:t>
            </w:r>
            <w:r w:rsidR="009A58FC">
              <w:rPr>
                <w:rFonts w:ascii="Arial" w:eastAsia="Arial" w:hAnsi="Arial" w:cs="Arial"/>
                <w:bCs/>
                <w:color w:val="000000"/>
                <w:sz w:val="18"/>
                <w:szCs w:val="18"/>
              </w:rPr>
              <w:t>,</w:t>
            </w:r>
            <w:r w:rsidRPr="00C33B9C">
              <w:rPr>
                <w:rFonts w:ascii="Arial" w:eastAsia="Arial" w:hAnsi="Arial" w:cs="Arial"/>
                <w:bCs/>
                <w:color w:val="000000"/>
                <w:sz w:val="18"/>
                <w:szCs w:val="18"/>
              </w:rPr>
              <w:t xml:space="preserve"> etc</w:t>
            </w:r>
            <w:r w:rsidR="009A58FC">
              <w:rPr>
                <w:rFonts w:ascii="Arial" w:eastAsia="Arial" w:hAnsi="Arial" w:cs="Arial"/>
                <w:bCs/>
                <w:color w:val="000000"/>
                <w:sz w:val="18"/>
                <w:szCs w:val="18"/>
              </w:rPr>
              <w:t>.</w:t>
            </w:r>
            <w:r w:rsidRPr="00687600">
              <w:rPr>
                <w:rFonts w:ascii="Arial" w:eastAsia="Arial" w:hAnsi="Arial" w:cs="Arial"/>
                <w:bCs/>
                <w:color w:val="000000"/>
                <w:sz w:val="18"/>
                <w:szCs w:val="18"/>
              </w:rPr>
              <w:t>)</w:t>
            </w:r>
          </w:p>
        </w:tc>
        <w:tc>
          <w:tcPr>
            <w:tcW w:w="1757" w:type="dxa"/>
            <w:shd w:val="clear" w:color="auto" w:fill="auto"/>
          </w:tcPr>
          <w:p w14:paraId="000002FB" w14:textId="77777777" w:rsidR="003057AE" w:rsidRPr="004915DD" w:rsidRDefault="00DF43EA">
            <w:pPr>
              <w:pBdr>
                <w:top w:val="nil"/>
                <w:left w:val="nil"/>
                <w:bottom w:val="nil"/>
                <w:right w:val="nil"/>
                <w:between w:val="nil"/>
              </w:pBdr>
              <w:jc w:val="both"/>
              <w:rPr>
                <w:rFonts w:ascii="Arial" w:eastAsia="Arial" w:hAnsi="Arial" w:cs="Arial"/>
                <w:b/>
                <w:color w:val="000000"/>
                <w:sz w:val="18"/>
                <w:szCs w:val="18"/>
              </w:rPr>
            </w:pPr>
            <w:r w:rsidRPr="004915DD">
              <w:rPr>
                <w:rFonts w:ascii="Arial" w:eastAsia="Arial" w:hAnsi="Arial" w:cs="Arial"/>
                <w:b/>
                <w:color w:val="000000"/>
                <w:sz w:val="18"/>
                <w:szCs w:val="18"/>
              </w:rPr>
              <w:t xml:space="preserve">Purpose  </w:t>
            </w:r>
          </w:p>
          <w:p w14:paraId="000002FC" w14:textId="77777777" w:rsidR="003057AE" w:rsidRPr="004915DD" w:rsidRDefault="00DF43EA">
            <w:pPr>
              <w:pBdr>
                <w:top w:val="nil"/>
                <w:left w:val="nil"/>
                <w:bottom w:val="nil"/>
                <w:right w:val="nil"/>
                <w:between w:val="nil"/>
              </w:pBdr>
              <w:spacing w:after="120"/>
              <w:jc w:val="both"/>
              <w:rPr>
                <w:rFonts w:ascii="Arial" w:eastAsia="Arial" w:hAnsi="Arial" w:cs="Arial"/>
                <w:color w:val="000000"/>
                <w:sz w:val="18"/>
                <w:szCs w:val="18"/>
              </w:rPr>
            </w:pPr>
            <w:r w:rsidRPr="004915DD">
              <w:rPr>
                <w:rFonts w:ascii="Arial" w:eastAsia="Arial" w:hAnsi="Arial" w:cs="Arial"/>
                <w:color w:val="000000"/>
                <w:sz w:val="18"/>
                <w:szCs w:val="18"/>
              </w:rPr>
              <w:t xml:space="preserve">Describe what was the purpose of the product </w:t>
            </w:r>
          </w:p>
        </w:tc>
        <w:tc>
          <w:tcPr>
            <w:tcW w:w="2319" w:type="dxa"/>
            <w:shd w:val="clear" w:color="auto" w:fill="auto"/>
          </w:tcPr>
          <w:p w14:paraId="000002FD" w14:textId="77777777" w:rsidR="003057AE" w:rsidRPr="004915DD" w:rsidRDefault="00DF43EA">
            <w:pPr>
              <w:pBdr>
                <w:top w:val="nil"/>
                <w:left w:val="nil"/>
                <w:bottom w:val="nil"/>
                <w:right w:val="nil"/>
                <w:between w:val="nil"/>
              </w:pBdr>
              <w:jc w:val="both"/>
              <w:rPr>
                <w:rFonts w:ascii="Arial" w:eastAsia="Arial" w:hAnsi="Arial" w:cs="Arial"/>
                <w:b/>
                <w:color w:val="000000"/>
                <w:sz w:val="18"/>
                <w:szCs w:val="18"/>
              </w:rPr>
            </w:pPr>
            <w:r w:rsidRPr="004915DD">
              <w:rPr>
                <w:rFonts w:ascii="Arial" w:eastAsia="Arial" w:hAnsi="Arial" w:cs="Arial"/>
                <w:b/>
                <w:color w:val="000000"/>
                <w:sz w:val="18"/>
                <w:szCs w:val="18"/>
              </w:rPr>
              <w:t xml:space="preserve">Process </w:t>
            </w:r>
          </w:p>
          <w:p w14:paraId="000002FE" w14:textId="330F5358" w:rsidR="003057AE" w:rsidRPr="004915DD" w:rsidRDefault="00DF43EA">
            <w:pPr>
              <w:pBdr>
                <w:top w:val="nil"/>
                <w:left w:val="nil"/>
                <w:bottom w:val="nil"/>
                <w:right w:val="nil"/>
                <w:between w:val="nil"/>
              </w:pBdr>
              <w:spacing w:after="120"/>
              <w:jc w:val="both"/>
              <w:rPr>
                <w:rFonts w:ascii="Arial" w:eastAsia="Arial" w:hAnsi="Arial" w:cs="Arial"/>
                <w:color w:val="000000"/>
                <w:sz w:val="18"/>
                <w:szCs w:val="18"/>
              </w:rPr>
            </w:pPr>
            <w:r w:rsidRPr="004915DD">
              <w:rPr>
                <w:rFonts w:ascii="Arial" w:eastAsia="Arial" w:hAnsi="Arial" w:cs="Arial"/>
                <w:color w:val="000000"/>
                <w:sz w:val="18"/>
                <w:szCs w:val="18"/>
              </w:rPr>
              <w:t xml:space="preserve">Describe who participated in the </w:t>
            </w:r>
            <w:r w:rsidR="00C33B9C">
              <w:rPr>
                <w:rFonts w:ascii="Arial" w:eastAsia="Arial" w:hAnsi="Arial" w:cs="Arial"/>
                <w:color w:val="000000"/>
                <w:sz w:val="18"/>
                <w:szCs w:val="18"/>
              </w:rPr>
              <w:t xml:space="preserve">product’s </w:t>
            </w:r>
            <w:r w:rsidRPr="004915DD">
              <w:rPr>
                <w:rFonts w:ascii="Arial" w:eastAsia="Arial" w:hAnsi="Arial" w:cs="Arial"/>
                <w:color w:val="000000"/>
                <w:sz w:val="18"/>
                <w:szCs w:val="18"/>
              </w:rPr>
              <w:t>development (OPDs, NGOs, Academia</w:t>
            </w:r>
            <w:r w:rsidR="009A58FC">
              <w:rPr>
                <w:rFonts w:ascii="Arial" w:eastAsia="Arial" w:hAnsi="Arial" w:cs="Arial"/>
                <w:color w:val="000000"/>
                <w:sz w:val="18"/>
                <w:szCs w:val="18"/>
              </w:rPr>
              <w:t>,</w:t>
            </w:r>
            <w:r w:rsidRPr="004915DD">
              <w:rPr>
                <w:rFonts w:ascii="Arial" w:eastAsia="Arial" w:hAnsi="Arial" w:cs="Arial"/>
                <w:color w:val="000000"/>
                <w:sz w:val="18"/>
                <w:szCs w:val="18"/>
              </w:rPr>
              <w:t xml:space="preserve"> etc.) and the different stages of development</w:t>
            </w:r>
          </w:p>
        </w:tc>
        <w:tc>
          <w:tcPr>
            <w:tcW w:w="990" w:type="dxa"/>
            <w:shd w:val="clear" w:color="auto" w:fill="auto"/>
          </w:tcPr>
          <w:p w14:paraId="000002FF" w14:textId="77777777" w:rsidR="003057AE" w:rsidRPr="004915DD" w:rsidRDefault="00DF43EA">
            <w:pPr>
              <w:pBdr>
                <w:top w:val="nil"/>
                <w:left w:val="nil"/>
                <w:bottom w:val="nil"/>
                <w:right w:val="nil"/>
                <w:between w:val="nil"/>
              </w:pBdr>
              <w:spacing w:after="120"/>
              <w:jc w:val="both"/>
              <w:rPr>
                <w:rFonts w:ascii="Arial" w:eastAsia="Arial" w:hAnsi="Arial" w:cs="Arial"/>
                <w:b/>
                <w:color w:val="000000"/>
                <w:sz w:val="18"/>
                <w:szCs w:val="18"/>
              </w:rPr>
            </w:pPr>
            <w:r w:rsidRPr="004915DD">
              <w:rPr>
                <w:rFonts w:ascii="Arial" w:eastAsia="Arial" w:hAnsi="Arial" w:cs="Arial"/>
                <w:b/>
                <w:color w:val="000000"/>
                <w:sz w:val="18"/>
                <w:szCs w:val="18"/>
              </w:rPr>
              <w:t xml:space="preserve">Link /attachment </w:t>
            </w:r>
          </w:p>
        </w:tc>
        <w:tc>
          <w:tcPr>
            <w:tcW w:w="945" w:type="dxa"/>
            <w:shd w:val="clear" w:color="auto" w:fill="auto"/>
          </w:tcPr>
          <w:p w14:paraId="00000300" w14:textId="77777777" w:rsidR="003057AE" w:rsidRPr="004915DD" w:rsidRDefault="00DF43EA">
            <w:pPr>
              <w:pBdr>
                <w:top w:val="nil"/>
                <w:left w:val="nil"/>
                <w:bottom w:val="nil"/>
                <w:right w:val="nil"/>
                <w:between w:val="nil"/>
              </w:pBdr>
              <w:spacing w:after="120"/>
              <w:jc w:val="both"/>
              <w:rPr>
                <w:rFonts w:ascii="Arial" w:eastAsia="Arial" w:hAnsi="Arial" w:cs="Arial"/>
                <w:b/>
                <w:color w:val="000000"/>
                <w:sz w:val="18"/>
                <w:szCs w:val="18"/>
              </w:rPr>
            </w:pPr>
            <w:r w:rsidRPr="004915DD">
              <w:rPr>
                <w:rFonts w:ascii="Arial" w:eastAsia="Arial" w:hAnsi="Arial" w:cs="Arial"/>
                <w:b/>
                <w:color w:val="000000"/>
                <w:sz w:val="18"/>
                <w:szCs w:val="18"/>
              </w:rPr>
              <w:t>Accessible formats</w:t>
            </w:r>
          </w:p>
        </w:tc>
        <w:tc>
          <w:tcPr>
            <w:tcW w:w="1935" w:type="dxa"/>
            <w:shd w:val="clear" w:color="auto" w:fill="auto"/>
          </w:tcPr>
          <w:p w14:paraId="00000301" w14:textId="77777777" w:rsidR="003057AE" w:rsidRPr="004915DD" w:rsidRDefault="00DF43EA">
            <w:pPr>
              <w:rPr>
                <w:rFonts w:ascii="Arial" w:eastAsia="Arial" w:hAnsi="Arial" w:cs="Arial"/>
                <w:b/>
                <w:sz w:val="18"/>
                <w:szCs w:val="18"/>
              </w:rPr>
            </w:pPr>
            <w:r w:rsidRPr="004915DD">
              <w:rPr>
                <w:rFonts w:ascii="Arial" w:eastAsia="Arial" w:hAnsi="Arial" w:cs="Arial"/>
                <w:b/>
                <w:sz w:val="18"/>
                <w:szCs w:val="18"/>
              </w:rPr>
              <w:t>Validation</w:t>
            </w:r>
          </w:p>
          <w:p w14:paraId="00000302" w14:textId="3FB61F70" w:rsidR="003057AE" w:rsidRPr="004915DD" w:rsidRDefault="00DF43EA">
            <w:pPr>
              <w:rPr>
                <w:rFonts w:ascii="Arial" w:eastAsia="Arial" w:hAnsi="Arial" w:cs="Arial"/>
                <w:sz w:val="18"/>
                <w:szCs w:val="18"/>
              </w:rPr>
            </w:pPr>
            <w:r w:rsidRPr="004915DD">
              <w:rPr>
                <w:rFonts w:ascii="Arial" w:eastAsia="Arial" w:hAnsi="Arial" w:cs="Arial"/>
                <w:sz w:val="18"/>
                <w:szCs w:val="18"/>
              </w:rPr>
              <w:t>Has the product been validated by national actors. If yes</w:t>
            </w:r>
            <w:r w:rsidR="00C33B9C">
              <w:rPr>
                <w:rFonts w:ascii="Arial" w:eastAsia="Arial" w:hAnsi="Arial" w:cs="Arial"/>
                <w:sz w:val="18"/>
                <w:szCs w:val="18"/>
              </w:rPr>
              <w:t>,</w:t>
            </w:r>
            <w:r w:rsidRPr="004915DD">
              <w:rPr>
                <w:rFonts w:ascii="Arial" w:eastAsia="Arial" w:hAnsi="Arial" w:cs="Arial"/>
                <w:sz w:val="18"/>
                <w:szCs w:val="18"/>
              </w:rPr>
              <w:t xml:space="preserve"> by whom?</w:t>
            </w:r>
          </w:p>
          <w:p w14:paraId="00000303" w14:textId="77777777" w:rsidR="003057AE" w:rsidRPr="004915DD" w:rsidRDefault="003057AE">
            <w:pPr>
              <w:pBdr>
                <w:top w:val="nil"/>
                <w:left w:val="nil"/>
                <w:bottom w:val="nil"/>
                <w:right w:val="nil"/>
                <w:between w:val="nil"/>
              </w:pBdr>
              <w:spacing w:after="120"/>
              <w:jc w:val="both"/>
              <w:rPr>
                <w:rFonts w:ascii="Arial" w:eastAsia="Arial" w:hAnsi="Arial" w:cs="Arial"/>
                <w:color w:val="000000"/>
                <w:sz w:val="18"/>
                <w:szCs w:val="18"/>
              </w:rPr>
            </w:pPr>
          </w:p>
        </w:tc>
      </w:tr>
      <w:tr w:rsidR="003057AE" w:rsidRPr="004915DD" w14:paraId="411C00CB" w14:textId="77777777">
        <w:tc>
          <w:tcPr>
            <w:tcW w:w="2352" w:type="dxa"/>
            <w:shd w:val="clear" w:color="auto" w:fill="auto"/>
          </w:tcPr>
          <w:p w14:paraId="00000304" w14:textId="298B43B9" w:rsidR="003057AE" w:rsidRPr="004915DD" w:rsidRDefault="00DF43EA" w:rsidP="00687600">
            <w:pPr>
              <w:pBdr>
                <w:top w:val="nil"/>
                <w:left w:val="nil"/>
                <w:bottom w:val="nil"/>
                <w:right w:val="nil"/>
                <w:between w:val="nil"/>
              </w:pBdr>
              <w:spacing w:after="120"/>
              <w:rPr>
                <w:rFonts w:ascii="Arial" w:eastAsia="Arial" w:hAnsi="Arial" w:cs="Arial"/>
                <w:b/>
                <w:color w:val="000000"/>
                <w:sz w:val="18"/>
                <w:szCs w:val="18"/>
              </w:rPr>
            </w:pPr>
            <w:r w:rsidRPr="004915DD">
              <w:rPr>
                <w:rFonts w:ascii="Arial" w:eastAsia="Arial" w:hAnsi="Arial" w:cs="Arial"/>
                <w:sz w:val="18"/>
                <w:szCs w:val="18"/>
              </w:rPr>
              <w:t>Study on the cost of goods and services for inclusion of children with disabilities in Uzbekistan</w:t>
            </w:r>
            <w:r w:rsidR="00C33B9C">
              <w:rPr>
                <w:rFonts w:ascii="Arial" w:eastAsia="Arial" w:hAnsi="Arial" w:cs="Arial"/>
                <w:sz w:val="18"/>
                <w:szCs w:val="18"/>
              </w:rPr>
              <w:t>.</w:t>
            </w:r>
          </w:p>
        </w:tc>
        <w:tc>
          <w:tcPr>
            <w:tcW w:w="1757" w:type="dxa"/>
            <w:shd w:val="clear" w:color="auto" w:fill="auto"/>
          </w:tcPr>
          <w:p w14:paraId="00000305" w14:textId="1457EC9E" w:rsidR="003057AE" w:rsidRPr="004915DD" w:rsidRDefault="00DF43EA" w:rsidP="00D55F30">
            <w:pPr>
              <w:spacing w:after="160"/>
              <w:rPr>
                <w:rFonts w:ascii="Arial" w:eastAsia="Arial" w:hAnsi="Arial" w:cs="Arial"/>
                <w:b/>
                <w:color w:val="000000"/>
                <w:sz w:val="18"/>
                <w:szCs w:val="18"/>
              </w:rPr>
            </w:pPr>
            <w:r w:rsidRPr="004915DD">
              <w:rPr>
                <w:rFonts w:ascii="Arial" w:eastAsia="Arial" w:hAnsi="Arial" w:cs="Arial"/>
                <w:sz w:val="18"/>
                <w:szCs w:val="18"/>
              </w:rPr>
              <w:t xml:space="preserve">The study aims </w:t>
            </w:r>
            <w:r w:rsidR="00AF601B">
              <w:rPr>
                <w:rFonts w:ascii="Arial" w:eastAsia="Arial" w:hAnsi="Arial" w:cs="Arial"/>
                <w:sz w:val="18"/>
                <w:szCs w:val="18"/>
              </w:rPr>
              <w:t>to</w:t>
            </w:r>
            <w:r w:rsidRPr="004915DD">
              <w:rPr>
                <w:rFonts w:ascii="Arial" w:eastAsia="Arial" w:hAnsi="Arial" w:cs="Arial"/>
                <w:sz w:val="18"/>
                <w:szCs w:val="18"/>
              </w:rPr>
              <w:t xml:space="preserve"> fill the knowledge gap by conducting data collection among families raising children with disabilities. Evidence on the types of support needed and their approximate magnitude will be used by the National Agency for Social Protection to improve policies targeted towards people with disabilities.</w:t>
            </w:r>
          </w:p>
        </w:tc>
        <w:tc>
          <w:tcPr>
            <w:tcW w:w="2319" w:type="dxa"/>
            <w:shd w:val="clear" w:color="auto" w:fill="auto"/>
          </w:tcPr>
          <w:p w14:paraId="00000306" w14:textId="4D46FBC3" w:rsidR="003057AE" w:rsidRPr="004915DD" w:rsidRDefault="00DF43EA" w:rsidP="00687600">
            <w:pPr>
              <w:pBdr>
                <w:top w:val="nil"/>
                <w:left w:val="nil"/>
                <w:bottom w:val="nil"/>
                <w:right w:val="nil"/>
                <w:between w:val="nil"/>
              </w:pBdr>
              <w:spacing w:after="120"/>
              <w:rPr>
                <w:rFonts w:ascii="Arial" w:eastAsia="Arial" w:hAnsi="Arial" w:cs="Arial"/>
                <w:b/>
                <w:color w:val="000000"/>
                <w:sz w:val="18"/>
                <w:szCs w:val="18"/>
              </w:rPr>
            </w:pPr>
            <w:r w:rsidRPr="004915DD">
              <w:rPr>
                <w:rFonts w:ascii="Arial" w:eastAsia="Arial" w:hAnsi="Arial" w:cs="Arial"/>
                <w:sz w:val="18"/>
                <w:szCs w:val="18"/>
              </w:rPr>
              <w:t xml:space="preserve">The </w:t>
            </w:r>
            <w:r w:rsidR="00AF601B">
              <w:rPr>
                <w:rFonts w:ascii="Arial" w:eastAsia="Arial" w:hAnsi="Arial" w:cs="Arial"/>
                <w:sz w:val="18"/>
                <w:szCs w:val="18"/>
              </w:rPr>
              <w:t>p</w:t>
            </w:r>
            <w:r w:rsidRPr="004915DD">
              <w:rPr>
                <w:rFonts w:ascii="Arial" w:eastAsia="Arial" w:hAnsi="Arial" w:cs="Arial"/>
                <w:sz w:val="18"/>
                <w:szCs w:val="18"/>
              </w:rPr>
              <w:t xml:space="preserve">roduct was developed by the Institute for Development of Social Protection under </w:t>
            </w:r>
            <w:r w:rsidR="00AF601B">
              <w:rPr>
                <w:rFonts w:ascii="Arial" w:eastAsia="Arial" w:hAnsi="Arial" w:cs="Arial"/>
                <w:sz w:val="18"/>
                <w:szCs w:val="18"/>
              </w:rPr>
              <w:t xml:space="preserve">the </w:t>
            </w:r>
            <w:r w:rsidRPr="004915DD">
              <w:rPr>
                <w:rFonts w:ascii="Arial" w:eastAsia="Arial" w:hAnsi="Arial" w:cs="Arial"/>
                <w:sz w:val="18"/>
                <w:szCs w:val="18"/>
              </w:rPr>
              <w:t xml:space="preserve">NASP and UNICEF.  In the framework of the study. </w:t>
            </w:r>
            <w:r w:rsidR="00AF601B">
              <w:rPr>
                <w:rFonts w:ascii="Arial" w:eastAsia="Arial" w:hAnsi="Arial" w:cs="Arial"/>
                <w:sz w:val="18"/>
                <w:szCs w:val="18"/>
              </w:rPr>
              <w:t>A</w:t>
            </w:r>
            <w:r w:rsidRPr="004915DD">
              <w:rPr>
                <w:rFonts w:ascii="Arial" w:eastAsia="Arial" w:hAnsi="Arial" w:cs="Arial"/>
                <w:sz w:val="18"/>
                <w:szCs w:val="18"/>
              </w:rPr>
              <w:t xml:space="preserve">n international consultant, </w:t>
            </w:r>
            <w:r w:rsidR="00AF601B">
              <w:rPr>
                <w:rFonts w:ascii="Arial" w:eastAsia="Arial" w:hAnsi="Arial" w:cs="Arial"/>
                <w:sz w:val="18"/>
                <w:szCs w:val="18"/>
              </w:rPr>
              <w:t>an E</w:t>
            </w:r>
            <w:r w:rsidRPr="004915DD">
              <w:rPr>
                <w:rFonts w:ascii="Arial" w:eastAsia="Arial" w:hAnsi="Arial" w:cs="Arial"/>
                <w:sz w:val="18"/>
                <w:szCs w:val="18"/>
              </w:rPr>
              <w:t xml:space="preserve">xpert </w:t>
            </w:r>
            <w:r w:rsidR="00AF601B">
              <w:rPr>
                <w:rFonts w:ascii="Arial" w:eastAsia="Arial" w:hAnsi="Arial" w:cs="Arial"/>
                <w:sz w:val="18"/>
                <w:szCs w:val="18"/>
              </w:rPr>
              <w:t>P</w:t>
            </w:r>
            <w:r w:rsidRPr="004915DD">
              <w:rPr>
                <w:rFonts w:ascii="Arial" w:eastAsia="Arial" w:hAnsi="Arial" w:cs="Arial"/>
                <w:sz w:val="18"/>
                <w:szCs w:val="18"/>
              </w:rPr>
              <w:t xml:space="preserve">anel of experts and caregivers of children with disabilities, </w:t>
            </w:r>
            <w:r w:rsidR="00AF601B">
              <w:rPr>
                <w:rFonts w:ascii="Arial" w:eastAsia="Arial" w:hAnsi="Arial" w:cs="Arial"/>
                <w:sz w:val="18"/>
                <w:szCs w:val="18"/>
              </w:rPr>
              <w:t xml:space="preserve">an </w:t>
            </w:r>
            <w:r w:rsidRPr="004915DD">
              <w:rPr>
                <w:rFonts w:ascii="Arial" w:eastAsia="Arial" w:hAnsi="Arial" w:cs="Arial"/>
                <w:sz w:val="18"/>
                <w:szCs w:val="18"/>
              </w:rPr>
              <w:t xml:space="preserve">Advisory Group under the UNPRPD JP, </w:t>
            </w:r>
            <w:r w:rsidR="00AF601B">
              <w:rPr>
                <w:rFonts w:ascii="Arial" w:eastAsia="Arial" w:hAnsi="Arial" w:cs="Arial"/>
                <w:sz w:val="18"/>
                <w:szCs w:val="18"/>
              </w:rPr>
              <w:t xml:space="preserve">and </w:t>
            </w:r>
            <w:r w:rsidRPr="004915DD">
              <w:rPr>
                <w:rFonts w:ascii="Arial" w:eastAsia="Arial" w:hAnsi="Arial" w:cs="Arial"/>
                <w:sz w:val="18"/>
                <w:szCs w:val="18"/>
              </w:rPr>
              <w:t>OPDs</w:t>
            </w:r>
            <w:r w:rsidR="00AF601B">
              <w:rPr>
                <w:rFonts w:ascii="Arial" w:eastAsia="Arial" w:hAnsi="Arial" w:cs="Arial"/>
                <w:sz w:val="18"/>
                <w:szCs w:val="18"/>
              </w:rPr>
              <w:t>,</w:t>
            </w:r>
            <w:r w:rsidRPr="004915DD">
              <w:rPr>
                <w:rFonts w:ascii="Arial" w:eastAsia="Arial" w:hAnsi="Arial" w:cs="Arial"/>
                <w:sz w:val="18"/>
                <w:szCs w:val="18"/>
              </w:rPr>
              <w:t xml:space="preserve"> were </w:t>
            </w:r>
            <w:r w:rsidR="00AF601B">
              <w:rPr>
                <w:rFonts w:ascii="Arial" w:eastAsia="Arial" w:hAnsi="Arial" w:cs="Arial"/>
                <w:sz w:val="18"/>
                <w:szCs w:val="18"/>
              </w:rPr>
              <w:t xml:space="preserve">all </w:t>
            </w:r>
            <w:r w:rsidRPr="004915DD">
              <w:rPr>
                <w:rFonts w:ascii="Arial" w:eastAsia="Arial" w:hAnsi="Arial" w:cs="Arial"/>
                <w:sz w:val="18"/>
                <w:szCs w:val="18"/>
              </w:rPr>
              <w:t xml:space="preserve">engaged. For information regarding </w:t>
            </w:r>
            <w:r w:rsidR="00C33B9C">
              <w:rPr>
                <w:rFonts w:ascii="Arial" w:eastAsia="Arial" w:hAnsi="Arial" w:cs="Arial"/>
                <w:sz w:val="18"/>
                <w:szCs w:val="18"/>
              </w:rPr>
              <w:t xml:space="preserve">the </w:t>
            </w:r>
            <w:r w:rsidR="00AF601B">
              <w:rPr>
                <w:rFonts w:ascii="Arial" w:eastAsia="Arial" w:hAnsi="Arial" w:cs="Arial"/>
                <w:sz w:val="18"/>
                <w:szCs w:val="18"/>
              </w:rPr>
              <w:t xml:space="preserve">study’s </w:t>
            </w:r>
            <w:r w:rsidRPr="004915DD">
              <w:rPr>
                <w:rFonts w:ascii="Arial" w:eastAsia="Arial" w:hAnsi="Arial" w:cs="Arial"/>
                <w:sz w:val="18"/>
                <w:szCs w:val="18"/>
              </w:rPr>
              <w:t>stages, please refer to the Output 1.1.C.</w:t>
            </w:r>
          </w:p>
        </w:tc>
        <w:tc>
          <w:tcPr>
            <w:tcW w:w="990" w:type="dxa"/>
            <w:shd w:val="clear" w:color="auto" w:fill="auto"/>
          </w:tcPr>
          <w:p w14:paraId="00000307" w14:textId="77777777" w:rsidR="003057AE" w:rsidRPr="004915DD" w:rsidRDefault="00DF43EA" w:rsidP="00687600">
            <w:pPr>
              <w:pBdr>
                <w:top w:val="nil"/>
                <w:left w:val="nil"/>
                <w:bottom w:val="nil"/>
                <w:right w:val="nil"/>
                <w:between w:val="nil"/>
              </w:pBdr>
              <w:spacing w:after="120"/>
              <w:rPr>
                <w:rFonts w:ascii="Arial" w:eastAsia="Arial" w:hAnsi="Arial" w:cs="Arial"/>
                <w:b/>
                <w:color w:val="000000"/>
                <w:sz w:val="18"/>
                <w:szCs w:val="18"/>
              </w:rPr>
            </w:pPr>
            <w:r w:rsidRPr="004915DD">
              <w:rPr>
                <w:rFonts w:ascii="Arial" w:eastAsia="Arial" w:hAnsi="Arial" w:cs="Arial"/>
                <w:color w:val="000000"/>
                <w:sz w:val="18"/>
                <w:szCs w:val="18"/>
              </w:rPr>
              <w:t>[On-going …]</w:t>
            </w:r>
          </w:p>
        </w:tc>
        <w:tc>
          <w:tcPr>
            <w:tcW w:w="945" w:type="dxa"/>
            <w:shd w:val="clear" w:color="auto" w:fill="auto"/>
          </w:tcPr>
          <w:p w14:paraId="00000308" w14:textId="77777777" w:rsidR="003057AE" w:rsidRPr="004915DD" w:rsidRDefault="00DF43EA" w:rsidP="00687600">
            <w:pPr>
              <w:pBdr>
                <w:top w:val="nil"/>
                <w:left w:val="nil"/>
                <w:bottom w:val="nil"/>
                <w:right w:val="nil"/>
                <w:between w:val="nil"/>
              </w:pBdr>
              <w:spacing w:after="120"/>
              <w:rPr>
                <w:rFonts w:ascii="Arial" w:eastAsia="Arial" w:hAnsi="Arial" w:cs="Arial"/>
                <w:b/>
                <w:color w:val="000000"/>
                <w:sz w:val="18"/>
                <w:szCs w:val="18"/>
              </w:rPr>
            </w:pPr>
            <w:r w:rsidRPr="004915DD">
              <w:rPr>
                <w:rFonts w:ascii="Arial" w:eastAsia="Arial" w:hAnsi="Arial" w:cs="Arial"/>
                <w:color w:val="000000"/>
                <w:sz w:val="18"/>
                <w:szCs w:val="18"/>
              </w:rPr>
              <w:t>[…]</w:t>
            </w:r>
          </w:p>
        </w:tc>
        <w:tc>
          <w:tcPr>
            <w:tcW w:w="1935" w:type="dxa"/>
            <w:shd w:val="clear" w:color="auto" w:fill="auto"/>
          </w:tcPr>
          <w:p w14:paraId="00000309" w14:textId="77777777" w:rsidR="003057AE" w:rsidRPr="004915DD" w:rsidRDefault="00DF43EA" w:rsidP="00D55F30">
            <w:pPr>
              <w:pBdr>
                <w:top w:val="nil"/>
                <w:left w:val="nil"/>
                <w:bottom w:val="nil"/>
                <w:right w:val="nil"/>
                <w:between w:val="nil"/>
              </w:pBdr>
              <w:ind w:left="720"/>
              <w:rPr>
                <w:rFonts w:ascii="Arial" w:eastAsia="Arial" w:hAnsi="Arial" w:cs="Arial"/>
                <w:b/>
                <w:color w:val="000000"/>
                <w:sz w:val="18"/>
                <w:szCs w:val="18"/>
              </w:rPr>
            </w:pPr>
            <w:r w:rsidRPr="004915DD">
              <w:rPr>
                <w:rFonts w:ascii="Arial" w:eastAsia="Arial" w:hAnsi="Arial" w:cs="Arial"/>
                <w:color w:val="000000"/>
                <w:sz w:val="18"/>
                <w:szCs w:val="18"/>
              </w:rPr>
              <w:t>[Report</w:t>
            </w:r>
            <w:r w:rsidRPr="004915DD">
              <w:rPr>
                <w:rFonts w:ascii="Arial" w:eastAsia="Arial" w:hAnsi="Arial" w:cs="Arial"/>
                <w:sz w:val="18"/>
                <w:szCs w:val="18"/>
              </w:rPr>
              <w:t xml:space="preserve"> is being drafted</w:t>
            </w:r>
            <w:r w:rsidRPr="004915DD">
              <w:rPr>
                <w:rFonts w:ascii="Arial" w:eastAsia="Arial" w:hAnsi="Arial" w:cs="Arial"/>
                <w:color w:val="000000"/>
                <w:sz w:val="18"/>
                <w:szCs w:val="18"/>
              </w:rPr>
              <w:t>]</w:t>
            </w:r>
          </w:p>
        </w:tc>
      </w:tr>
    </w:tbl>
    <w:p w14:paraId="00000311" w14:textId="77777777" w:rsidR="003057AE" w:rsidRPr="00687600" w:rsidRDefault="00DF43EA">
      <w:pPr>
        <w:pStyle w:val="Heading1"/>
        <w:numPr>
          <w:ilvl w:val="0"/>
          <w:numId w:val="6"/>
        </w:numPr>
        <w:ind w:hanging="360"/>
        <w:rPr>
          <w:b w:val="0"/>
          <w:sz w:val="24"/>
          <w:szCs w:val="24"/>
          <w:lang w:val="en-GB"/>
        </w:rPr>
      </w:pPr>
      <w:r w:rsidRPr="00687600">
        <w:rPr>
          <w:sz w:val="24"/>
          <w:szCs w:val="24"/>
          <w:lang w:val="en-GB"/>
        </w:rPr>
        <w:t>Communications materials</w:t>
      </w:r>
      <w:r w:rsidRPr="00687600">
        <w:rPr>
          <w:lang w:val="en-GB"/>
        </w:rPr>
        <w:t xml:space="preserve"> </w:t>
      </w:r>
      <w:r w:rsidRPr="00687600">
        <w:rPr>
          <w:b w:val="0"/>
          <w:sz w:val="24"/>
          <w:szCs w:val="24"/>
          <w:lang w:val="en-GB"/>
        </w:rPr>
        <w:t xml:space="preserve"> </w:t>
      </w:r>
    </w:p>
    <w:p w14:paraId="00000312" w14:textId="77777777" w:rsidR="003057AE" w:rsidRPr="004915DD" w:rsidRDefault="003057AE">
      <w:pPr>
        <w:pBdr>
          <w:top w:val="nil"/>
          <w:left w:val="nil"/>
          <w:bottom w:val="nil"/>
          <w:right w:val="nil"/>
          <w:between w:val="nil"/>
        </w:pBdr>
        <w:spacing w:after="0"/>
        <w:ind w:left="720"/>
        <w:jc w:val="both"/>
        <w:rPr>
          <w:strike/>
          <w:color w:val="000000"/>
        </w:rPr>
      </w:pPr>
    </w:p>
    <w:p w14:paraId="00000313" w14:textId="37354D98" w:rsidR="003057AE" w:rsidRPr="004915DD" w:rsidRDefault="00DF43EA">
      <w:pPr>
        <w:pBdr>
          <w:top w:val="nil"/>
          <w:left w:val="nil"/>
          <w:bottom w:val="nil"/>
          <w:right w:val="nil"/>
          <w:between w:val="nil"/>
        </w:pBdr>
        <w:spacing w:after="0"/>
        <w:ind w:left="360"/>
        <w:jc w:val="both"/>
        <w:rPr>
          <w:rFonts w:ascii="Arial" w:eastAsia="Arial" w:hAnsi="Arial" w:cs="Arial"/>
          <w:i/>
          <w:color w:val="000000"/>
          <w:sz w:val="20"/>
          <w:szCs w:val="20"/>
        </w:rPr>
      </w:pPr>
      <w:r w:rsidRPr="004915DD">
        <w:rPr>
          <w:rFonts w:ascii="Arial" w:eastAsia="Arial" w:hAnsi="Arial" w:cs="Arial"/>
          <w:i/>
          <w:color w:val="000000"/>
          <w:sz w:val="20"/>
          <w:szCs w:val="20"/>
        </w:rPr>
        <w:t>Please provide a narrative o</w:t>
      </w:r>
      <w:r w:rsidR="00B24D1D">
        <w:rPr>
          <w:rFonts w:ascii="Arial" w:eastAsia="Arial" w:hAnsi="Arial" w:cs="Arial"/>
          <w:i/>
          <w:color w:val="000000"/>
          <w:sz w:val="20"/>
          <w:szCs w:val="20"/>
        </w:rPr>
        <w:t>f</w:t>
      </w:r>
      <w:r w:rsidRPr="004915DD">
        <w:rPr>
          <w:rFonts w:ascii="Arial" w:eastAsia="Arial" w:hAnsi="Arial" w:cs="Arial"/>
          <w:i/>
          <w:color w:val="000000"/>
          <w:sz w:val="20"/>
          <w:szCs w:val="20"/>
        </w:rPr>
        <w:t xml:space="preserve"> how the programme was promoted nationally. Include information on: </w:t>
      </w:r>
    </w:p>
    <w:p w14:paraId="00000314" w14:textId="77777777" w:rsidR="003057AE" w:rsidRPr="004915DD" w:rsidRDefault="003057AE">
      <w:pPr>
        <w:pBdr>
          <w:top w:val="nil"/>
          <w:left w:val="nil"/>
          <w:bottom w:val="nil"/>
          <w:right w:val="nil"/>
          <w:between w:val="nil"/>
        </w:pBdr>
        <w:spacing w:after="120"/>
        <w:ind w:left="360"/>
        <w:jc w:val="both"/>
        <w:rPr>
          <w:rFonts w:ascii="Arial" w:eastAsia="Arial" w:hAnsi="Arial" w:cs="Arial"/>
          <w:i/>
          <w:color w:val="000000"/>
          <w:sz w:val="20"/>
          <w:szCs w:val="20"/>
        </w:rPr>
      </w:pPr>
    </w:p>
    <w:tbl>
      <w:tblPr>
        <w:tblStyle w:val="aff1"/>
        <w:tblW w:w="10206" w:type="dxa"/>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206"/>
      </w:tblGrid>
      <w:tr w:rsidR="003057AE" w:rsidRPr="004915DD" w14:paraId="316019CE" w14:textId="77777777">
        <w:tc>
          <w:tcPr>
            <w:tcW w:w="10206" w:type="dxa"/>
          </w:tcPr>
          <w:p w14:paraId="00000315" w14:textId="12EE8D53" w:rsidR="003057AE" w:rsidRPr="004915DD" w:rsidRDefault="00DF43EA">
            <w:pPr>
              <w:pBdr>
                <w:top w:val="nil"/>
                <w:left w:val="nil"/>
                <w:bottom w:val="nil"/>
                <w:right w:val="nil"/>
                <w:between w:val="nil"/>
              </w:pBdr>
              <w:spacing w:after="120"/>
              <w:jc w:val="both"/>
              <w:rPr>
                <w:rFonts w:ascii="Arial" w:eastAsia="Arial" w:hAnsi="Arial" w:cs="Arial"/>
                <w:i/>
                <w:color w:val="000000"/>
                <w:sz w:val="20"/>
                <w:szCs w:val="20"/>
              </w:rPr>
            </w:pPr>
            <w:r w:rsidRPr="004915DD">
              <w:rPr>
                <w:rFonts w:ascii="Arial" w:eastAsia="Arial" w:hAnsi="Arial" w:cs="Arial"/>
                <w:b/>
                <w:i/>
                <w:color w:val="000000"/>
                <w:sz w:val="20"/>
                <w:szCs w:val="20"/>
              </w:rPr>
              <w:t>Communications Plan</w:t>
            </w:r>
            <w:r w:rsidRPr="004915DD">
              <w:rPr>
                <w:rFonts w:ascii="Arial" w:eastAsia="Arial" w:hAnsi="Arial" w:cs="Arial"/>
                <w:i/>
                <w:color w:val="000000"/>
                <w:sz w:val="20"/>
                <w:szCs w:val="20"/>
              </w:rPr>
              <w:t>: Was a communications plan/strategy developed? (If so, kindly share this</w:t>
            </w:r>
            <w:r w:rsidR="00B24D1D">
              <w:rPr>
                <w:rFonts w:ascii="Arial" w:eastAsia="Arial" w:hAnsi="Arial" w:cs="Arial"/>
                <w:i/>
                <w:color w:val="000000"/>
                <w:sz w:val="20"/>
                <w:szCs w:val="20"/>
              </w:rPr>
              <w:t>.</w:t>
            </w:r>
            <w:r w:rsidRPr="004915DD">
              <w:rPr>
                <w:rFonts w:ascii="Arial" w:eastAsia="Arial" w:hAnsi="Arial" w:cs="Arial"/>
                <w:i/>
                <w:color w:val="000000"/>
                <w:sz w:val="20"/>
                <w:szCs w:val="20"/>
              </w:rPr>
              <w:t>) What communications strategies did the project adopt? Was the communication guidance shared by the TS useful</w:t>
            </w:r>
            <w:r w:rsidR="00B24D1D">
              <w:rPr>
                <w:rFonts w:ascii="Arial" w:eastAsia="Arial" w:hAnsi="Arial" w:cs="Arial"/>
                <w:i/>
                <w:color w:val="000000"/>
                <w:sz w:val="20"/>
                <w:szCs w:val="20"/>
              </w:rPr>
              <w:t>,</w:t>
            </w:r>
            <w:r w:rsidRPr="004915DD">
              <w:rPr>
                <w:rFonts w:ascii="Arial" w:eastAsia="Arial" w:hAnsi="Arial" w:cs="Arial"/>
                <w:i/>
                <w:color w:val="000000"/>
                <w:sz w:val="20"/>
                <w:szCs w:val="20"/>
              </w:rPr>
              <w:t xml:space="preserve"> or would you have any recommendations?</w:t>
            </w:r>
          </w:p>
        </w:tc>
      </w:tr>
      <w:tr w:rsidR="003057AE" w:rsidRPr="004915DD" w14:paraId="4ECAAECE" w14:textId="77777777">
        <w:tc>
          <w:tcPr>
            <w:tcW w:w="10206" w:type="dxa"/>
          </w:tcPr>
          <w:p w14:paraId="30D27A96" w14:textId="1F249CB6" w:rsidR="003057AE" w:rsidRDefault="00DF43EA">
            <w:pPr>
              <w:jc w:val="both"/>
              <w:rPr>
                <w:rFonts w:ascii="Arial" w:eastAsia="Arial" w:hAnsi="Arial" w:cs="Arial"/>
                <w:sz w:val="20"/>
                <w:szCs w:val="20"/>
              </w:rPr>
            </w:pPr>
            <w:r w:rsidRPr="004915DD">
              <w:rPr>
                <w:rFonts w:ascii="Arial" w:eastAsia="Arial" w:hAnsi="Arial" w:cs="Arial"/>
                <w:sz w:val="20"/>
                <w:szCs w:val="20"/>
              </w:rPr>
              <w:t>The programme has developed a communication strategy</w:t>
            </w:r>
            <w:r w:rsidR="00AF601B">
              <w:rPr>
                <w:rFonts w:ascii="Arial" w:eastAsia="Arial" w:hAnsi="Arial" w:cs="Arial"/>
                <w:sz w:val="20"/>
                <w:szCs w:val="20"/>
              </w:rPr>
              <w:t>, which</w:t>
            </w:r>
            <w:r w:rsidRPr="004915DD">
              <w:rPr>
                <w:rFonts w:ascii="Arial" w:eastAsia="Arial" w:hAnsi="Arial" w:cs="Arial"/>
                <w:sz w:val="20"/>
                <w:szCs w:val="20"/>
              </w:rPr>
              <w:t xml:space="preserve"> aim</w:t>
            </w:r>
            <w:r w:rsidR="00AF601B">
              <w:rPr>
                <w:rFonts w:ascii="Arial" w:eastAsia="Arial" w:hAnsi="Arial" w:cs="Arial"/>
                <w:sz w:val="20"/>
                <w:szCs w:val="20"/>
              </w:rPr>
              <w:t>s</w:t>
            </w:r>
            <w:r w:rsidRPr="004915DD">
              <w:rPr>
                <w:rFonts w:ascii="Arial" w:eastAsia="Arial" w:hAnsi="Arial" w:cs="Arial"/>
                <w:sz w:val="20"/>
                <w:szCs w:val="20"/>
              </w:rPr>
              <w:t xml:space="preserve"> to </w:t>
            </w:r>
            <w:r w:rsidR="00AF601B">
              <w:rPr>
                <w:rFonts w:ascii="Arial" w:eastAsia="Arial" w:hAnsi="Arial" w:cs="Arial"/>
                <w:sz w:val="20"/>
                <w:szCs w:val="20"/>
              </w:rPr>
              <w:t>increase</w:t>
            </w:r>
            <w:r w:rsidRPr="004915DD">
              <w:rPr>
                <w:rFonts w:ascii="Arial" w:eastAsia="Arial" w:hAnsi="Arial" w:cs="Arial"/>
                <w:sz w:val="20"/>
                <w:szCs w:val="20"/>
              </w:rPr>
              <w:t xml:space="preserve"> the importance of inclu</w:t>
            </w:r>
            <w:r w:rsidR="00AF601B">
              <w:rPr>
                <w:rFonts w:ascii="Arial" w:eastAsia="Arial" w:hAnsi="Arial" w:cs="Arial"/>
                <w:sz w:val="20"/>
                <w:szCs w:val="20"/>
              </w:rPr>
              <w:t>ding</w:t>
            </w:r>
            <w:r w:rsidRPr="004915DD">
              <w:rPr>
                <w:rFonts w:ascii="Arial" w:eastAsia="Arial" w:hAnsi="Arial" w:cs="Arial"/>
                <w:sz w:val="20"/>
                <w:szCs w:val="20"/>
              </w:rPr>
              <w:t xml:space="preserve"> people with disabilities among policymakers and regional authorities. A </w:t>
            </w:r>
            <w:hyperlink r:id="rId31">
              <w:r w:rsidRPr="004915DD">
                <w:rPr>
                  <w:rFonts w:ascii="Arial" w:eastAsia="Arial" w:hAnsi="Arial" w:cs="Arial"/>
                  <w:color w:val="1155CC"/>
                  <w:sz w:val="20"/>
                  <w:szCs w:val="20"/>
                  <w:u w:val="single"/>
                </w:rPr>
                <w:t>Communications Plan</w:t>
              </w:r>
            </w:hyperlink>
            <w:r w:rsidRPr="004915DD">
              <w:rPr>
                <w:rFonts w:ascii="Arial" w:eastAsia="Arial" w:hAnsi="Arial" w:cs="Arial"/>
                <w:sz w:val="20"/>
                <w:szCs w:val="20"/>
              </w:rPr>
              <w:t xml:space="preserve"> was developed, which mapp</w:t>
            </w:r>
            <w:r w:rsidR="00AF601B">
              <w:rPr>
                <w:rFonts w:ascii="Arial" w:eastAsia="Arial" w:hAnsi="Arial" w:cs="Arial"/>
                <w:sz w:val="20"/>
                <w:szCs w:val="20"/>
              </w:rPr>
              <w:t>ed</w:t>
            </w:r>
            <w:r w:rsidRPr="004915DD">
              <w:rPr>
                <w:rFonts w:ascii="Arial" w:eastAsia="Arial" w:hAnsi="Arial" w:cs="Arial"/>
                <w:sz w:val="20"/>
                <w:szCs w:val="20"/>
              </w:rPr>
              <w:t xml:space="preserve"> key messages and strategies for advocacy on respective outputs. </w:t>
            </w:r>
          </w:p>
          <w:p w14:paraId="00000316" w14:textId="30E49793" w:rsidR="00B24D1D" w:rsidRPr="004915DD" w:rsidRDefault="00B24D1D">
            <w:pPr>
              <w:jc w:val="both"/>
              <w:rPr>
                <w:rFonts w:ascii="Arial" w:eastAsia="Arial" w:hAnsi="Arial" w:cs="Arial"/>
                <w:i/>
                <w:color w:val="000000"/>
                <w:sz w:val="20"/>
                <w:szCs w:val="20"/>
              </w:rPr>
            </w:pPr>
          </w:p>
        </w:tc>
      </w:tr>
      <w:tr w:rsidR="003057AE" w:rsidRPr="004915DD" w14:paraId="50A0ECCD" w14:textId="77777777">
        <w:tc>
          <w:tcPr>
            <w:tcW w:w="10206" w:type="dxa"/>
          </w:tcPr>
          <w:p w14:paraId="00000317" w14:textId="5A9CB63A" w:rsidR="003057AE" w:rsidRPr="004915DD" w:rsidRDefault="00DF43EA">
            <w:pPr>
              <w:pBdr>
                <w:top w:val="nil"/>
                <w:left w:val="nil"/>
                <w:bottom w:val="nil"/>
                <w:right w:val="nil"/>
                <w:between w:val="nil"/>
              </w:pBdr>
              <w:spacing w:after="120"/>
              <w:jc w:val="both"/>
              <w:rPr>
                <w:rFonts w:ascii="Arial" w:eastAsia="Arial" w:hAnsi="Arial" w:cs="Arial"/>
                <w:i/>
                <w:color w:val="000000"/>
                <w:sz w:val="20"/>
                <w:szCs w:val="20"/>
              </w:rPr>
            </w:pPr>
            <w:r w:rsidRPr="004915DD">
              <w:rPr>
                <w:rFonts w:ascii="Arial" w:eastAsia="Arial" w:hAnsi="Arial" w:cs="Arial"/>
                <w:b/>
                <w:i/>
                <w:color w:val="000000"/>
                <w:sz w:val="20"/>
                <w:szCs w:val="20"/>
              </w:rPr>
              <w:t>Branding</w:t>
            </w:r>
            <w:r w:rsidRPr="004915DD">
              <w:rPr>
                <w:rFonts w:ascii="Arial" w:eastAsia="Arial" w:hAnsi="Arial" w:cs="Arial"/>
                <w:i/>
                <w:color w:val="000000"/>
                <w:sz w:val="20"/>
                <w:szCs w:val="20"/>
              </w:rPr>
              <w:t>: Were there any visual assets developed? (For example, banners, notebooks, social media cards</w:t>
            </w:r>
            <w:r w:rsidR="00B24D1D">
              <w:rPr>
                <w:rFonts w:ascii="Arial" w:eastAsia="Arial" w:hAnsi="Arial" w:cs="Arial"/>
                <w:i/>
                <w:color w:val="000000"/>
                <w:sz w:val="20"/>
                <w:szCs w:val="20"/>
              </w:rPr>
              <w:t>.</w:t>
            </w:r>
            <w:r w:rsidRPr="004915DD">
              <w:rPr>
                <w:rFonts w:ascii="Arial" w:eastAsia="Arial" w:hAnsi="Arial" w:cs="Arial"/>
                <w:i/>
                <w:color w:val="000000"/>
                <w:sz w:val="20"/>
                <w:szCs w:val="20"/>
              </w:rPr>
              <w:t xml:space="preserve">) </w:t>
            </w:r>
          </w:p>
        </w:tc>
      </w:tr>
      <w:tr w:rsidR="003057AE" w:rsidRPr="004915DD" w14:paraId="48A957C1" w14:textId="77777777">
        <w:trPr>
          <w:trHeight w:val="695"/>
        </w:trPr>
        <w:tc>
          <w:tcPr>
            <w:tcW w:w="10206" w:type="dxa"/>
          </w:tcPr>
          <w:p w14:paraId="00000318" w14:textId="77777777" w:rsidR="003057AE" w:rsidRPr="004915DD" w:rsidRDefault="00DF43EA">
            <w:pPr>
              <w:jc w:val="both"/>
              <w:rPr>
                <w:rFonts w:ascii="Arial" w:eastAsia="Arial" w:hAnsi="Arial" w:cs="Arial"/>
                <w:i/>
                <w:sz w:val="20"/>
                <w:szCs w:val="20"/>
                <w:highlight w:val="yellow"/>
              </w:rPr>
            </w:pPr>
            <w:r w:rsidRPr="004915DD">
              <w:rPr>
                <w:rFonts w:ascii="Arial" w:eastAsia="Arial" w:hAnsi="Arial" w:cs="Arial"/>
                <w:sz w:val="20"/>
                <w:szCs w:val="20"/>
              </w:rPr>
              <w:t>Some visual assets are planned to be developed in 2025.</w:t>
            </w:r>
          </w:p>
        </w:tc>
      </w:tr>
      <w:tr w:rsidR="003057AE" w:rsidRPr="004915DD" w14:paraId="23985471" w14:textId="77777777">
        <w:tc>
          <w:tcPr>
            <w:tcW w:w="10206" w:type="dxa"/>
          </w:tcPr>
          <w:p w14:paraId="00000319" w14:textId="49C209B2" w:rsidR="003057AE" w:rsidRPr="004915DD" w:rsidRDefault="00DF43EA">
            <w:pPr>
              <w:pBdr>
                <w:top w:val="nil"/>
                <w:left w:val="nil"/>
                <w:bottom w:val="nil"/>
                <w:right w:val="nil"/>
                <w:between w:val="nil"/>
              </w:pBdr>
              <w:spacing w:after="120"/>
              <w:jc w:val="both"/>
              <w:rPr>
                <w:rFonts w:ascii="Arial" w:eastAsia="Arial" w:hAnsi="Arial" w:cs="Arial"/>
                <w:i/>
                <w:color w:val="000000"/>
                <w:sz w:val="20"/>
                <w:szCs w:val="20"/>
              </w:rPr>
            </w:pPr>
            <w:r w:rsidRPr="004915DD">
              <w:rPr>
                <w:rFonts w:ascii="Arial" w:eastAsia="Arial" w:hAnsi="Arial" w:cs="Arial"/>
                <w:b/>
                <w:i/>
                <w:color w:val="000000"/>
                <w:sz w:val="20"/>
                <w:szCs w:val="20"/>
              </w:rPr>
              <w:t>Dissemination</w:t>
            </w:r>
            <w:r w:rsidRPr="004915DD">
              <w:rPr>
                <w:rFonts w:ascii="Arial" w:eastAsia="Arial" w:hAnsi="Arial" w:cs="Arial"/>
                <w:i/>
                <w:color w:val="000000"/>
                <w:sz w:val="20"/>
                <w:szCs w:val="20"/>
              </w:rPr>
              <w:t xml:space="preserve">: </w:t>
            </w:r>
            <w:r w:rsidR="00B24D1D">
              <w:rPr>
                <w:rFonts w:ascii="Arial" w:eastAsia="Arial" w:hAnsi="Arial" w:cs="Arial"/>
                <w:i/>
                <w:color w:val="000000"/>
                <w:sz w:val="20"/>
                <w:szCs w:val="20"/>
              </w:rPr>
              <w:t>Which</w:t>
            </w:r>
            <w:r w:rsidR="00B24D1D" w:rsidRPr="004915DD">
              <w:rPr>
                <w:rFonts w:ascii="Arial" w:eastAsia="Arial" w:hAnsi="Arial" w:cs="Arial"/>
                <w:i/>
                <w:color w:val="000000"/>
                <w:sz w:val="20"/>
                <w:szCs w:val="20"/>
              </w:rPr>
              <w:t xml:space="preserve"> </w:t>
            </w:r>
            <w:r w:rsidRPr="004915DD">
              <w:rPr>
                <w:rFonts w:ascii="Arial" w:eastAsia="Arial" w:hAnsi="Arial" w:cs="Arial"/>
                <w:i/>
                <w:color w:val="000000"/>
                <w:sz w:val="20"/>
                <w:szCs w:val="20"/>
              </w:rPr>
              <w:t xml:space="preserve">tools work best for communication and dissemination, and </w:t>
            </w:r>
            <w:r w:rsidR="00B24D1D">
              <w:rPr>
                <w:rFonts w:ascii="Arial" w:eastAsia="Arial" w:hAnsi="Arial" w:cs="Arial"/>
                <w:i/>
                <w:color w:val="000000"/>
                <w:sz w:val="20"/>
                <w:szCs w:val="20"/>
              </w:rPr>
              <w:t>which do not</w:t>
            </w:r>
            <w:r w:rsidRPr="004915DD">
              <w:rPr>
                <w:rFonts w:ascii="Arial" w:eastAsia="Arial" w:hAnsi="Arial" w:cs="Arial"/>
                <w:i/>
                <w:color w:val="000000"/>
                <w:sz w:val="20"/>
                <w:szCs w:val="20"/>
              </w:rPr>
              <w:t xml:space="preserve">? (For example, </w:t>
            </w:r>
            <w:r w:rsidR="00B24D1D">
              <w:rPr>
                <w:rFonts w:ascii="Arial" w:eastAsia="Arial" w:hAnsi="Arial" w:cs="Arial"/>
                <w:i/>
                <w:color w:val="000000"/>
                <w:sz w:val="20"/>
                <w:szCs w:val="20"/>
              </w:rPr>
              <w:t xml:space="preserve">in terms of </w:t>
            </w:r>
            <w:r w:rsidRPr="004915DD">
              <w:rPr>
                <w:rFonts w:ascii="Arial" w:eastAsia="Arial" w:hAnsi="Arial" w:cs="Arial"/>
                <w:i/>
                <w:color w:val="000000"/>
                <w:sz w:val="20"/>
                <w:szCs w:val="20"/>
              </w:rPr>
              <w:t>dissemination across social media platforms, which platforms have worked best from your experience and why do you think that is the case</w:t>
            </w:r>
            <w:r w:rsidR="00B24D1D">
              <w:rPr>
                <w:rFonts w:ascii="Arial" w:eastAsia="Arial" w:hAnsi="Arial" w:cs="Arial"/>
                <w:i/>
                <w:color w:val="000000"/>
                <w:sz w:val="20"/>
                <w:szCs w:val="20"/>
              </w:rPr>
              <w:t>?</w:t>
            </w:r>
            <w:r w:rsidRPr="004915DD">
              <w:rPr>
                <w:rFonts w:ascii="Arial" w:eastAsia="Arial" w:hAnsi="Arial" w:cs="Arial"/>
                <w:i/>
                <w:color w:val="000000"/>
                <w:sz w:val="20"/>
                <w:szCs w:val="20"/>
              </w:rPr>
              <w:t xml:space="preserve">) Have you collaborated with any </w:t>
            </w:r>
            <w:r w:rsidR="00B24D1D">
              <w:rPr>
                <w:rFonts w:ascii="Arial" w:eastAsia="Arial" w:hAnsi="Arial" w:cs="Arial"/>
                <w:i/>
                <w:color w:val="000000"/>
                <w:sz w:val="20"/>
                <w:szCs w:val="20"/>
              </w:rPr>
              <w:t>“i</w:t>
            </w:r>
            <w:r w:rsidRPr="004915DD">
              <w:rPr>
                <w:rFonts w:ascii="Arial" w:eastAsia="Arial" w:hAnsi="Arial" w:cs="Arial"/>
                <w:i/>
                <w:color w:val="000000"/>
                <w:sz w:val="20"/>
                <w:szCs w:val="20"/>
              </w:rPr>
              <w:t>nfluencers</w:t>
            </w:r>
            <w:r w:rsidR="00B24D1D">
              <w:rPr>
                <w:rFonts w:ascii="Arial" w:eastAsia="Arial" w:hAnsi="Arial" w:cs="Arial"/>
                <w:i/>
                <w:color w:val="000000"/>
                <w:sz w:val="20"/>
                <w:szCs w:val="20"/>
              </w:rPr>
              <w:t>”</w:t>
            </w:r>
            <w:r w:rsidRPr="004915DD">
              <w:rPr>
                <w:rFonts w:ascii="Arial" w:eastAsia="Arial" w:hAnsi="Arial" w:cs="Arial"/>
                <w:i/>
                <w:color w:val="000000"/>
                <w:sz w:val="20"/>
                <w:szCs w:val="20"/>
              </w:rPr>
              <w:t xml:space="preserve"> or organizations in the country for cross-promot</w:t>
            </w:r>
            <w:r w:rsidR="00B24D1D">
              <w:rPr>
                <w:rFonts w:ascii="Arial" w:eastAsia="Arial" w:hAnsi="Arial" w:cs="Arial"/>
                <w:i/>
                <w:color w:val="000000"/>
                <w:sz w:val="20"/>
                <w:szCs w:val="20"/>
              </w:rPr>
              <w:t>ing</w:t>
            </w:r>
            <w:r w:rsidRPr="004915DD">
              <w:rPr>
                <w:rFonts w:ascii="Arial" w:eastAsia="Arial" w:hAnsi="Arial" w:cs="Arial"/>
                <w:i/>
                <w:color w:val="000000"/>
                <w:sz w:val="20"/>
                <w:szCs w:val="20"/>
              </w:rPr>
              <w:t xml:space="preserve"> the project, civil society</w:t>
            </w:r>
            <w:r w:rsidR="00B24D1D">
              <w:rPr>
                <w:rFonts w:ascii="Arial" w:eastAsia="Arial" w:hAnsi="Arial" w:cs="Arial"/>
                <w:i/>
                <w:color w:val="000000"/>
                <w:sz w:val="20"/>
                <w:szCs w:val="20"/>
              </w:rPr>
              <w:t>,</w:t>
            </w:r>
            <w:r w:rsidRPr="004915DD">
              <w:rPr>
                <w:rFonts w:ascii="Arial" w:eastAsia="Arial" w:hAnsi="Arial" w:cs="Arial"/>
                <w:i/>
                <w:color w:val="000000"/>
                <w:sz w:val="20"/>
                <w:szCs w:val="20"/>
              </w:rPr>
              <w:t xml:space="preserve"> or partner organizations? If yes, could you share their handles? Is there a dedicated webpage section or Flickr album.</w:t>
            </w:r>
          </w:p>
        </w:tc>
      </w:tr>
      <w:tr w:rsidR="003057AE" w:rsidRPr="004915DD" w14:paraId="25EC37E9" w14:textId="77777777">
        <w:tc>
          <w:tcPr>
            <w:tcW w:w="10206" w:type="dxa"/>
          </w:tcPr>
          <w:p w14:paraId="0000031A" w14:textId="1929063E" w:rsidR="003057AE" w:rsidRPr="004915DD" w:rsidRDefault="00DF43EA">
            <w:pPr>
              <w:spacing w:after="120"/>
              <w:jc w:val="both"/>
              <w:rPr>
                <w:rFonts w:ascii="Arial" w:eastAsia="Arial" w:hAnsi="Arial" w:cs="Arial"/>
                <w:i/>
                <w:color w:val="000000"/>
                <w:sz w:val="20"/>
                <w:szCs w:val="20"/>
              </w:rPr>
            </w:pPr>
            <w:r w:rsidRPr="004915DD">
              <w:rPr>
                <w:rFonts w:ascii="Arial" w:eastAsia="Arial" w:hAnsi="Arial" w:cs="Arial"/>
                <w:sz w:val="20"/>
                <w:szCs w:val="20"/>
              </w:rPr>
              <w:t>For this specific programme, the best communication channels appeared to be</w:t>
            </w:r>
            <w:r w:rsidR="00351239">
              <w:rPr>
                <w:rFonts w:ascii="Arial" w:eastAsia="Arial" w:hAnsi="Arial" w:cs="Arial"/>
                <w:sz w:val="20"/>
                <w:szCs w:val="20"/>
              </w:rPr>
              <w:t xml:space="preserve"> the</w:t>
            </w:r>
            <w:r w:rsidRPr="004915DD">
              <w:rPr>
                <w:rFonts w:ascii="Arial" w:eastAsia="Arial" w:hAnsi="Arial" w:cs="Arial"/>
                <w:sz w:val="20"/>
                <w:szCs w:val="20"/>
              </w:rPr>
              <w:t xml:space="preserve"> social media accounts of both UN implementing agencies. In terms of cross-promotion, the programme has closely collaborated with the National </w:t>
            </w:r>
            <w:r w:rsidR="00351239">
              <w:rPr>
                <w:rFonts w:ascii="Arial" w:eastAsia="Arial" w:hAnsi="Arial" w:cs="Arial"/>
                <w:sz w:val="20"/>
                <w:szCs w:val="20"/>
              </w:rPr>
              <w:t>A</w:t>
            </w:r>
            <w:r w:rsidRPr="004915DD">
              <w:rPr>
                <w:rFonts w:ascii="Arial" w:eastAsia="Arial" w:hAnsi="Arial" w:cs="Arial"/>
                <w:sz w:val="20"/>
                <w:szCs w:val="20"/>
              </w:rPr>
              <w:t xml:space="preserve">gency for </w:t>
            </w:r>
            <w:r w:rsidR="00351239">
              <w:rPr>
                <w:rFonts w:ascii="Arial" w:eastAsia="Arial" w:hAnsi="Arial" w:cs="Arial"/>
                <w:sz w:val="20"/>
                <w:szCs w:val="20"/>
              </w:rPr>
              <w:t>S</w:t>
            </w:r>
            <w:r w:rsidRPr="004915DD">
              <w:rPr>
                <w:rFonts w:ascii="Arial" w:eastAsia="Arial" w:hAnsi="Arial" w:cs="Arial"/>
                <w:sz w:val="20"/>
                <w:szCs w:val="20"/>
              </w:rPr>
              <w:t xml:space="preserve">ocial </w:t>
            </w:r>
            <w:r w:rsidR="00351239">
              <w:rPr>
                <w:rFonts w:ascii="Arial" w:eastAsia="Arial" w:hAnsi="Arial" w:cs="Arial"/>
                <w:sz w:val="20"/>
                <w:szCs w:val="20"/>
              </w:rPr>
              <w:t>P</w:t>
            </w:r>
            <w:r w:rsidRPr="004915DD">
              <w:rPr>
                <w:rFonts w:ascii="Arial" w:eastAsia="Arial" w:hAnsi="Arial" w:cs="Arial"/>
                <w:sz w:val="20"/>
                <w:szCs w:val="20"/>
              </w:rPr>
              <w:t xml:space="preserve">rotection, the Institute for </w:t>
            </w:r>
            <w:r w:rsidR="00351239">
              <w:rPr>
                <w:rFonts w:ascii="Arial" w:eastAsia="Arial" w:hAnsi="Arial" w:cs="Arial"/>
                <w:sz w:val="20"/>
                <w:szCs w:val="20"/>
              </w:rPr>
              <w:t>D</w:t>
            </w:r>
            <w:r w:rsidRPr="004915DD">
              <w:rPr>
                <w:rFonts w:ascii="Arial" w:eastAsia="Arial" w:hAnsi="Arial" w:cs="Arial"/>
                <w:sz w:val="20"/>
                <w:szCs w:val="20"/>
              </w:rPr>
              <w:t>evelopment of Social Protection</w:t>
            </w:r>
            <w:r w:rsidR="00351239">
              <w:rPr>
                <w:rFonts w:ascii="Arial" w:eastAsia="Arial" w:hAnsi="Arial" w:cs="Arial"/>
                <w:sz w:val="20"/>
                <w:szCs w:val="20"/>
              </w:rPr>
              <w:t>,</w:t>
            </w:r>
            <w:r w:rsidRPr="004915DD">
              <w:rPr>
                <w:rFonts w:ascii="Arial" w:eastAsia="Arial" w:hAnsi="Arial" w:cs="Arial"/>
                <w:sz w:val="20"/>
                <w:szCs w:val="20"/>
              </w:rPr>
              <w:t xml:space="preserve"> </w:t>
            </w:r>
            <w:r w:rsidR="00351239">
              <w:rPr>
                <w:rFonts w:ascii="Arial" w:eastAsia="Arial" w:hAnsi="Arial" w:cs="Arial"/>
                <w:sz w:val="20"/>
                <w:szCs w:val="20"/>
              </w:rPr>
              <w:t>the</w:t>
            </w:r>
            <w:r w:rsidRPr="004915DD">
              <w:rPr>
                <w:rFonts w:ascii="Arial" w:eastAsia="Arial" w:hAnsi="Arial" w:cs="Arial"/>
                <w:sz w:val="20"/>
                <w:szCs w:val="20"/>
              </w:rPr>
              <w:t xml:space="preserve"> Association of Disabled People of Uzbekistan</w:t>
            </w:r>
            <w:r w:rsidR="00351239">
              <w:rPr>
                <w:rFonts w:ascii="Arial" w:eastAsia="Arial" w:hAnsi="Arial" w:cs="Arial"/>
                <w:sz w:val="20"/>
                <w:szCs w:val="20"/>
              </w:rPr>
              <w:t>,</w:t>
            </w:r>
            <w:r w:rsidRPr="004915DD">
              <w:rPr>
                <w:rFonts w:ascii="Arial" w:eastAsia="Arial" w:hAnsi="Arial" w:cs="Arial"/>
                <w:sz w:val="20"/>
                <w:szCs w:val="20"/>
              </w:rPr>
              <w:t xml:space="preserve"> and organizations of people with disabilities.</w:t>
            </w:r>
          </w:p>
        </w:tc>
      </w:tr>
      <w:tr w:rsidR="003057AE" w:rsidRPr="004915DD" w14:paraId="7229BCB5" w14:textId="77777777">
        <w:tc>
          <w:tcPr>
            <w:tcW w:w="10206" w:type="dxa"/>
          </w:tcPr>
          <w:p w14:paraId="0000031B" w14:textId="77777777" w:rsidR="003057AE" w:rsidRPr="004915DD" w:rsidRDefault="00DF43EA">
            <w:pPr>
              <w:pBdr>
                <w:top w:val="nil"/>
                <w:left w:val="nil"/>
                <w:bottom w:val="nil"/>
                <w:right w:val="nil"/>
                <w:between w:val="nil"/>
              </w:pBdr>
              <w:spacing w:after="120"/>
              <w:jc w:val="both"/>
              <w:rPr>
                <w:rFonts w:ascii="Arial" w:eastAsia="Arial" w:hAnsi="Arial" w:cs="Arial"/>
                <w:i/>
                <w:color w:val="000000"/>
                <w:sz w:val="20"/>
                <w:szCs w:val="20"/>
              </w:rPr>
            </w:pPr>
            <w:r w:rsidRPr="004915DD">
              <w:rPr>
                <w:rFonts w:ascii="Arial" w:eastAsia="Arial" w:hAnsi="Arial" w:cs="Arial"/>
                <w:b/>
                <w:i/>
                <w:color w:val="000000"/>
                <w:sz w:val="20"/>
                <w:szCs w:val="20"/>
              </w:rPr>
              <w:t>Media</w:t>
            </w:r>
            <w:r w:rsidRPr="004915DD">
              <w:rPr>
                <w:rFonts w:ascii="Arial" w:eastAsia="Arial" w:hAnsi="Arial" w:cs="Arial"/>
                <w:i/>
                <w:color w:val="000000"/>
                <w:sz w:val="20"/>
                <w:szCs w:val="20"/>
              </w:rPr>
              <w:t>: Has there been any media coverage? If yes, what were the main obstacles when liaising with the media? Has there been any media request interviews? Is there a local media database?</w:t>
            </w:r>
          </w:p>
        </w:tc>
      </w:tr>
      <w:tr w:rsidR="003057AE" w:rsidRPr="004915DD" w14:paraId="46396E81" w14:textId="77777777">
        <w:tc>
          <w:tcPr>
            <w:tcW w:w="10206" w:type="dxa"/>
          </w:tcPr>
          <w:p w14:paraId="0000031C" w14:textId="73762822" w:rsidR="003057AE" w:rsidRPr="004915DD" w:rsidRDefault="00DF43EA">
            <w:pPr>
              <w:jc w:val="both"/>
              <w:rPr>
                <w:rFonts w:ascii="Arial" w:eastAsia="Arial" w:hAnsi="Arial" w:cs="Arial"/>
                <w:sz w:val="20"/>
                <w:szCs w:val="20"/>
              </w:rPr>
            </w:pPr>
            <w:r w:rsidRPr="004915DD">
              <w:rPr>
                <w:rFonts w:ascii="Arial" w:eastAsia="Arial" w:hAnsi="Arial" w:cs="Arial"/>
                <w:sz w:val="20"/>
                <w:szCs w:val="20"/>
              </w:rPr>
              <w:t>There has been vari</w:t>
            </w:r>
            <w:r w:rsidR="00AC15EC">
              <w:rPr>
                <w:rFonts w:ascii="Arial" w:eastAsia="Arial" w:hAnsi="Arial" w:cs="Arial"/>
                <w:sz w:val="20"/>
                <w:szCs w:val="20"/>
              </w:rPr>
              <w:t>ed</w:t>
            </w:r>
            <w:r w:rsidRPr="004915DD">
              <w:rPr>
                <w:rFonts w:ascii="Arial" w:eastAsia="Arial" w:hAnsi="Arial" w:cs="Arial"/>
                <w:sz w:val="20"/>
                <w:szCs w:val="20"/>
              </w:rPr>
              <w:t xml:space="preserve"> media coverage related to the programme, including posts re</w:t>
            </w:r>
            <w:r w:rsidR="00AC15EC">
              <w:rPr>
                <w:rFonts w:ascii="Arial" w:eastAsia="Arial" w:hAnsi="Arial" w:cs="Arial"/>
                <w:sz w:val="20"/>
                <w:szCs w:val="20"/>
              </w:rPr>
              <w:t xml:space="preserve">garding </w:t>
            </w:r>
            <w:r w:rsidRPr="004915DD">
              <w:rPr>
                <w:rFonts w:ascii="Arial" w:eastAsia="Arial" w:hAnsi="Arial" w:cs="Arial"/>
                <w:sz w:val="20"/>
                <w:szCs w:val="20"/>
              </w:rPr>
              <w:t>the GSR study and Advisory Group meeting.</w:t>
            </w:r>
            <w:r w:rsidRPr="004915DD">
              <w:rPr>
                <w:rFonts w:ascii="Arial" w:eastAsia="Arial" w:hAnsi="Arial" w:cs="Arial"/>
                <w:b/>
                <w:sz w:val="20"/>
                <w:szCs w:val="20"/>
              </w:rPr>
              <w:t xml:space="preserve"> </w:t>
            </w:r>
            <w:r w:rsidRPr="004915DD">
              <w:rPr>
                <w:rFonts w:ascii="Arial" w:eastAsia="Arial" w:hAnsi="Arial" w:cs="Arial"/>
                <w:sz w:val="20"/>
                <w:szCs w:val="20"/>
              </w:rPr>
              <w:t>In general</w:t>
            </w:r>
            <w:r w:rsidR="00B24D1D">
              <w:rPr>
                <w:rFonts w:ascii="Arial" w:eastAsia="Arial" w:hAnsi="Arial" w:cs="Arial"/>
                <w:sz w:val="20"/>
                <w:szCs w:val="20"/>
              </w:rPr>
              <w:t>,</w:t>
            </w:r>
            <w:r w:rsidRPr="004915DD">
              <w:rPr>
                <w:rFonts w:ascii="Arial" w:eastAsia="Arial" w:hAnsi="Arial" w:cs="Arial"/>
                <w:sz w:val="20"/>
                <w:szCs w:val="20"/>
              </w:rPr>
              <w:t xml:space="preserve"> there is limited knowledge </w:t>
            </w:r>
            <w:r w:rsidR="00AC15EC">
              <w:rPr>
                <w:rFonts w:ascii="Arial" w:eastAsia="Arial" w:hAnsi="Arial" w:cs="Arial"/>
                <w:sz w:val="20"/>
                <w:szCs w:val="20"/>
              </w:rPr>
              <w:t>in</w:t>
            </w:r>
            <w:r w:rsidRPr="004915DD">
              <w:rPr>
                <w:rFonts w:ascii="Arial" w:eastAsia="Arial" w:hAnsi="Arial" w:cs="Arial"/>
                <w:sz w:val="20"/>
                <w:szCs w:val="20"/>
              </w:rPr>
              <w:t xml:space="preserve"> the mass media about issues related to people with disabilities and disability rights.</w:t>
            </w:r>
          </w:p>
          <w:p w14:paraId="0000031D" w14:textId="77777777" w:rsidR="003057AE" w:rsidRPr="004915DD" w:rsidRDefault="003057AE">
            <w:pPr>
              <w:pBdr>
                <w:top w:val="nil"/>
                <w:left w:val="nil"/>
                <w:bottom w:val="nil"/>
                <w:right w:val="nil"/>
                <w:between w:val="nil"/>
              </w:pBdr>
              <w:spacing w:after="120"/>
              <w:jc w:val="both"/>
              <w:rPr>
                <w:rFonts w:ascii="Arial" w:eastAsia="Arial" w:hAnsi="Arial" w:cs="Arial"/>
                <w:i/>
                <w:color w:val="000000"/>
                <w:sz w:val="20"/>
                <w:szCs w:val="20"/>
              </w:rPr>
            </w:pPr>
          </w:p>
        </w:tc>
      </w:tr>
    </w:tbl>
    <w:p w14:paraId="0000031E" w14:textId="77777777" w:rsidR="003057AE" w:rsidRPr="004915DD" w:rsidRDefault="003057AE">
      <w:pPr>
        <w:pBdr>
          <w:top w:val="nil"/>
          <w:left w:val="nil"/>
          <w:bottom w:val="nil"/>
          <w:right w:val="nil"/>
          <w:between w:val="nil"/>
        </w:pBdr>
        <w:spacing w:after="0"/>
        <w:ind w:left="360"/>
        <w:jc w:val="both"/>
        <w:rPr>
          <w:rFonts w:ascii="Arial" w:eastAsia="Arial" w:hAnsi="Arial" w:cs="Arial"/>
          <w:i/>
          <w:color w:val="000000"/>
          <w:sz w:val="20"/>
          <w:szCs w:val="20"/>
        </w:rPr>
      </w:pPr>
    </w:p>
    <w:p w14:paraId="0000031F" w14:textId="77777777" w:rsidR="003057AE" w:rsidRPr="004915DD" w:rsidRDefault="00DF43EA">
      <w:pPr>
        <w:pBdr>
          <w:top w:val="nil"/>
          <w:left w:val="nil"/>
          <w:bottom w:val="nil"/>
          <w:right w:val="nil"/>
          <w:between w:val="nil"/>
        </w:pBdr>
        <w:spacing w:after="0"/>
        <w:ind w:left="360"/>
        <w:jc w:val="both"/>
        <w:rPr>
          <w:rFonts w:ascii="Arial" w:eastAsia="Arial" w:hAnsi="Arial" w:cs="Arial"/>
          <w:i/>
          <w:color w:val="000000"/>
          <w:sz w:val="20"/>
          <w:szCs w:val="20"/>
        </w:rPr>
      </w:pPr>
      <w:r w:rsidRPr="004915DD">
        <w:rPr>
          <w:rFonts w:ascii="Arial" w:eastAsia="Arial" w:hAnsi="Arial" w:cs="Arial"/>
          <w:i/>
          <w:color w:val="000000"/>
          <w:sz w:val="20"/>
          <w:szCs w:val="20"/>
        </w:rPr>
        <w:t>Please also list the type of communications material using the table below.</w:t>
      </w:r>
    </w:p>
    <w:p w14:paraId="00000320" w14:textId="77777777" w:rsidR="003057AE" w:rsidRPr="004915DD" w:rsidRDefault="003057AE">
      <w:pPr>
        <w:pBdr>
          <w:top w:val="nil"/>
          <w:left w:val="nil"/>
          <w:bottom w:val="nil"/>
          <w:right w:val="nil"/>
          <w:between w:val="nil"/>
        </w:pBdr>
        <w:spacing w:after="120"/>
        <w:ind w:left="1080"/>
        <w:jc w:val="both"/>
        <w:rPr>
          <w:color w:val="000000"/>
          <w:sz w:val="20"/>
          <w:szCs w:val="20"/>
        </w:rPr>
      </w:pPr>
    </w:p>
    <w:tbl>
      <w:tblPr>
        <w:tblStyle w:val="aff2"/>
        <w:tblW w:w="10206" w:type="dxa"/>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18"/>
        <w:gridCol w:w="1417"/>
        <w:gridCol w:w="1276"/>
        <w:gridCol w:w="1559"/>
        <w:gridCol w:w="1701"/>
        <w:gridCol w:w="1134"/>
        <w:gridCol w:w="1701"/>
      </w:tblGrid>
      <w:tr w:rsidR="00AC15EC" w:rsidRPr="004915DD" w14:paraId="2451235B" w14:textId="77777777" w:rsidTr="00687600">
        <w:trPr>
          <w:tblHeader/>
        </w:trPr>
        <w:tc>
          <w:tcPr>
            <w:tcW w:w="1418" w:type="dxa"/>
          </w:tcPr>
          <w:p w14:paraId="00000321" w14:textId="16EE9877"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 xml:space="preserve">Name of </w:t>
            </w:r>
            <w:r w:rsidR="00B24D1D">
              <w:rPr>
                <w:rFonts w:ascii="Arial" w:eastAsia="Arial" w:hAnsi="Arial" w:cs="Arial"/>
                <w:b/>
                <w:sz w:val="18"/>
                <w:szCs w:val="18"/>
              </w:rPr>
              <w:t>p</w:t>
            </w:r>
            <w:r w:rsidRPr="004915DD">
              <w:rPr>
                <w:rFonts w:ascii="Arial" w:eastAsia="Arial" w:hAnsi="Arial" w:cs="Arial"/>
                <w:b/>
                <w:sz w:val="18"/>
                <w:szCs w:val="18"/>
              </w:rPr>
              <w:t>roduct</w:t>
            </w:r>
          </w:p>
        </w:tc>
        <w:tc>
          <w:tcPr>
            <w:tcW w:w="1417" w:type="dxa"/>
          </w:tcPr>
          <w:p w14:paraId="00000322" w14:textId="3BEFF8FB"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 xml:space="preserve">Type of </w:t>
            </w:r>
            <w:r w:rsidR="00B24D1D">
              <w:rPr>
                <w:rFonts w:ascii="Arial" w:eastAsia="Arial" w:hAnsi="Arial" w:cs="Arial"/>
                <w:b/>
                <w:sz w:val="18"/>
                <w:szCs w:val="18"/>
              </w:rPr>
              <w:t>p</w:t>
            </w:r>
            <w:r w:rsidRPr="004915DD">
              <w:rPr>
                <w:rFonts w:ascii="Arial" w:eastAsia="Arial" w:hAnsi="Arial" w:cs="Arial"/>
                <w:b/>
                <w:sz w:val="18"/>
                <w:szCs w:val="18"/>
              </w:rPr>
              <w:t>roduct (</w:t>
            </w:r>
            <w:r w:rsidR="009A58FC">
              <w:rPr>
                <w:rFonts w:ascii="Arial" w:eastAsia="Arial" w:hAnsi="Arial" w:cs="Arial"/>
                <w:b/>
                <w:sz w:val="18"/>
                <w:szCs w:val="18"/>
              </w:rPr>
              <w:t>T</w:t>
            </w:r>
            <w:r w:rsidRPr="004915DD">
              <w:rPr>
                <w:rFonts w:ascii="Arial" w:eastAsia="Arial" w:hAnsi="Arial" w:cs="Arial"/>
                <w:b/>
                <w:sz w:val="18"/>
                <w:szCs w:val="18"/>
              </w:rPr>
              <w:t xml:space="preserve">oolkit, </w:t>
            </w:r>
            <w:r w:rsidR="00B24D1D">
              <w:rPr>
                <w:rFonts w:ascii="Arial" w:eastAsia="Arial" w:hAnsi="Arial" w:cs="Arial"/>
                <w:b/>
                <w:sz w:val="18"/>
                <w:szCs w:val="18"/>
              </w:rPr>
              <w:t>v</w:t>
            </w:r>
            <w:r w:rsidRPr="004915DD">
              <w:rPr>
                <w:rFonts w:ascii="Arial" w:eastAsia="Arial" w:hAnsi="Arial" w:cs="Arial"/>
                <w:b/>
                <w:sz w:val="18"/>
                <w:szCs w:val="18"/>
              </w:rPr>
              <w:t xml:space="preserve">ideo, </w:t>
            </w:r>
            <w:r w:rsidR="00B24D1D">
              <w:rPr>
                <w:rFonts w:ascii="Arial" w:eastAsia="Arial" w:hAnsi="Arial" w:cs="Arial"/>
                <w:b/>
                <w:sz w:val="18"/>
                <w:szCs w:val="18"/>
              </w:rPr>
              <w:t>p</w:t>
            </w:r>
            <w:r w:rsidRPr="004915DD">
              <w:rPr>
                <w:rFonts w:ascii="Arial" w:eastAsia="Arial" w:hAnsi="Arial" w:cs="Arial"/>
                <w:b/>
                <w:sz w:val="18"/>
                <w:szCs w:val="18"/>
              </w:rPr>
              <w:t>oster, publication</w:t>
            </w:r>
            <w:r w:rsidR="009A58FC">
              <w:rPr>
                <w:rFonts w:ascii="Arial" w:eastAsia="Arial" w:hAnsi="Arial" w:cs="Arial"/>
                <w:b/>
                <w:sz w:val="18"/>
                <w:szCs w:val="18"/>
              </w:rPr>
              <w:t>,</w:t>
            </w:r>
            <w:r w:rsidRPr="004915DD">
              <w:rPr>
                <w:rFonts w:ascii="Arial" w:eastAsia="Arial" w:hAnsi="Arial" w:cs="Arial"/>
                <w:b/>
                <w:sz w:val="18"/>
                <w:szCs w:val="18"/>
              </w:rPr>
              <w:t xml:space="preserve"> etc.)</w:t>
            </w:r>
          </w:p>
        </w:tc>
        <w:tc>
          <w:tcPr>
            <w:tcW w:w="1276" w:type="dxa"/>
          </w:tcPr>
          <w:p w14:paraId="00000323" w14:textId="77777777"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Purpose</w:t>
            </w:r>
          </w:p>
        </w:tc>
        <w:tc>
          <w:tcPr>
            <w:tcW w:w="1559" w:type="dxa"/>
          </w:tcPr>
          <w:p w14:paraId="00000324" w14:textId="002F7DF1"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Dissemination (</w:t>
            </w:r>
            <w:r w:rsidR="009A58FC">
              <w:rPr>
                <w:rFonts w:ascii="Arial" w:eastAsia="Arial" w:hAnsi="Arial" w:cs="Arial"/>
                <w:b/>
                <w:sz w:val="18"/>
                <w:szCs w:val="18"/>
              </w:rPr>
              <w:t>S</w:t>
            </w:r>
            <w:r w:rsidRPr="004915DD">
              <w:rPr>
                <w:rFonts w:ascii="Arial" w:eastAsia="Arial" w:hAnsi="Arial" w:cs="Arial"/>
                <w:b/>
                <w:sz w:val="18"/>
                <w:szCs w:val="18"/>
              </w:rPr>
              <w:t>ocial media platforms)</w:t>
            </w:r>
          </w:p>
        </w:tc>
        <w:tc>
          <w:tcPr>
            <w:tcW w:w="1701" w:type="dxa"/>
          </w:tcPr>
          <w:p w14:paraId="00000325" w14:textId="38FF4857"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 xml:space="preserve">Links/ </w:t>
            </w:r>
            <w:r w:rsidR="00B24D1D">
              <w:rPr>
                <w:rFonts w:ascii="Arial" w:eastAsia="Arial" w:hAnsi="Arial" w:cs="Arial"/>
                <w:b/>
                <w:sz w:val="18"/>
                <w:szCs w:val="18"/>
              </w:rPr>
              <w:t>a</w:t>
            </w:r>
            <w:r w:rsidRPr="004915DD">
              <w:rPr>
                <w:rFonts w:ascii="Arial" w:eastAsia="Arial" w:hAnsi="Arial" w:cs="Arial"/>
                <w:b/>
                <w:sz w:val="18"/>
                <w:szCs w:val="18"/>
              </w:rPr>
              <w:t>ttachments</w:t>
            </w:r>
          </w:p>
        </w:tc>
        <w:tc>
          <w:tcPr>
            <w:tcW w:w="1134" w:type="dxa"/>
          </w:tcPr>
          <w:p w14:paraId="00000326" w14:textId="77777777"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Language</w:t>
            </w:r>
          </w:p>
        </w:tc>
        <w:tc>
          <w:tcPr>
            <w:tcW w:w="1701" w:type="dxa"/>
          </w:tcPr>
          <w:p w14:paraId="00000327" w14:textId="3486F784" w:rsidR="003057AE" w:rsidRPr="004915DD" w:rsidRDefault="00DF43EA">
            <w:pPr>
              <w:spacing w:after="120"/>
              <w:jc w:val="both"/>
              <w:rPr>
                <w:rFonts w:ascii="Arial" w:eastAsia="Arial" w:hAnsi="Arial" w:cs="Arial"/>
                <w:b/>
                <w:sz w:val="18"/>
                <w:szCs w:val="18"/>
              </w:rPr>
            </w:pPr>
            <w:r w:rsidRPr="004915DD">
              <w:rPr>
                <w:rFonts w:ascii="Arial" w:eastAsia="Arial" w:hAnsi="Arial" w:cs="Arial"/>
                <w:b/>
                <w:sz w:val="18"/>
                <w:szCs w:val="18"/>
              </w:rPr>
              <w:t xml:space="preserve">Links to </w:t>
            </w:r>
            <w:r w:rsidR="00B24D1D">
              <w:rPr>
                <w:rFonts w:ascii="Arial" w:eastAsia="Arial" w:hAnsi="Arial" w:cs="Arial"/>
                <w:b/>
                <w:sz w:val="18"/>
                <w:szCs w:val="18"/>
              </w:rPr>
              <w:t>a</w:t>
            </w:r>
            <w:r w:rsidRPr="004915DD">
              <w:rPr>
                <w:rFonts w:ascii="Arial" w:eastAsia="Arial" w:hAnsi="Arial" w:cs="Arial"/>
                <w:b/>
                <w:sz w:val="18"/>
                <w:szCs w:val="18"/>
              </w:rPr>
              <w:t>ccessible formats</w:t>
            </w:r>
          </w:p>
        </w:tc>
      </w:tr>
      <w:tr w:rsidR="00AC15EC" w:rsidRPr="004915DD" w14:paraId="57C62164" w14:textId="77777777" w:rsidTr="00687600">
        <w:trPr>
          <w:tblHeader/>
        </w:trPr>
        <w:tc>
          <w:tcPr>
            <w:tcW w:w="1418" w:type="dxa"/>
          </w:tcPr>
          <w:p w14:paraId="00000328" w14:textId="77777777" w:rsidR="003057AE" w:rsidRPr="004915DD" w:rsidRDefault="003057AE">
            <w:pPr>
              <w:spacing w:after="120"/>
              <w:jc w:val="both"/>
              <w:rPr>
                <w:rFonts w:ascii="Arial" w:eastAsia="Arial" w:hAnsi="Arial" w:cs="Arial"/>
                <w:b/>
                <w:sz w:val="18"/>
                <w:szCs w:val="18"/>
              </w:rPr>
            </w:pPr>
          </w:p>
        </w:tc>
        <w:tc>
          <w:tcPr>
            <w:tcW w:w="1417" w:type="dxa"/>
          </w:tcPr>
          <w:p w14:paraId="00000329" w14:textId="77777777" w:rsidR="003057AE" w:rsidRPr="004915DD" w:rsidRDefault="003057AE">
            <w:pPr>
              <w:spacing w:after="120"/>
              <w:jc w:val="both"/>
              <w:rPr>
                <w:rFonts w:ascii="Arial" w:eastAsia="Arial" w:hAnsi="Arial" w:cs="Arial"/>
                <w:b/>
                <w:sz w:val="18"/>
                <w:szCs w:val="18"/>
              </w:rPr>
            </w:pPr>
          </w:p>
        </w:tc>
        <w:tc>
          <w:tcPr>
            <w:tcW w:w="1276" w:type="dxa"/>
          </w:tcPr>
          <w:p w14:paraId="0000032A" w14:textId="77777777" w:rsidR="003057AE" w:rsidRPr="004915DD" w:rsidRDefault="003057AE">
            <w:pPr>
              <w:spacing w:after="120"/>
              <w:jc w:val="both"/>
              <w:rPr>
                <w:rFonts w:ascii="Arial" w:eastAsia="Arial" w:hAnsi="Arial" w:cs="Arial"/>
                <w:b/>
                <w:sz w:val="18"/>
                <w:szCs w:val="18"/>
              </w:rPr>
            </w:pPr>
          </w:p>
        </w:tc>
        <w:tc>
          <w:tcPr>
            <w:tcW w:w="1559" w:type="dxa"/>
          </w:tcPr>
          <w:p w14:paraId="0000032B" w14:textId="77777777" w:rsidR="003057AE" w:rsidRPr="004915DD" w:rsidRDefault="003057AE">
            <w:pPr>
              <w:spacing w:after="120"/>
              <w:jc w:val="both"/>
              <w:rPr>
                <w:rFonts w:ascii="Arial" w:eastAsia="Arial" w:hAnsi="Arial" w:cs="Arial"/>
                <w:b/>
                <w:sz w:val="18"/>
                <w:szCs w:val="18"/>
              </w:rPr>
            </w:pPr>
          </w:p>
        </w:tc>
        <w:tc>
          <w:tcPr>
            <w:tcW w:w="1701" w:type="dxa"/>
          </w:tcPr>
          <w:p w14:paraId="0000032C" w14:textId="77777777" w:rsidR="003057AE" w:rsidRPr="004915DD" w:rsidRDefault="003057AE">
            <w:pPr>
              <w:spacing w:after="120"/>
              <w:jc w:val="both"/>
              <w:rPr>
                <w:rFonts w:ascii="Arial" w:eastAsia="Arial" w:hAnsi="Arial" w:cs="Arial"/>
                <w:b/>
                <w:sz w:val="18"/>
                <w:szCs w:val="18"/>
              </w:rPr>
            </w:pPr>
          </w:p>
        </w:tc>
        <w:tc>
          <w:tcPr>
            <w:tcW w:w="1134" w:type="dxa"/>
          </w:tcPr>
          <w:p w14:paraId="0000032D" w14:textId="77777777" w:rsidR="003057AE" w:rsidRPr="004915DD" w:rsidRDefault="003057AE">
            <w:pPr>
              <w:spacing w:after="120"/>
              <w:jc w:val="both"/>
              <w:rPr>
                <w:rFonts w:ascii="Arial" w:eastAsia="Arial" w:hAnsi="Arial" w:cs="Arial"/>
                <w:b/>
                <w:sz w:val="18"/>
                <w:szCs w:val="18"/>
              </w:rPr>
            </w:pPr>
          </w:p>
        </w:tc>
        <w:tc>
          <w:tcPr>
            <w:tcW w:w="1701" w:type="dxa"/>
          </w:tcPr>
          <w:p w14:paraId="0000032E" w14:textId="77777777" w:rsidR="003057AE" w:rsidRPr="004915DD" w:rsidRDefault="003057AE">
            <w:pPr>
              <w:spacing w:after="120"/>
              <w:jc w:val="both"/>
              <w:rPr>
                <w:rFonts w:ascii="Arial" w:eastAsia="Arial" w:hAnsi="Arial" w:cs="Arial"/>
                <w:b/>
                <w:sz w:val="18"/>
                <w:szCs w:val="18"/>
              </w:rPr>
            </w:pPr>
          </w:p>
        </w:tc>
      </w:tr>
      <w:tr w:rsidR="00AC15EC" w:rsidRPr="004915DD" w14:paraId="66FBD02B" w14:textId="77777777" w:rsidTr="00687600">
        <w:tc>
          <w:tcPr>
            <w:tcW w:w="1418" w:type="dxa"/>
          </w:tcPr>
          <w:p w14:paraId="0000032F" w14:textId="22AB0719"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Training o</w:t>
            </w:r>
            <w:r w:rsidR="00AC15EC">
              <w:rPr>
                <w:rFonts w:ascii="Arial" w:eastAsia="Arial" w:hAnsi="Arial" w:cs="Arial"/>
                <w:sz w:val="20"/>
                <w:szCs w:val="20"/>
              </w:rPr>
              <w:t xml:space="preserve">ver </w:t>
            </w:r>
            <w:r w:rsidR="00AA247A">
              <w:rPr>
                <w:rFonts w:ascii="Arial" w:eastAsia="Arial" w:hAnsi="Arial" w:cs="Arial"/>
                <w:sz w:val="20"/>
                <w:szCs w:val="20"/>
              </w:rPr>
              <w:t xml:space="preserve">30 </w:t>
            </w:r>
            <w:r w:rsidRPr="004915DD">
              <w:rPr>
                <w:rFonts w:ascii="Arial" w:eastAsia="Arial" w:hAnsi="Arial" w:cs="Arial"/>
                <w:sz w:val="20"/>
                <w:szCs w:val="20"/>
              </w:rPr>
              <w:t>July</w:t>
            </w:r>
            <w:r w:rsidR="00B24D1D">
              <w:rPr>
                <w:rFonts w:ascii="Arial" w:eastAsia="Arial" w:hAnsi="Arial" w:cs="Arial"/>
                <w:sz w:val="20"/>
                <w:szCs w:val="20"/>
              </w:rPr>
              <w:t xml:space="preserve"> </w:t>
            </w:r>
            <w:r w:rsidRPr="004915DD">
              <w:rPr>
                <w:rFonts w:ascii="Arial" w:eastAsia="Arial" w:hAnsi="Arial" w:cs="Arial"/>
                <w:sz w:val="20"/>
                <w:szCs w:val="20"/>
              </w:rPr>
              <w:t>-</w:t>
            </w:r>
            <w:r w:rsidR="00AA247A">
              <w:rPr>
                <w:rFonts w:ascii="Arial" w:eastAsia="Arial" w:hAnsi="Arial" w:cs="Arial"/>
                <w:sz w:val="20"/>
                <w:szCs w:val="20"/>
              </w:rPr>
              <w:t xml:space="preserve"> 1 </w:t>
            </w:r>
            <w:r w:rsidRPr="004915DD">
              <w:rPr>
                <w:rFonts w:ascii="Arial" w:eastAsia="Arial" w:hAnsi="Arial" w:cs="Arial"/>
                <w:sz w:val="20"/>
                <w:szCs w:val="20"/>
              </w:rPr>
              <w:t xml:space="preserve">August for </w:t>
            </w:r>
            <w:r w:rsidR="00AC15EC">
              <w:rPr>
                <w:rFonts w:ascii="Arial" w:eastAsia="Arial" w:hAnsi="Arial" w:cs="Arial"/>
                <w:sz w:val="20"/>
                <w:szCs w:val="20"/>
              </w:rPr>
              <w:t xml:space="preserve">the </w:t>
            </w:r>
            <w:r w:rsidRPr="004915DD">
              <w:rPr>
                <w:rFonts w:ascii="Arial" w:eastAsia="Arial" w:hAnsi="Arial" w:cs="Arial"/>
                <w:sz w:val="20"/>
                <w:szCs w:val="20"/>
              </w:rPr>
              <w:t>Expert Panel</w:t>
            </w:r>
          </w:p>
        </w:tc>
        <w:tc>
          <w:tcPr>
            <w:tcW w:w="1417" w:type="dxa"/>
          </w:tcPr>
          <w:p w14:paraId="00000330"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31" w14:textId="5DE3A605"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To advocate for the GSR</w:t>
            </w:r>
            <w:r w:rsidR="00AC15EC">
              <w:rPr>
                <w:rFonts w:ascii="Arial" w:eastAsia="Arial" w:hAnsi="Arial" w:cs="Arial"/>
                <w:sz w:val="20"/>
                <w:szCs w:val="20"/>
              </w:rPr>
              <w:t>,</w:t>
            </w:r>
            <w:r w:rsidRPr="004915DD">
              <w:rPr>
                <w:rFonts w:ascii="Arial" w:eastAsia="Arial" w:hAnsi="Arial" w:cs="Arial"/>
                <w:sz w:val="20"/>
                <w:szCs w:val="20"/>
              </w:rPr>
              <w:t xml:space="preserve"> for </w:t>
            </w:r>
            <w:r w:rsidR="00AC15EC">
              <w:rPr>
                <w:rFonts w:ascii="Arial" w:eastAsia="Arial" w:hAnsi="Arial" w:cs="Arial"/>
                <w:sz w:val="20"/>
                <w:szCs w:val="20"/>
              </w:rPr>
              <w:t xml:space="preserve">the </w:t>
            </w:r>
            <w:r w:rsidRPr="004915DD">
              <w:rPr>
                <w:rFonts w:ascii="Arial" w:eastAsia="Arial" w:hAnsi="Arial" w:cs="Arial"/>
                <w:sz w:val="20"/>
                <w:szCs w:val="20"/>
              </w:rPr>
              <w:t>inclusion of children with disabilities</w:t>
            </w:r>
          </w:p>
        </w:tc>
        <w:tc>
          <w:tcPr>
            <w:tcW w:w="1559" w:type="dxa"/>
          </w:tcPr>
          <w:p w14:paraId="00000332"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UNICEF SM platforms</w:t>
            </w:r>
          </w:p>
        </w:tc>
        <w:tc>
          <w:tcPr>
            <w:tcW w:w="1701" w:type="dxa"/>
          </w:tcPr>
          <w:p w14:paraId="00000333" w14:textId="77777777" w:rsidR="003057AE" w:rsidRPr="004915DD" w:rsidRDefault="00172C0E" w:rsidP="00687600">
            <w:pPr>
              <w:spacing w:after="120"/>
              <w:rPr>
                <w:rFonts w:ascii="Arial" w:eastAsia="Arial" w:hAnsi="Arial" w:cs="Arial"/>
                <w:sz w:val="20"/>
                <w:szCs w:val="20"/>
              </w:rPr>
            </w:pPr>
            <w:hyperlink r:id="rId32">
              <w:r w:rsidR="00DF43EA" w:rsidRPr="004915DD">
                <w:rPr>
                  <w:rFonts w:ascii="Arial" w:eastAsia="Arial" w:hAnsi="Arial" w:cs="Arial"/>
                  <w:color w:val="1155CC"/>
                  <w:sz w:val="20"/>
                  <w:szCs w:val="20"/>
                  <w:u w:val="single"/>
                </w:rPr>
                <w:t>https://t.me/unicefuzbekistan/5333</w:t>
              </w:r>
            </w:hyperlink>
          </w:p>
        </w:tc>
        <w:tc>
          <w:tcPr>
            <w:tcW w:w="1134" w:type="dxa"/>
          </w:tcPr>
          <w:p w14:paraId="00000334"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Uzbek</w:t>
            </w:r>
          </w:p>
        </w:tc>
        <w:tc>
          <w:tcPr>
            <w:tcW w:w="1701" w:type="dxa"/>
          </w:tcPr>
          <w:p w14:paraId="00000335" w14:textId="77777777" w:rsidR="003057AE" w:rsidRPr="004915DD" w:rsidRDefault="003057AE">
            <w:pPr>
              <w:spacing w:after="120"/>
              <w:jc w:val="both"/>
              <w:rPr>
                <w:rFonts w:ascii="Arial" w:eastAsia="Arial" w:hAnsi="Arial" w:cs="Arial"/>
                <w:b/>
                <w:sz w:val="20"/>
                <w:szCs w:val="20"/>
              </w:rPr>
            </w:pPr>
          </w:p>
        </w:tc>
      </w:tr>
      <w:tr w:rsidR="00AC15EC" w:rsidRPr="004915DD" w14:paraId="656DEF77" w14:textId="77777777" w:rsidTr="00687600">
        <w:tc>
          <w:tcPr>
            <w:tcW w:w="1418" w:type="dxa"/>
          </w:tcPr>
          <w:p w14:paraId="00000336" w14:textId="12F7DB40"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Training o</w:t>
            </w:r>
            <w:r w:rsidR="00AC15EC">
              <w:rPr>
                <w:rFonts w:ascii="Arial" w:eastAsia="Arial" w:hAnsi="Arial" w:cs="Arial"/>
                <w:sz w:val="20"/>
                <w:szCs w:val="20"/>
              </w:rPr>
              <w:t>ver</w:t>
            </w:r>
            <w:r w:rsidRPr="004915DD">
              <w:rPr>
                <w:rFonts w:ascii="Arial" w:eastAsia="Arial" w:hAnsi="Arial" w:cs="Arial"/>
                <w:sz w:val="20"/>
                <w:szCs w:val="20"/>
              </w:rPr>
              <w:t xml:space="preserve"> </w:t>
            </w:r>
            <w:r w:rsidR="00AA247A">
              <w:rPr>
                <w:rFonts w:ascii="Arial" w:eastAsia="Arial" w:hAnsi="Arial" w:cs="Arial"/>
                <w:sz w:val="20"/>
                <w:szCs w:val="20"/>
              </w:rPr>
              <w:t xml:space="preserve">30 </w:t>
            </w:r>
            <w:r w:rsidRPr="004915DD">
              <w:rPr>
                <w:rFonts w:ascii="Arial" w:eastAsia="Arial" w:hAnsi="Arial" w:cs="Arial"/>
                <w:sz w:val="20"/>
                <w:szCs w:val="20"/>
              </w:rPr>
              <w:t>July</w:t>
            </w:r>
            <w:r w:rsidR="00B24D1D">
              <w:rPr>
                <w:rFonts w:ascii="Arial" w:eastAsia="Arial" w:hAnsi="Arial" w:cs="Arial"/>
                <w:sz w:val="20"/>
                <w:szCs w:val="20"/>
              </w:rPr>
              <w:t xml:space="preserve"> </w:t>
            </w:r>
            <w:r w:rsidR="00AA247A">
              <w:rPr>
                <w:rFonts w:ascii="Arial" w:eastAsia="Arial" w:hAnsi="Arial" w:cs="Arial"/>
                <w:sz w:val="20"/>
                <w:szCs w:val="20"/>
              </w:rPr>
              <w:t>–</w:t>
            </w:r>
            <w:r w:rsidR="00B24D1D">
              <w:rPr>
                <w:rFonts w:ascii="Arial" w:eastAsia="Arial" w:hAnsi="Arial" w:cs="Arial"/>
                <w:sz w:val="20"/>
                <w:szCs w:val="20"/>
              </w:rPr>
              <w:t xml:space="preserve"> </w:t>
            </w:r>
            <w:r w:rsidR="00AA247A">
              <w:rPr>
                <w:rFonts w:ascii="Arial" w:eastAsia="Arial" w:hAnsi="Arial" w:cs="Arial"/>
                <w:sz w:val="20"/>
                <w:szCs w:val="20"/>
              </w:rPr>
              <w:t xml:space="preserve">1 </w:t>
            </w:r>
            <w:r w:rsidRPr="004915DD">
              <w:rPr>
                <w:rFonts w:ascii="Arial" w:eastAsia="Arial" w:hAnsi="Arial" w:cs="Arial"/>
                <w:sz w:val="20"/>
                <w:szCs w:val="20"/>
              </w:rPr>
              <w:t>August for</w:t>
            </w:r>
            <w:r w:rsidR="00AC15EC">
              <w:rPr>
                <w:rFonts w:ascii="Arial" w:eastAsia="Arial" w:hAnsi="Arial" w:cs="Arial"/>
                <w:sz w:val="20"/>
                <w:szCs w:val="20"/>
              </w:rPr>
              <w:t xml:space="preserve"> the</w:t>
            </w:r>
            <w:r w:rsidRPr="004915DD">
              <w:rPr>
                <w:rFonts w:ascii="Arial" w:eastAsia="Arial" w:hAnsi="Arial" w:cs="Arial"/>
                <w:sz w:val="20"/>
                <w:szCs w:val="20"/>
              </w:rPr>
              <w:t xml:space="preserve"> Expert Panel</w:t>
            </w:r>
          </w:p>
        </w:tc>
        <w:tc>
          <w:tcPr>
            <w:tcW w:w="1417" w:type="dxa"/>
          </w:tcPr>
          <w:p w14:paraId="00000337"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38" w14:textId="6B9C668A"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To advocate for the GSR</w:t>
            </w:r>
            <w:r w:rsidR="00AC15EC">
              <w:rPr>
                <w:rFonts w:ascii="Arial" w:eastAsia="Arial" w:hAnsi="Arial" w:cs="Arial"/>
                <w:sz w:val="20"/>
                <w:szCs w:val="20"/>
              </w:rPr>
              <w:t>,</w:t>
            </w:r>
            <w:r w:rsidRPr="004915DD">
              <w:rPr>
                <w:rFonts w:ascii="Arial" w:eastAsia="Arial" w:hAnsi="Arial" w:cs="Arial"/>
                <w:sz w:val="20"/>
                <w:szCs w:val="20"/>
              </w:rPr>
              <w:t xml:space="preserve"> for </w:t>
            </w:r>
            <w:r w:rsidR="00AC15EC">
              <w:rPr>
                <w:rFonts w:ascii="Arial" w:eastAsia="Arial" w:hAnsi="Arial" w:cs="Arial"/>
                <w:sz w:val="20"/>
                <w:szCs w:val="20"/>
              </w:rPr>
              <w:t xml:space="preserve">the </w:t>
            </w:r>
            <w:r w:rsidRPr="004915DD">
              <w:rPr>
                <w:rFonts w:ascii="Arial" w:eastAsia="Arial" w:hAnsi="Arial" w:cs="Arial"/>
                <w:sz w:val="20"/>
                <w:szCs w:val="20"/>
              </w:rPr>
              <w:t>inclusion of children with disabilities</w:t>
            </w:r>
          </w:p>
        </w:tc>
        <w:tc>
          <w:tcPr>
            <w:tcW w:w="1559" w:type="dxa"/>
          </w:tcPr>
          <w:p w14:paraId="00000339"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UNICEF SM platforms</w:t>
            </w:r>
          </w:p>
        </w:tc>
        <w:tc>
          <w:tcPr>
            <w:tcW w:w="1701" w:type="dxa"/>
          </w:tcPr>
          <w:p w14:paraId="0000033A" w14:textId="77777777" w:rsidR="003057AE" w:rsidRPr="004915DD" w:rsidRDefault="00172C0E" w:rsidP="00687600">
            <w:pPr>
              <w:spacing w:after="120"/>
              <w:rPr>
                <w:rFonts w:ascii="Arial" w:eastAsia="Arial" w:hAnsi="Arial" w:cs="Arial"/>
                <w:sz w:val="20"/>
                <w:szCs w:val="20"/>
              </w:rPr>
            </w:pPr>
            <w:hyperlink r:id="rId33">
              <w:r w:rsidR="00DF43EA" w:rsidRPr="004915DD">
                <w:rPr>
                  <w:rFonts w:ascii="Arial" w:eastAsia="Arial" w:hAnsi="Arial" w:cs="Arial"/>
                  <w:color w:val="1155CC"/>
                  <w:sz w:val="20"/>
                  <w:szCs w:val="20"/>
                  <w:u w:val="single"/>
                </w:rPr>
                <w:t>https://t.me/unicefuzbekistan/5338</w:t>
              </w:r>
            </w:hyperlink>
          </w:p>
        </w:tc>
        <w:tc>
          <w:tcPr>
            <w:tcW w:w="1134" w:type="dxa"/>
          </w:tcPr>
          <w:p w14:paraId="0000033B" w14:textId="77777777" w:rsidR="003057AE" w:rsidRPr="004915DD" w:rsidRDefault="00DF43EA" w:rsidP="00687600">
            <w:pPr>
              <w:spacing w:after="120"/>
              <w:rPr>
                <w:rFonts w:ascii="Arial" w:eastAsia="Arial" w:hAnsi="Arial" w:cs="Arial"/>
                <w:sz w:val="20"/>
                <w:szCs w:val="20"/>
              </w:rPr>
            </w:pPr>
            <w:r w:rsidRPr="004915DD">
              <w:rPr>
                <w:rFonts w:ascii="Arial" w:eastAsia="Arial" w:hAnsi="Arial" w:cs="Arial"/>
                <w:sz w:val="20"/>
                <w:szCs w:val="20"/>
              </w:rPr>
              <w:t>Russian</w:t>
            </w:r>
          </w:p>
        </w:tc>
        <w:tc>
          <w:tcPr>
            <w:tcW w:w="1701" w:type="dxa"/>
          </w:tcPr>
          <w:p w14:paraId="0000033C" w14:textId="77777777" w:rsidR="003057AE" w:rsidRPr="004915DD" w:rsidRDefault="003057AE">
            <w:pPr>
              <w:spacing w:after="120"/>
              <w:jc w:val="both"/>
              <w:rPr>
                <w:rFonts w:ascii="Arial" w:eastAsia="Arial" w:hAnsi="Arial" w:cs="Arial"/>
                <w:b/>
                <w:sz w:val="20"/>
                <w:szCs w:val="20"/>
              </w:rPr>
            </w:pPr>
          </w:p>
        </w:tc>
      </w:tr>
      <w:tr w:rsidR="00AC15EC" w:rsidRPr="004915DD" w14:paraId="45888D02" w14:textId="77777777" w:rsidTr="00687600">
        <w:tc>
          <w:tcPr>
            <w:tcW w:w="1418" w:type="dxa"/>
          </w:tcPr>
          <w:p w14:paraId="0000033D" w14:textId="49A2D574"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Discussion of GSR preliminary results</w:t>
            </w:r>
            <w:r w:rsidR="00B24D1D">
              <w:rPr>
                <w:rFonts w:ascii="Arial" w:eastAsia="Arial" w:hAnsi="Arial" w:cs="Arial"/>
                <w:sz w:val="20"/>
                <w:szCs w:val="20"/>
              </w:rPr>
              <w:t>,</w:t>
            </w:r>
            <w:r w:rsidRPr="004915DD">
              <w:rPr>
                <w:rFonts w:ascii="Arial" w:eastAsia="Arial" w:hAnsi="Arial" w:cs="Arial"/>
                <w:sz w:val="20"/>
                <w:szCs w:val="20"/>
              </w:rPr>
              <w:t xml:space="preserve"> </w:t>
            </w:r>
            <w:r w:rsidR="00B24D1D">
              <w:rPr>
                <w:rFonts w:ascii="Arial" w:eastAsia="Arial" w:hAnsi="Arial" w:cs="Arial"/>
                <w:sz w:val="20"/>
                <w:szCs w:val="20"/>
              </w:rPr>
              <w:t>conducted</w:t>
            </w:r>
            <w:r w:rsidRPr="004915DD">
              <w:rPr>
                <w:rFonts w:ascii="Arial" w:eastAsia="Arial" w:hAnsi="Arial" w:cs="Arial"/>
                <w:sz w:val="20"/>
                <w:szCs w:val="20"/>
              </w:rPr>
              <w:t xml:space="preserve"> by</w:t>
            </w:r>
            <w:r w:rsidR="00AC15EC">
              <w:rPr>
                <w:rFonts w:ascii="Arial" w:eastAsia="Arial" w:hAnsi="Arial" w:cs="Arial"/>
                <w:sz w:val="20"/>
                <w:szCs w:val="20"/>
              </w:rPr>
              <w:t xml:space="preserve"> the</w:t>
            </w:r>
            <w:r w:rsidRPr="004915DD">
              <w:rPr>
                <w:rFonts w:ascii="Arial" w:eastAsia="Arial" w:hAnsi="Arial" w:cs="Arial"/>
                <w:sz w:val="20"/>
                <w:szCs w:val="20"/>
              </w:rPr>
              <w:t xml:space="preserve"> Expert Panel</w:t>
            </w:r>
          </w:p>
        </w:tc>
        <w:tc>
          <w:tcPr>
            <w:tcW w:w="1417" w:type="dxa"/>
          </w:tcPr>
          <w:p w14:paraId="0000033E"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3F"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To demonstrate preliminary results of the GSR study to Steering Committee members</w:t>
            </w:r>
          </w:p>
        </w:tc>
        <w:tc>
          <w:tcPr>
            <w:tcW w:w="1559" w:type="dxa"/>
          </w:tcPr>
          <w:p w14:paraId="00000340"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IDSP SM platforms</w:t>
            </w:r>
          </w:p>
        </w:tc>
        <w:tc>
          <w:tcPr>
            <w:tcW w:w="1701" w:type="dxa"/>
          </w:tcPr>
          <w:p w14:paraId="00000341" w14:textId="77777777" w:rsidR="003057AE" w:rsidRPr="004915DD" w:rsidRDefault="00172C0E" w:rsidP="00D55F30">
            <w:pPr>
              <w:rPr>
                <w:rFonts w:ascii="Arial" w:eastAsia="Arial" w:hAnsi="Arial" w:cs="Arial"/>
                <w:sz w:val="20"/>
                <w:szCs w:val="20"/>
              </w:rPr>
            </w:pPr>
            <w:hyperlink r:id="rId34">
              <w:r w:rsidR="00DF43EA" w:rsidRPr="004915DD">
                <w:rPr>
                  <w:rFonts w:ascii="Arial" w:eastAsia="Arial" w:hAnsi="Arial" w:cs="Arial"/>
                  <w:color w:val="1155CC"/>
                  <w:sz w:val="20"/>
                  <w:szCs w:val="20"/>
                  <w:u w:val="single"/>
                </w:rPr>
                <w:t>https://t.me/ihri_uzb/29?single</w:t>
              </w:r>
            </w:hyperlink>
            <w:r w:rsidR="00DF43EA" w:rsidRPr="004915DD">
              <w:rPr>
                <w:rFonts w:ascii="Arial" w:eastAsia="Arial" w:hAnsi="Arial" w:cs="Arial"/>
                <w:sz w:val="20"/>
                <w:szCs w:val="20"/>
              </w:rPr>
              <w:t xml:space="preserve"> </w:t>
            </w:r>
          </w:p>
        </w:tc>
        <w:tc>
          <w:tcPr>
            <w:tcW w:w="1134" w:type="dxa"/>
          </w:tcPr>
          <w:p w14:paraId="00000342"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Uzbek</w:t>
            </w:r>
          </w:p>
        </w:tc>
        <w:tc>
          <w:tcPr>
            <w:tcW w:w="1701" w:type="dxa"/>
          </w:tcPr>
          <w:p w14:paraId="00000343" w14:textId="77777777" w:rsidR="003057AE" w:rsidRPr="004915DD" w:rsidRDefault="003057AE">
            <w:pPr>
              <w:rPr>
                <w:rFonts w:ascii="Arial" w:eastAsia="Arial" w:hAnsi="Arial" w:cs="Arial"/>
                <w:sz w:val="20"/>
                <w:szCs w:val="20"/>
              </w:rPr>
            </w:pPr>
          </w:p>
        </w:tc>
      </w:tr>
      <w:tr w:rsidR="00AC15EC" w:rsidRPr="004915DD" w14:paraId="22966B55" w14:textId="77777777" w:rsidTr="00687600">
        <w:trPr>
          <w:trHeight w:val="5595"/>
        </w:trPr>
        <w:tc>
          <w:tcPr>
            <w:tcW w:w="1418" w:type="dxa"/>
          </w:tcPr>
          <w:p w14:paraId="00000344" w14:textId="29E77690"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 xml:space="preserve">FGDs on </w:t>
            </w:r>
            <w:r w:rsidR="00AC15EC">
              <w:rPr>
                <w:rFonts w:ascii="Arial" w:eastAsia="Arial" w:hAnsi="Arial" w:cs="Arial"/>
                <w:sz w:val="20"/>
                <w:szCs w:val="20"/>
              </w:rPr>
              <w:t xml:space="preserve">the </w:t>
            </w:r>
            <w:r w:rsidRPr="004915DD">
              <w:rPr>
                <w:rFonts w:ascii="Arial" w:eastAsia="Arial" w:hAnsi="Arial" w:cs="Arial"/>
                <w:sz w:val="20"/>
                <w:szCs w:val="20"/>
              </w:rPr>
              <w:t xml:space="preserve">GSR list developed by </w:t>
            </w:r>
            <w:r w:rsidR="00AC15EC">
              <w:rPr>
                <w:rFonts w:ascii="Arial" w:eastAsia="Arial" w:hAnsi="Arial" w:cs="Arial"/>
                <w:sz w:val="20"/>
                <w:szCs w:val="20"/>
              </w:rPr>
              <w:t xml:space="preserve">the </w:t>
            </w:r>
            <w:r w:rsidRPr="004915DD">
              <w:rPr>
                <w:rFonts w:ascii="Arial" w:eastAsia="Arial" w:hAnsi="Arial" w:cs="Arial"/>
                <w:sz w:val="20"/>
                <w:szCs w:val="20"/>
              </w:rPr>
              <w:t>Expert Panel</w:t>
            </w:r>
            <w:r w:rsidR="00B24D1D">
              <w:rPr>
                <w:rFonts w:ascii="Arial" w:eastAsia="Arial" w:hAnsi="Arial" w:cs="Arial"/>
                <w:sz w:val="20"/>
                <w:szCs w:val="20"/>
              </w:rPr>
              <w:t>,</w:t>
            </w:r>
            <w:r w:rsidRPr="004915DD">
              <w:rPr>
                <w:rFonts w:ascii="Arial" w:eastAsia="Arial" w:hAnsi="Arial" w:cs="Arial"/>
                <w:sz w:val="20"/>
                <w:szCs w:val="20"/>
              </w:rPr>
              <w:t xml:space="preserve"> with parents of children with disabilities</w:t>
            </w:r>
            <w:r w:rsidR="00B24D1D">
              <w:rPr>
                <w:rFonts w:ascii="Arial" w:eastAsia="Arial" w:hAnsi="Arial" w:cs="Arial"/>
                <w:sz w:val="20"/>
                <w:szCs w:val="20"/>
              </w:rPr>
              <w:t>,</w:t>
            </w:r>
            <w:r w:rsidRPr="004915DD">
              <w:rPr>
                <w:rFonts w:ascii="Arial" w:eastAsia="Arial" w:hAnsi="Arial" w:cs="Arial"/>
                <w:sz w:val="20"/>
                <w:szCs w:val="20"/>
              </w:rPr>
              <w:t xml:space="preserve"> at</w:t>
            </w:r>
            <w:r w:rsidR="00B24D1D">
              <w:rPr>
                <w:rFonts w:ascii="Arial" w:eastAsia="Arial" w:hAnsi="Arial" w:cs="Arial"/>
                <w:sz w:val="20"/>
                <w:szCs w:val="20"/>
              </w:rPr>
              <w:t xml:space="preserve"> the</w:t>
            </w:r>
            <w:r w:rsidRPr="004915DD">
              <w:rPr>
                <w:rFonts w:ascii="Arial" w:eastAsia="Arial" w:hAnsi="Arial" w:cs="Arial"/>
                <w:sz w:val="20"/>
                <w:szCs w:val="20"/>
              </w:rPr>
              <w:t xml:space="preserve"> IDSP </w:t>
            </w:r>
          </w:p>
        </w:tc>
        <w:tc>
          <w:tcPr>
            <w:tcW w:w="1417" w:type="dxa"/>
          </w:tcPr>
          <w:p w14:paraId="00000345"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46" w14:textId="6BDC147C"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 xml:space="preserve">To advocate for </w:t>
            </w:r>
            <w:r w:rsidR="00B24D1D">
              <w:rPr>
                <w:rFonts w:ascii="Arial" w:eastAsia="Arial" w:hAnsi="Arial" w:cs="Arial"/>
                <w:sz w:val="20"/>
                <w:szCs w:val="20"/>
              </w:rPr>
              <w:t xml:space="preserve">the </w:t>
            </w:r>
            <w:r w:rsidRPr="004915DD">
              <w:rPr>
                <w:rFonts w:ascii="Arial" w:eastAsia="Arial" w:hAnsi="Arial" w:cs="Arial"/>
                <w:sz w:val="20"/>
                <w:szCs w:val="20"/>
              </w:rPr>
              <w:t>GSR</w:t>
            </w:r>
            <w:r w:rsidR="00B24D1D">
              <w:rPr>
                <w:rFonts w:ascii="Arial" w:eastAsia="Arial" w:hAnsi="Arial" w:cs="Arial"/>
                <w:sz w:val="20"/>
                <w:szCs w:val="20"/>
              </w:rPr>
              <w:t>,</w:t>
            </w:r>
            <w:r w:rsidRPr="004915DD">
              <w:rPr>
                <w:rFonts w:ascii="Arial" w:eastAsia="Arial" w:hAnsi="Arial" w:cs="Arial"/>
                <w:sz w:val="20"/>
                <w:szCs w:val="20"/>
              </w:rPr>
              <w:t xml:space="preserve"> for </w:t>
            </w:r>
            <w:r w:rsidR="00AC15EC">
              <w:rPr>
                <w:rFonts w:ascii="Arial" w:eastAsia="Arial" w:hAnsi="Arial" w:cs="Arial"/>
                <w:sz w:val="20"/>
                <w:szCs w:val="20"/>
              </w:rPr>
              <w:t xml:space="preserve">the </w:t>
            </w:r>
            <w:r w:rsidRPr="004915DD">
              <w:rPr>
                <w:rFonts w:ascii="Arial" w:eastAsia="Arial" w:hAnsi="Arial" w:cs="Arial"/>
                <w:sz w:val="20"/>
                <w:szCs w:val="20"/>
              </w:rPr>
              <w:t>inclusion of children with disabilities</w:t>
            </w:r>
          </w:p>
        </w:tc>
        <w:tc>
          <w:tcPr>
            <w:tcW w:w="1559" w:type="dxa"/>
          </w:tcPr>
          <w:p w14:paraId="00000347"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IDSP SM platforms</w:t>
            </w:r>
          </w:p>
        </w:tc>
        <w:tc>
          <w:tcPr>
            <w:tcW w:w="1701" w:type="dxa"/>
          </w:tcPr>
          <w:p w14:paraId="00000348" w14:textId="77777777" w:rsidR="003057AE" w:rsidRPr="004915DD" w:rsidRDefault="00172C0E" w:rsidP="00D55F30">
            <w:pPr>
              <w:rPr>
                <w:rFonts w:ascii="Arial" w:eastAsia="Arial" w:hAnsi="Arial" w:cs="Arial"/>
                <w:sz w:val="20"/>
                <w:szCs w:val="20"/>
              </w:rPr>
            </w:pPr>
            <w:hyperlink r:id="rId35">
              <w:r w:rsidR="00DF43EA" w:rsidRPr="004915DD">
                <w:rPr>
                  <w:rFonts w:ascii="Arial" w:eastAsia="Arial" w:hAnsi="Arial" w:cs="Arial"/>
                  <w:color w:val="1155CC"/>
                  <w:sz w:val="20"/>
                  <w:szCs w:val="20"/>
                  <w:u w:val="single"/>
                </w:rPr>
                <w:t>https://t.me/ihri_uzb/66</w:t>
              </w:r>
            </w:hyperlink>
            <w:r w:rsidR="00DF43EA" w:rsidRPr="004915DD">
              <w:rPr>
                <w:rFonts w:ascii="Arial" w:eastAsia="Arial" w:hAnsi="Arial" w:cs="Arial"/>
                <w:sz w:val="20"/>
                <w:szCs w:val="20"/>
              </w:rPr>
              <w:t xml:space="preserve"> </w:t>
            </w:r>
          </w:p>
        </w:tc>
        <w:tc>
          <w:tcPr>
            <w:tcW w:w="1134" w:type="dxa"/>
          </w:tcPr>
          <w:p w14:paraId="00000349" w14:textId="77777777" w:rsidR="003057AE" w:rsidRPr="004915DD" w:rsidRDefault="00DF43EA" w:rsidP="00D55F30">
            <w:pPr>
              <w:rPr>
                <w:rFonts w:ascii="Arial" w:eastAsia="Arial" w:hAnsi="Arial" w:cs="Arial"/>
                <w:sz w:val="20"/>
                <w:szCs w:val="20"/>
              </w:rPr>
            </w:pPr>
            <w:r w:rsidRPr="004915DD">
              <w:rPr>
                <w:rFonts w:ascii="Arial" w:eastAsia="Arial" w:hAnsi="Arial" w:cs="Arial"/>
                <w:sz w:val="20"/>
                <w:szCs w:val="20"/>
              </w:rPr>
              <w:t>Uzbek</w:t>
            </w:r>
          </w:p>
        </w:tc>
        <w:tc>
          <w:tcPr>
            <w:tcW w:w="1701" w:type="dxa"/>
          </w:tcPr>
          <w:p w14:paraId="0000034A" w14:textId="77777777" w:rsidR="003057AE" w:rsidRPr="004915DD" w:rsidRDefault="003057AE">
            <w:pPr>
              <w:rPr>
                <w:rFonts w:ascii="Arial" w:eastAsia="Arial" w:hAnsi="Arial" w:cs="Arial"/>
                <w:sz w:val="20"/>
                <w:szCs w:val="20"/>
              </w:rPr>
            </w:pPr>
          </w:p>
        </w:tc>
      </w:tr>
      <w:tr w:rsidR="00AC15EC" w:rsidRPr="004915DD" w14:paraId="7FA05B0A" w14:textId="77777777" w:rsidTr="00687600">
        <w:trPr>
          <w:trHeight w:val="3840"/>
        </w:trPr>
        <w:tc>
          <w:tcPr>
            <w:tcW w:w="1418" w:type="dxa"/>
          </w:tcPr>
          <w:p w14:paraId="0000034B" w14:textId="06E3AD9E"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Advisory Group meeting, </w:t>
            </w:r>
            <w:r w:rsidR="00AA247A">
              <w:rPr>
                <w:rFonts w:ascii="Arial" w:eastAsia="Arial" w:hAnsi="Arial" w:cs="Arial"/>
                <w:sz w:val="20"/>
                <w:szCs w:val="20"/>
              </w:rPr>
              <w:t xml:space="preserve">6 </w:t>
            </w:r>
            <w:r w:rsidRPr="004915DD">
              <w:rPr>
                <w:rFonts w:ascii="Arial" w:eastAsia="Arial" w:hAnsi="Arial" w:cs="Arial"/>
                <w:sz w:val="20"/>
                <w:szCs w:val="20"/>
              </w:rPr>
              <w:t>December 2024</w:t>
            </w:r>
          </w:p>
          <w:p w14:paraId="0000034C" w14:textId="77777777" w:rsidR="003057AE" w:rsidRPr="004915DD" w:rsidRDefault="003057AE">
            <w:pPr>
              <w:rPr>
                <w:rFonts w:ascii="Arial" w:eastAsia="Arial" w:hAnsi="Arial" w:cs="Arial"/>
                <w:sz w:val="20"/>
                <w:szCs w:val="20"/>
              </w:rPr>
            </w:pPr>
          </w:p>
        </w:tc>
        <w:tc>
          <w:tcPr>
            <w:tcW w:w="1417" w:type="dxa"/>
          </w:tcPr>
          <w:p w14:paraId="0000034D"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4E" w14:textId="67883E25" w:rsidR="003057AE" w:rsidRPr="004915DD" w:rsidRDefault="00B24D1D">
            <w:pPr>
              <w:rPr>
                <w:rFonts w:ascii="Arial" w:eastAsia="Arial" w:hAnsi="Arial" w:cs="Arial"/>
                <w:sz w:val="20"/>
                <w:szCs w:val="20"/>
              </w:rPr>
            </w:pPr>
            <w:r>
              <w:rPr>
                <w:rFonts w:ascii="Arial" w:eastAsia="Arial" w:hAnsi="Arial" w:cs="Arial"/>
                <w:sz w:val="20"/>
                <w:szCs w:val="20"/>
              </w:rPr>
              <w:t>To a</w:t>
            </w:r>
            <w:r w:rsidR="00DF43EA" w:rsidRPr="004915DD">
              <w:rPr>
                <w:rFonts w:ascii="Arial" w:eastAsia="Arial" w:hAnsi="Arial" w:cs="Arial"/>
                <w:sz w:val="20"/>
                <w:szCs w:val="20"/>
              </w:rPr>
              <w:t xml:space="preserve">dvocate for </w:t>
            </w:r>
            <w:r w:rsidR="00EF20CC">
              <w:rPr>
                <w:rFonts w:ascii="Arial" w:eastAsia="Arial" w:hAnsi="Arial" w:cs="Arial"/>
                <w:sz w:val="20"/>
                <w:szCs w:val="20"/>
              </w:rPr>
              <w:t xml:space="preserve">the </w:t>
            </w:r>
            <w:r w:rsidR="00DF43EA" w:rsidRPr="004915DD">
              <w:rPr>
                <w:rFonts w:ascii="Arial" w:eastAsia="Arial" w:hAnsi="Arial" w:cs="Arial"/>
                <w:sz w:val="20"/>
                <w:szCs w:val="20"/>
              </w:rPr>
              <w:t>GSR</w:t>
            </w:r>
            <w:r w:rsidR="00EF20CC">
              <w:rPr>
                <w:rFonts w:ascii="Arial" w:eastAsia="Arial" w:hAnsi="Arial" w:cs="Arial"/>
                <w:sz w:val="20"/>
                <w:szCs w:val="20"/>
              </w:rPr>
              <w:t>,</w:t>
            </w:r>
            <w:r w:rsidR="00DF43EA" w:rsidRPr="004915DD">
              <w:rPr>
                <w:rFonts w:ascii="Arial" w:eastAsia="Arial" w:hAnsi="Arial" w:cs="Arial"/>
                <w:sz w:val="20"/>
                <w:szCs w:val="20"/>
              </w:rPr>
              <w:t xml:space="preserve"> for</w:t>
            </w:r>
            <w:r w:rsidR="00AC15EC">
              <w:rPr>
                <w:rFonts w:ascii="Arial" w:eastAsia="Arial" w:hAnsi="Arial" w:cs="Arial"/>
                <w:sz w:val="20"/>
                <w:szCs w:val="20"/>
              </w:rPr>
              <w:t xml:space="preserve"> the</w:t>
            </w:r>
            <w:r w:rsidR="00DF43EA" w:rsidRPr="004915DD">
              <w:rPr>
                <w:rFonts w:ascii="Arial" w:eastAsia="Arial" w:hAnsi="Arial" w:cs="Arial"/>
                <w:sz w:val="20"/>
                <w:szCs w:val="20"/>
              </w:rPr>
              <w:t xml:space="preserve"> inclusion of children with disabilities</w:t>
            </w:r>
            <w:r w:rsidR="00EF20CC">
              <w:rPr>
                <w:rFonts w:ascii="Arial" w:eastAsia="Arial" w:hAnsi="Arial" w:cs="Arial"/>
                <w:sz w:val="20"/>
                <w:szCs w:val="20"/>
              </w:rPr>
              <w:t>,</w:t>
            </w:r>
            <w:r w:rsidR="00DF43EA" w:rsidRPr="004915DD">
              <w:rPr>
                <w:rFonts w:ascii="Arial" w:eastAsia="Arial" w:hAnsi="Arial" w:cs="Arial"/>
                <w:sz w:val="20"/>
                <w:szCs w:val="20"/>
              </w:rPr>
              <w:t xml:space="preserve"> and OPD engagement and participation</w:t>
            </w:r>
          </w:p>
        </w:tc>
        <w:tc>
          <w:tcPr>
            <w:tcW w:w="1559" w:type="dxa"/>
          </w:tcPr>
          <w:p w14:paraId="0000034F" w14:textId="4E51F184"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Association of </w:t>
            </w:r>
            <w:r w:rsidR="00EF20CC">
              <w:rPr>
                <w:rFonts w:ascii="Arial" w:eastAsia="Arial" w:hAnsi="Arial" w:cs="Arial"/>
                <w:sz w:val="20"/>
                <w:szCs w:val="20"/>
              </w:rPr>
              <w:t>D</w:t>
            </w:r>
            <w:r w:rsidRPr="004915DD">
              <w:rPr>
                <w:rFonts w:ascii="Arial" w:eastAsia="Arial" w:hAnsi="Arial" w:cs="Arial"/>
                <w:sz w:val="20"/>
                <w:szCs w:val="20"/>
              </w:rPr>
              <w:t xml:space="preserve">isabled </w:t>
            </w:r>
            <w:r w:rsidR="00EF20CC">
              <w:rPr>
                <w:rFonts w:ascii="Arial" w:eastAsia="Arial" w:hAnsi="Arial" w:cs="Arial"/>
                <w:sz w:val="20"/>
                <w:szCs w:val="20"/>
              </w:rPr>
              <w:t>P</w:t>
            </w:r>
            <w:r w:rsidRPr="004915DD">
              <w:rPr>
                <w:rFonts w:ascii="Arial" w:eastAsia="Arial" w:hAnsi="Arial" w:cs="Arial"/>
                <w:sz w:val="20"/>
                <w:szCs w:val="20"/>
              </w:rPr>
              <w:t>eople of Uzbekistan SM platforms</w:t>
            </w:r>
          </w:p>
        </w:tc>
        <w:tc>
          <w:tcPr>
            <w:tcW w:w="1701" w:type="dxa"/>
          </w:tcPr>
          <w:p w14:paraId="00000350" w14:textId="77777777" w:rsidR="003057AE" w:rsidRPr="004915DD" w:rsidRDefault="00172C0E">
            <w:pPr>
              <w:rPr>
                <w:rFonts w:ascii="Arial" w:eastAsia="Arial" w:hAnsi="Arial" w:cs="Arial"/>
                <w:sz w:val="20"/>
                <w:szCs w:val="20"/>
              </w:rPr>
            </w:pPr>
            <w:hyperlink r:id="rId36">
              <w:r w:rsidR="00DF43EA" w:rsidRPr="004915DD">
                <w:rPr>
                  <w:rFonts w:ascii="Arial" w:eastAsia="Arial" w:hAnsi="Arial" w:cs="Arial"/>
                  <w:color w:val="1155CC"/>
                  <w:sz w:val="20"/>
                  <w:szCs w:val="20"/>
                  <w:u w:val="single"/>
                </w:rPr>
                <w:t>https://t.me/association_uz/1074</w:t>
              </w:r>
            </w:hyperlink>
          </w:p>
        </w:tc>
        <w:tc>
          <w:tcPr>
            <w:tcW w:w="1134" w:type="dxa"/>
          </w:tcPr>
          <w:p w14:paraId="00000351"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Russian</w:t>
            </w:r>
          </w:p>
        </w:tc>
        <w:tc>
          <w:tcPr>
            <w:tcW w:w="1701" w:type="dxa"/>
          </w:tcPr>
          <w:p w14:paraId="00000352" w14:textId="77777777" w:rsidR="003057AE" w:rsidRPr="004915DD" w:rsidRDefault="003057AE">
            <w:pPr>
              <w:rPr>
                <w:rFonts w:ascii="Arial" w:eastAsia="Arial" w:hAnsi="Arial" w:cs="Arial"/>
                <w:sz w:val="20"/>
                <w:szCs w:val="20"/>
              </w:rPr>
            </w:pPr>
          </w:p>
        </w:tc>
      </w:tr>
      <w:tr w:rsidR="00AC15EC" w:rsidRPr="004915DD" w14:paraId="45D1938E" w14:textId="77777777" w:rsidTr="00687600">
        <w:trPr>
          <w:trHeight w:val="2844"/>
        </w:trPr>
        <w:tc>
          <w:tcPr>
            <w:tcW w:w="1418" w:type="dxa"/>
          </w:tcPr>
          <w:p w14:paraId="00000353" w14:textId="38AB38AF"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AG meeting, </w:t>
            </w:r>
            <w:r w:rsidR="00AA247A">
              <w:rPr>
                <w:rFonts w:ascii="Arial" w:eastAsia="Arial" w:hAnsi="Arial" w:cs="Arial"/>
                <w:sz w:val="20"/>
                <w:szCs w:val="20"/>
              </w:rPr>
              <w:t xml:space="preserve">6 </w:t>
            </w:r>
            <w:r w:rsidRPr="004915DD">
              <w:rPr>
                <w:rFonts w:ascii="Arial" w:eastAsia="Arial" w:hAnsi="Arial" w:cs="Arial"/>
                <w:sz w:val="20"/>
                <w:szCs w:val="20"/>
              </w:rPr>
              <w:t>December 2024</w:t>
            </w:r>
          </w:p>
        </w:tc>
        <w:tc>
          <w:tcPr>
            <w:tcW w:w="1417" w:type="dxa"/>
          </w:tcPr>
          <w:p w14:paraId="00000354"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55" w14:textId="3AB89C3A"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Advocate for </w:t>
            </w:r>
            <w:r w:rsidR="00EF20CC">
              <w:rPr>
                <w:rFonts w:ascii="Arial" w:eastAsia="Arial" w:hAnsi="Arial" w:cs="Arial"/>
                <w:sz w:val="20"/>
                <w:szCs w:val="20"/>
              </w:rPr>
              <w:t xml:space="preserve">the </w:t>
            </w:r>
            <w:r w:rsidRPr="004915DD">
              <w:rPr>
                <w:rFonts w:ascii="Arial" w:eastAsia="Arial" w:hAnsi="Arial" w:cs="Arial"/>
                <w:sz w:val="20"/>
                <w:szCs w:val="20"/>
              </w:rPr>
              <w:t>GSR</w:t>
            </w:r>
            <w:r w:rsidR="00EF20CC">
              <w:rPr>
                <w:rFonts w:ascii="Arial" w:eastAsia="Arial" w:hAnsi="Arial" w:cs="Arial"/>
                <w:sz w:val="20"/>
                <w:szCs w:val="20"/>
              </w:rPr>
              <w:t>,</w:t>
            </w:r>
            <w:r w:rsidRPr="004915DD">
              <w:rPr>
                <w:rFonts w:ascii="Arial" w:eastAsia="Arial" w:hAnsi="Arial" w:cs="Arial"/>
                <w:sz w:val="20"/>
                <w:szCs w:val="20"/>
              </w:rPr>
              <w:t xml:space="preserve"> for </w:t>
            </w:r>
            <w:r w:rsidR="00AC15EC">
              <w:rPr>
                <w:rFonts w:ascii="Arial" w:eastAsia="Arial" w:hAnsi="Arial" w:cs="Arial"/>
                <w:sz w:val="20"/>
                <w:szCs w:val="20"/>
              </w:rPr>
              <w:t xml:space="preserve">the </w:t>
            </w:r>
            <w:r w:rsidRPr="004915DD">
              <w:rPr>
                <w:rFonts w:ascii="Arial" w:eastAsia="Arial" w:hAnsi="Arial" w:cs="Arial"/>
                <w:sz w:val="20"/>
                <w:szCs w:val="20"/>
              </w:rPr>
              <w:t>inclusion of children with disabilities</w:t>
            </w:r>
            <w:r w:rsidR="00AC15EC">
              <w:rPr>
                <w:rFonts w:ascii="Arial" w:eastAsia="Arial" w:hAnsi="Arial" w:cs="Arial"/>
                <w:sz w:val="20"/>
                <w:szCs w:val="20"/>
              </w:rPr>
              <w:t>,</w:t>
            </w:r>
            <w:r w:rsidRPr="004915DD">
              <w:rPr>
                <w:rFonts w:ascii="Arial" w:eastAsia="Arial" w:hAnsi="Arial" w:cs="Arial"/>
                <w:sz w:val="20"/>
                <w:szCs w:val="20"/>
              </w:rPr>
              <w:t xml:space="preserve"> and OPD engagement and participation</w:t>
            </w:r>
          </w:p>
        </w:tc>
        <w:tc>
          <w:tcPr>
            <w:tcW w:w="1559" w:type="dxa"/>
          </w:tcPr>
          <w:p w14:paraId="00000356"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UNICEF SM platforms</w:t>
            </w:r>
          </w:p>
        </w:tc>
        <w:tc>
          <w:tcPr>
            <w:tcW w:w="1701" w:type="dxa"/>
          </w:tcPr>
          <w:p w14:paraId="00000357" w14:textId="77777777" w:rsidR="003057AE" w:rsidRPr="004915DD" w:rsidRDefault="00172C0E">
            <w:pPr>
              <w:rPr>
                <w:rFonts w:ascii="Arial" w:eastAsia="Arial" w:hAnsi="Arial" w:cs="Arial"/>
                <w:sz w:val="20"/>
                <w:szCs w:val="20"/>
              </w:rPr>
            </w:pPr>
            <w:hyperlink r:id="rId37">
              <w:r w:rsidR="00DF43EA" w:rsidRPr="004915DD">
                <w:rPr>
                  <w:rFonts w:ascii="Arial" w:eastAsia="Arial" w:hAnsi="Arial" w:cs="Arial"/>
                  <w:color w:val="1155CC"/>
                  <w:u w:val="single"/>
                </w:rPr>
                <w:t>https://t.me/unicefuzbekistan/5834</w:t>
              </w:r>
            </w:hyperlink>
          </w:p>
        </w:tc>
        <w:tc>
          <w:tcPr>
            <w:tcW w:w="1134" w:type="dxa"/>
          </w:tcPr>
          <w:p w14:paraId="00000358"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Uzbek</w:t>
            </w:r>
          </w:p>
        </w:tc>
        <w:tc>
          <w:tcPr>
            <w:tcW w:w="1701" w:type="dxa"/>
          </w:tcPr>
          <w:p w14:paraId="00000359" w14:textId="77777777" w:rsidR="003057AE" w:rsidRPr="004915DD" w:rsidRDefault="003057AE">
            <w:pPr>
              <w:rPr>
                <w:rFonts w:ascii="Arial" w:eastAsia="Arial" w:hAnsi="Arial" w:cs="Arial"/>
                <w:sz w:val="20"/>
                <w:szCs w:val="20"/>
              </w:rPr>
            </w:pPr>
          </w:p>
        </w:tc>
      </w:tr>
      <w:tr w:rsidR="00AC15EC" w:rsidRPr="004915DD" w14:paraId="1416916B" w14:textId="77777777" w:rsidTr="00687600">
        <w:trPr>
          <w:trHeight w:val="3924"/>
        </w:trPr>
        <w:tc>
          <w:tcPr>
            <w:tcW w:w="1418" w:type="dxa"/>
          </w:tcPr>
          <w:p w14:paraId="0000035A" w14:textId="1BAA6259"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AG meeting, </w:t>
            </w:r>
            <w:r w:rsidR="00AA247A">
              <w:rPr>
                <w:rFonts w:ascii="Arial" w:eastAsia="Arial" w:hAnsi="Arial" w:cs="Arial"/>
                <w:sz w:val="20"/>
                <w:szCs w:val="20"/>
              </w:rPr>
              <w:t xml:space="preserve">6 </w:t>
            </w:r>
            <w:r w:rsidRPr="004915DD">
              <w:rPr>
                <w:rFonts w:ascii="Arial" w:eastAsia="Arial" w:hAnsi="Arial" w:cs="Arial"/>
                <w:sz w:val="20"/>
                <w:szCs w:val="20"/>
              </w:rPr>
              <w:t>December 2024</w:t>
            </w:r>
          </w:p>
        </w:tc>
        <w:tc>
          <w:tcPr>
            <w:tcW w:w="1417" w:type="dxa"/>
          </w:tcPr>
          <w:p w14:paraId="0000035B"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5C" w14:textId="23998229"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Advocate for </w:t>
            </w:r>
            <w:r w:rsidR="00EF20CC">
              <w:rPr>
                <w:rFonts w:ascii="Arial" w:eastAsia="Arial" w:hAnsi="Arial" w:cs="Arial"/>
                <w:sz w:val="20"/>
                <w:szCs w:val="20"/>
              </w:rPr>
              <w:t xml:space="preserve">the </w:t>
            </w:r>
            <w:r w:rsidRPr="004915DD">
              <w:rPr>
                <w:rFonts w:ascii="Arial" w:eastAsia="Arial" w:hAnsi="Arial" w:cs="Arial"/>
                <w:sz w:val="20"/>
                <w:szCs w:val="20"/>
              </w:rPr>
              <w:t>GSR</w:t>
            </w:r>
            <w:r w:rsidR="00EF20CC">
              <w:rPr>
                <w:rFonts w:ascii="Arial" w:eastAsia="Arial" w:hAnsi="Arial" w:cs="Arial"/>
                <w:sz w:val="20"/>
                <w:szCs w:val="20"/>
              </w:rPr>
              <w:t>,</w:t>
            </w:r>
            <w:r w:rsidRPr="004915DD">
              <w:rPr>
                <w:rFonts w:ascii="Arial" w:eastAsia="Arial" w:hAnsi="Arial" w:cs="Arial"/>
                <w:sz w:val="20"/>
                <w:szCs w:val="20"/>
              </w:rPr>
              <w:t xml:space="preserve"> for</w:t>
            </w:r>
            <w:r w:rsidR="00AC15EC">
              <w:rPr>
                <w:rFonts w:ascii="Arial" w:eastAsia="Arial" w:hAnsi="Arial" w:cs="Arial"/>
                <w:sz w:val="20"/>
                <w:szCs w:val="20"/>
              </w:rPr>
              <w:t xml:space="preserve"> the</w:t>
            </w:r>
            <w:r w:rsidRPr="004915DD">
              <w:rPr>
                <w:rFonts w:ascii="Arial" w:eastAsia="Arial" w:hAnsi="Arial" w:cs="Arial"/>
                <w:sz w:val="20"/>
                <w:szCs w:val="20"/>
              </w:rPr>
              <w:t xml:space="preserve"> inclusion of children with disabilities</w:t>
            </w:r>
            <w:r w:rsidR="00AC15EC">
              <w:rPr>
                <w:rFonts w:ascii="Arial" w:eastAsia="Arial" w:hAnsi="Arial" w:cs="Arial"/>
                <w:sz w:val="20"/>
                <w:szCs w:val="20"/>
              </w:rPr>
              <w:t>,</w:t>
            </w:r>
            <w:r w:rsidRPr="004915DD">
              <w:rPr>
                <w:rFonts w:ascii="Arial" w:eastAsia="Arial" w:hAnsi="Arial" w:cs="Arial"/>
                <w:sz w:val="20"/>
                <w:szCs w:val="20"/>
              </w:rPr>
              <w:t xml:space="preserve"> and OPD engagement and participation</w:t>
            </w:r>
          </w:p>
        </w:tc>
        <w:tc>
          <w:tcPr>
            <w:tcW w:w="1559" w:type="dxa"/>
          </w:tcPr>
          <w:p w14:paraId="0000035D"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UNICEF SM platforms</w:t>
            </w:r>
          </w:p>
        </w:tc>
        <w:tc>
          <w:tcPr>
            <w:tcW w:w="1701" w:type="dxa"/>
          </w:tcPr>
          <w:p w14:paraId="0000035E" w14:textId="77777777" w:rsidR="003057AE" w:rsidRPr="004915DD" w:rsidRDefault="00172C0E">
            <w:pPr>
              <w:rPr>
                <w:rFonts w:ascii="Arial" w:eastAsia="Arial" w:hAnsi="Arial" w:cs="Arial"/>
                <w:sz w:val="20"/>
                <w:szCs w:val="20"/>
              </w:rPr>
            </w:pPr>
            <w:hyperlink r:id="rId38">
              <w:r w:rsidR="00DF43EA" w:rsidRPr="004915DD">
                <w:rPr>
                  <w:rFonts w:ascii="Arial" w:eastAsia="Arial" w:hAnsi="Arial" w:cs="Arial"/>
                  <w:color w:val="1155CC"/>
                  <w:u w:val="single"/>
                </w:rPr>
                <w:t>https://t.me/unicefuzbekistan/5837</w:t>
              </w:r>
            </w:hyperlink>
          </w:p>
        </w:tc>
        <w:tc>
          <w:tcPr>
            <w:tcW w:w="1134" w:type="dxa"/>
          </w:tcPr>
          <w:p w14:paraId="0000035F"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Russian</w:t>
            </w:r>
          </w:p>
        </w:tc>
        <w:tc>
          <w:tcPr>
            <w:tcW w:w="1701" w:type="dxa"/>
          </w:tcPr>
          <w:p w14:paraId="00000360" w14:textId="77777777" w:rsidR="003057AE" w:rsidRPr="004915DD" w:rsidRDefault="003057AE">
            <w:pPr>
              <w:rPr>
                <w:rFonts w:ascii="Arial" w:eastAsia="Arial" w:hAnsi="Arial" w:cs="Arial"/>
                <w:sz w:val="20"/>
                <w:szCs w:val="20"/>
              </w:rPr>
            </w:pPr>
          </w:p>
        </w:tc>
      </w:tr>
      <w:tr w:rsidR="00AC15EC" w:rsidRPr="004915DD" w14:paraId="40D57FC0" w14:textId="77777777" w:rsidTr="00687600">
        <w:trPr>
          <w:trHeight w:val="3924"/>
        </w:trPr>
        <w:tc>
          <w:tcPr>
            <w:tcW w:w="1418" w:type="dxa"/>
          </w:tcPr>
          <w:p w14:paraId="00000361" w14:textId="728BC2D3" w:rsidR="003057AE" w:rsidRPr="004915DD" w:rsidRDefault="00DF43EA">
            <w:pPr>
              <w:rPr>
                <w:rFonts w:ascii="Arial" w:eastAsia="Arial" w:hAnsi="Arial" w:cs="Arial"/>
                <w:sz w:val="20"/>
                <w:szCs w:val="20"/>
              </w:rPr>
            </w:pPr>
            <w:r w:rsidRPr="004915DD">
              <w:rPr>
                <w:rFonts w:ascii="Arial" w:eastAsia="Arial" w:hAnsi="Arial" w:cs="Arial"/>
                <w:sz w:val="20"/>
                <w:szCs w:val="20"/>
              </w:rPr>
              <w:t xml:space="preserve">Official launch of </w:t>
            </w:r>
            <w:r w:rsidR="00EF20CC">
              <w:rPr>
                <w:rFonts w:ascii="Arial" w:eastAsia="Arial" w:hAnsi="Arial" w:cs="Arial"/>
                <w:sz w:val="20"/>
                <w:szCs w:val="20"/>
              </w:rPr>
              <w:t xml:space="preserve">the </w:t>
            </w:r>
            <w:r w:rsidRPr="004915DD">
              <w:rPr>
                <w:rFonts w:ascii="Arial" w:eastAsia="Arial" w:hAnsi="Arial" w:cs="Arial"/>
                <w:sz w:val="20"/>
                <w:szCs w:val="20"/>
              </w:rPr>
              <w:t xml:space="preserve">16 </w:t>
            </w:r>
            <w:r w:rsidR="00AC15EC">
              <w:rPr>
                <w:rFonts w:ascii="Arial" w:eastAsia="Arial" w:hAnsi="Arial" w:cs="Arial"/>
                <w:sz w:val="20"/>
                <w:szCs w:val="20"/>
              </w:rPr>
              <w:t>D</w:t>
            </w:r>
            <w:r w:rsidRPr="004915DD">
              <w:rPr>
                <w:rFonts w:ascii="Arial" w:eastAsia="Arial" w:hAnsi="Arial" w:cs="Arial"/>
                <w:sz w:val="20"/>
                <w:szCs w:val="20"/>
              </w:rPr>
              <w:t>ays</w:t>
            </w:r>
            <w:r w:rsidR="00AC15EC">
              <w:rPr>
                <w:rFonts w:ascii="Arial" w:eastAsia="Arial" w:hAnsi="Arial" w:cs="Arial"/>
                <w:sz w:val="20"/>
                <w:szCs w:val="20"/>
              </w:rPr>
              <w:t xml:space="preserve"> of Activism</w:t>
            </w:r>
            <w:r w:rsidRPr="004915DD">
              <w:rPr>
                <w:rFonts w:ascii="Arial" w:eastAsia="Arial" w:hAnsi="Arial" w:cs="Arial"/>
                <w:sz w:val="20"/>
                <w:szCs w:val="20"/>
              </w:rPr>
              <w:t xml:space="preserve"> campaign</w:t>
            </w:r>
          </w:p>
        </w:tc>
        <w:tc>
          <w:tcPr>
            <w:tcW w:w="1417" w:type="dxa"/>
          </w:tcPr>
          <w:p w14:paraId="00000362"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Publication</w:t>
            </w:r>
          </w:p>
        </w:tc>
        <w:tc>
          <w:tcPr>
            <w:tcW w:w="1276" w:type="dxa"/>
          </w:tcPr>
          <w:p w14:paraId="00000363" w14:textId="37E7DAAA" w:rsidR="003057AE" w:rsidRPr="004915DD" w:rsidRDefault="00DF43EA">
            <w:pPr>
              <w:spacing w:before="240" w:after="240"/>
              <w:jc w:val="both"/>
              <w:rPr>
                <w:rFonts w:ascii="Arial" w:eastAsia="Arial" w:hAnsi="Arial" w:cs="Arial"/>
                <w:b/>
                <w:sz w:val="18"/>
                <w:szCs w:val="18"/>
              </w:rPr>
            </w:pPr>
            <w:r w:rsidRPr="004915DD">
              <w:rPr>
                <w:rFonts w:ascii="Arial" w:eastAsia="Arial" w:hAnsi="Arial" w:cs="Arial"/>
                <w:sz w:val="18"/>
                <w:szCs w:val="18"/>
              </w:rPr>
              <w:t xml:space="preserve">Dialogue among government officials, civil society, and </w:t>
            </w:r>
            <w:r w:rsidR="00EF20CC">
              <w:rPr>
                <w:rFonts w:ascii="Arial" w:eastAsia="Arial" w:hAnsi="Arial" w:cs="Arial"/>
                <w:sz w:val="18"/>
                <w:szCs w:val="18"/>
              </w:rPr>
              <w:t>O</w:t>
            </w:r>
            <w:r w:rsidRPr="004915DD">
              <w:rPr>
                <w:rFonts w:ascii="Arial" w:eastAsia="Arial" w:hAnsi="Arial" w:cs="Arial"/>
                <w:sz w:val="18"/>
                <w:szCs w:val="18"/>
              </w:rPr>
              <w:t xml:space="preserve">rganizations of </w:t>
            </w:r>
            <w:r w:rsidR="00EF20CC">
              <w:rPr>
                <w:rFonts w:ascii="Arial" w:eastAsia="Arial" w:hAnsi="Arial" w:cs="Arial"/>
                <w:sz w:val="18"/>
                <w:szCs w:val="18"/>
              </w:rPr>
              <w:t>P</w:t>
            </w:r>
            <w:r w:rsidRPr="004915DD">
              <w:rPr>
                <w:rFonts w:ascii="Arial" w:eastAsia="Arial" w:hAnsi="Arial" w:cs="Arial"/>
                <w:sz w:val="18"/>
                <w:szCs w:val="18"/>
              </w:rPr>
              <w:t xml:space="preserve">ersons with </w:t>
            </w:r>
            <w:r w:rsidR="00EF20CC">
              <w:rPr>
                <w:rFonts w:ascii="Arial" w:eastAsia="Arial" w:hAnsi="Arial" w:cs="Arial"/>
                <w:sz w:val="18"/>
                <w:szCs w:val="18"/>
              </w:rPr>
              <w:t>D</w:t>
            </w:r>
            <w:r w:rsidRPr="004915DD">
              <w:rPr>
                <w:rFonts w:ascii="Arial" w:eastAsia="Arial" w:hAnsi="Arial" w:cs="Arial"/>
                <w:sz w:val="18"/>
                <w:szCs w:val="18"/>
              </w:rPr>
              <w:t>isabilities</w:t>
            </w:r>
            <w:r w:rsidR="00AC15EC">
              <w:rPr>
                <w:rFonts w:ascii="Arial" w:eastAsia="Arial" w:hAnsi="Arial" w:cs="Arial"/>
                <w:sz w:val="18"/>
                <w:szCs w:val="18"/>
              </w:rPr>
              <w:t>,</w:t>
            </w:r>
            <w:r w:rsidRPr="004915DD">
              <w:rPr>
                <w:rFonts w:ascii="Arial" w:eastAsia="Arial" w:hAnsi="Arial" w:cs="Arial"/>
                <w:sz w:val="18"/>
                <w:szCs w:val="18"/>
              </w:rPr>
              <w:t xml:space="preserve"> highlighting legal reforms, social service improvements, and the critical need for inclusive GBV support systems</w:t>
            </w:r>
            <w:r w:rsidR="00027C0B">
              <w:rPr>
                <w:rFonts w:ascii="Arial" w:eastAsia="Arial" w:hAnsi="Arial" w:cs="Arial"/>
                <w:sz w:val="18"/>
                <w:szCs w:val="18"/>
              </w:rPr>
              <w:t>.</w:t>
            </w:r>
          </w:p>
          <w:p w14:paraId="00000364" w14:textId="77777777" w:rsidR="003057AE" w:rsidRPr="004915DD" w:rsidRDefault="003057AE">
            <w:pPr>
              <w:rPr>
                <w:rFonts w:ascii="Arial" w:eastAsia="Arial" w:hAnsi="Arial" w:cs="Arial"/>
                <w:sz w:val="20"/>
                <w:szCs w:val="20"/>
              </w:rPr>
            </w:pPr>
          </w:p>
        </w:tc>
        <w:tc>
          <w:tcPr>
            <w:tcW w:w="1559" w:type="dxa"/>
          </w:tcPr>
          <w:p w14:paraId="00000365"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NASP SM platforms</w:t>
            </w:r>
            <w:r w:rsidRPr="004915DD">
              <w:rPr>
                <w:rFonts w:ascii="Arial" w:eastAsia="Arial" w:hAnsi="Arial" w:cs="Arial"/>
                <w:sz w:val="20"/>
                <w:szCs w:val="20"/>
              </w:rPr>
              <w:br/>
            </w:r>
            <w:r w:rsidRPr="004915DD">
              <w:rPr>
                <w:rFonts w:ascii="Arial" w:eastAsia="Arial" w:hAnsi="Arial" w:cs="Arial"/>
                <w:sz w:val="20"/>
                <w:szCs w:val="20"/>
              </w:rPr>
              <w:br/>
            </w:r>
          </w:p>
          <w:p w14:paraId="00000366" w14:textId="77777777" w:rsidR="003057AE" w:rsidRPr="004915DD" w:rsidRDefault="003057AE">
            <w:pPr>
              <w:rPr>
                <w:rFonts w:ascii="Arial" w:eastAsia="Arial" w:hAnsi="Arial" w:cs="Arial"/>
                <w:sz w:val="20"/>
                <w:szCs w:val="20"/>
              </w:rPr>
            </w:pPr>
          </w:p>
          <w:p w14:paraId="00000367" w14:textId="77777777" w:rsidR="003057AE" w:rsidRPr="004915DD" w:rsidRDefault="003057AE">
            <w:pPr>
              <w:rPr>
                <w:rFonts w:ascii="Arial" w:eastAsia="Arial" w:hAnsi="Arial" w:cs="Arial"/>
                <w:sz w:val="20"/>
                <w:szCs w:val="20"/>
              </w:rPr>
            </w:pPr>
          </w:p>
          <w:p w14:paraId="00000368" w14:textId="77777777" w:rsidR="003057AE" w:rsidRPr="004915DD" w:rsidRDefault="003057AE">
            <w:pPr>
              <w:rPr>
                <w:rFonts w:ascii="Arial" w:eastAsia="Arial" w:hAnsi="Arial" w:cs="Arial"/>
                <w:sz w:val="20"/>
                <w:szCs w:val="20"/>
              </w:rPr>
            </w:pPr>
          </w:p>
          <w:p w14:paraId="00000369"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Senate SM platform</w:t>
            </w:r>
            <w:r w:rsidRPr="004915DD">
              <w:rPr>
                <w:rFonts w:ascii="Arial" w:eastAsia="Arial" w:hAnsi="Arial" w:cs="Arial"/>
                <w:sz w:val="20"/>
                <w:szCs w:val="20"/>
              </w:rPr>
              <w:br/>
            </w:r>
            <w:r w:rsidRPr="004915DD">
              <w:rPr>
                <w:rFonts w:ascii="Arial" w:eastAsia="Arial" w:hAnsi="Arial" w:cs="Arial"/>
                <w:sz w:val="20"/>
                <w:szCs w:val="20"/>
              </w:rPr>
              <w:br/>
            </w:r>
          </w:p>
          <w:p w14:paraId="0000036A" w14:textId="77777777" w:rsidR="003057AE" w:rsidRPr="004915DD" w:rsidRDefault="003057AE">
            <w:pPr>
              <w:rPr>
                <w:rFonts w:ascii="Arial" w:eastAsia="Arial" w:hAnsi="Arial" w:cs="Arial"/>
                <w:sz w:val="20"/>
                <w:szCs w:val="20"/>
              </w:rPr>
            </w:pPr>
          </w:p>
          <w:p w14:paraId="0000036B" w14:textId="77777777" w:rsidR="003057AE" w:rsidRPr="004915DD" w:rsidRDefault="003057AE">
            <w:pPr>
              <w:rPr>
                <w:rFonts w:ascii="Arial" w:eastAsia="Arial" w:hAnsi="Arial" w:cs="Arial"/>
                <w:sz w:val="20"/>
                <w:szCs w:val="20"/>
              </w:rPr>
            </w:pPr>
          </w:p>
          <w:p w14:paraId="0000036C" w14:textId="77777777" w:rsidR="003057AE" w:rsidRPr="004915DD" w:rsidRDefault="00DF43EA">
            <w:pPr>
              <w:rPr>
                <w:rFonts w:ascii="Arial" w:eastAsia="Arial" w:hAnsi="Arial" w:cs="Arial"/>
                <w:sz w:val="20"/>
                <w:szCs w:val="20"/>
              </w:rPr>
            </w:pPr>
            <w:r w:rsidRPr="004915DD">
              <w:rPr>
                <w:rFonts w:ascii="Arial" w:eastAsia="Arial" w:hAnsi="Arial" w:cs="Arial"/>
                <w:sz w:val="20"/>
                <w:szCs w:val="20"/>
              </w:rPr>
              <w:t>UNFPA SM platform</w:t>
            </w:r>
          </w:p>
        </w:tc>
        <w:tc>
          <w:tcPr>
            <w:tcW w:w="1701" w:type="dxa"/>
          </w:tcPr>
          <w:p w14:paraId="0000036D" w14:textId="77777777" w:rsidR="003057AE" w:rsidRPr="004915DD" w:rsidRDefault="00172C0E">
            <w:pPr>
              <w:rPr>
                <w:rFonts w:ascii="Arial" w:eastAsia="Arial" w:hAnsi="Arial" w:cs="Arial"/>
              </w:rPr>
            </w:pPr>
            <w:hyperlink r:id="rId39">
              <w:r w:rsidR="00DF43EA" w:rsidRPr="004915DD">
                <w:rPr>
                  <w:rFonts w:ascii="Arial" w:eastAsia="Arial" w:hAnsi="Arial" w:cs="Arial"/>
                  <w:color w:val="1155CC"/>
                  <w:u w:val="single"/>
                </w:rPr>
                <w:t>https://t.me/c/1665432671/15770/15936</w:t>
              </w:r>
            </w:hyperlink>
          </w:p>
          <w:p w14:paraId="0000036E" w14:textId="77777777" w:rsidR="003057AE" w:rsidRPr="004915DD" w:rsidRDefault="003057AE">
            <w:pPr>
              <w:rPr>
                <w:rFonts w:ascii="Arial" w:eastAsia="Arial" w:hAnsi="Arial" w:cs="Arial"/>
              </w:rPr>
            </w:pPr>
          </w:p>
          <w:p w14:paraId="0000036F" w14:textId="77777777" w:rsidR="003057AE" w:rsidRPr="004915DD" w:rsidRDefault="003057AE">
            <w:pPr>
              <w:rPr>
                <w:rFonts w:ascii="Arial" w:eastAsia="Arial" w:hAnsi="Arial" w:cs="Arial"/>
              </w:rPr>
            </w:pPr>
          </w:p>
          <w:p w14:paraId="00000370" w14:textId="77777777" w:rsidR="003057AE" w:rsidRPr="004915DD" w:rsidRDefault="00172C0E">
            <w:pPr>
              <w:pBdr>
                <w:top w:val="nil"/>
                <w:left w:val="nil"/>
                <w:bottom w:val="nil"/>
                <w:right w:val="nil"/>
                <w:between w:val="nil"/>
              </w:pBdr>
              <w:rPr>
                <w:rFonts w:ascii="Arial" w:eastAsia="Arial" w:hAnsi="Arial" w:cs="Arial"/>
                <w:color w:val="1155CC"/>
                <w:u w:val="single"/>
              </w:rPr>
            </w:pPr>
            <w:hyperlink r:id="rId40">
              <w:r w:rsidR="00DF43EA" w:rsidRPr="004915DD">
                <w:rPr>
                  <w:rFonts w:ascii="Arial" w:eastAsia="Arial" w:hAnsi="Arial" w:cs="Arial"/>
                  <w:color w:val="1155CC"/>
                  <w:u w:val="single"/>
                </w:rPr>
                <w:t>https://senat.uz/ru/post/post-</w:t>
              </w:r>
            </w:hyperlink>
            <w:hyperlink r:id="rId41">
              <w:r w:rsidR="00DF43EA" w:rsidRPr="004915DD">
                <w:rPr>
                  <w:color w:val="1155CC"/>
                  <w:sz w:val="18"/>
                  <w:szCs w:val="18"/>
                  <w:u w:val="single"/>
                </w:rPr>
                <w:t>2984</w:t>
              </w:r>
            </w:hyperlink>
            <w:r w:rsidR="00DF43EA" w:rsidRPr="004915DD">
              <w:rPr>
                <w:sz w:val="18"/>
                <w:szCs w:val="18"/>
              </w:rPr>
              <w:t xml:space="preserve"> </w:t>
            </w:r>
          </w:p>
          <w:p w14:paraId="00000371" w14:textId="77777777" w:rsidR="003057AE" w:rsidRPr="004915DD" w:rsidRDefault="003057AE">
            <w:pPr>
              <w:rPr>
                <w:sz w:val="18"/>
                <w:szCs w:val="18"/>
              </w:rPr>
            </w:pPr>
          </w:p>
          <w:p w14:paraId="00000372" w14:textId="77777777" w:rsidR="003057AE" w:rsidRPr="004915DD" w:rsidRDefault="003057AE">
            <w:pPr>
              <w:rPr>
                <w:rFonts w:ascii="Arial" w:eastAsia="Arial" w:hAnsi="Arial" w:cs="Arial"/>
                <w:color w:val="1155CC"/>
                <w:u w:val="single"/>
              </w:rPr>
            </w:pPr>
          </w:p>
          <w:p w14:paraId="00000373" w14:textId="77777777" w:rsidR="003057AE" w:rsidRPr="004915DD" w:rsidRDefault="00172C0E">
            <w:pPr>
              <w:rPr>
                <w:sz w:val="18"/>
                <w:szCs w:val="18"/>
              </w:rPr>
            </w:pPr>
            <w:hyperlink r:id="rId42">
              <w:r w:rsidR="00DF43EA" w:rsidRPr="004915DD">
                <w:rPr>
                  <w:rFonts w:ascii="Arial" w:eastAsia="Arial" w:hAnsi="Arial" w:cs="Arial"/>
                  <w:color w:val="1155CC"/>
                  <w:u w:val="single"/>
                </w:rPr>
                <w:t>https://uzbekistan.unfpa.org/en/news/uzbekistan-marks-official-launch-16-days-activism-campaign-national-dialogue-multisectora</w:t>
              </w:r>
            </w:hyperlink>
            <w:hyperlink r:id="rId43">
              <w:r w:rsidR="00DF43EA" w:rsidRPr="004915DD">
                <w:rPr>
                  <w:rFonts w:ascii="Roboto" w:eastAsia="Roboto" w:hAnsi="Roboto" w:cs="Roboto"/>
                  <w:color w:val="1155CC"/>
                  <w:sz w:val="21"/>
                  <w:szCs w:val="21"/>
                  <w:highlight w:val="white"/>
                </w:rPr>
                <w:t>l</w:t>
              </w:r>
            </w:hyperlink>
          </w:p>
        </w:tc>
        <w:tc>
          <w:tcPr>
            <w:tcW w:w="1134" w:type="dxa"/>
          </w:tcPr>
          <w:p w14:paraId="00000374" w14:textId="77777777" w:rsidR="003057AE" w:rsidRPr="004915DD" w:rsidRDefault="003057AE">
            <w:pPr>
              <w:rPr>
                <w:rFonts w:ascii="Arial" w:eastAsia="Arial" w:hAnsi="Arial" w:cs="Arial"/>
                <w:sz w:val="20"/>
                <w:szCs w:val="20"/>
              </w:rPr>
            </w:pPr>
          </w:p>
        </w:tc>
        <w:tc>
          <w:tcPr>
            <w:tcW w:w="1701" w:type="dxa"/>
          </w:tcPr>
          <w:p w14:paraId="00000375" w14:textId="77777777" w:rsidR="003057AE" w:rsidRPr="004915DD" w:rsidRDefault="003057AE">
            <w:pPr>
              <w:rPr>
                <w:rFonts w:ascii="Arial" w:eastAsia="Arial" w:hAnsi="Arial" w:cs="Arial"/>
                <w:sz w:val="20"/>
                <w:szCs w:val="20"/>
              </w:rPr>
            </w:pPr>
          </w:p>
        </w:tc>
      </w:tr>
    </w:tbl>
    <w:p w14:paraId="00000376" w14:textId="77777777" w:rsidR="003057AE" w:rsidRPr="004915DD" w:rsidRDefault="003057AE"/>
    <w:p w14:paraId="00000377" w14:textId="77777777" w:rsidR="003057AE" w:rsidRPr="00687600" w:rsidRDefault="00DF43EA">
      <w:pPr>
        <w:pStyle w:val="Heading1"/>
        <w:numPr>
          <w:ilvl w:val="0"/>
          <w:numId w:val="6"/>
        </w:numPr>
        <w:ind w:hanging="360"/>
        <w:rPr>
          <w:sz w:val="24"/>
          <w:szCs w:val="24"/>
          <w:lang w:val="en-GB"/>
        </w:rPr>
      </w:pPr>
      <w:r w:rsidRPr="00687600">
        <w:rPr>
          <w:sz w:val="24"/>
          <w:szCs w:val="24"/>
          <w:lang w:val="en-GB"/>
        </w:rPr>
        <w:t>Challenges and how they were addressed</w:t>
      </w:r>
    </w:p>
    <w:p w14:paraId="00000378" w14:textId="77777777" w:rsidR="003057AE" w:rsidRPr="004915DD" w:rsidRDefault="003057AE"/>
    <w:tbl>
      <w:tblPr>
        <w:tblStyle w:val="aff3"/>
        <w:tblW w:w="9649" w:type="dxa"/>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649"/>
      </w:tblGrid>
      <w:tr w:rsidR="003057AE" w:rsidRPr="004915DD" w14:paraId="5992C656" w14:textId="77777777">
        <w:tc>
          <w:tcPr>
            <w:tcW w:w="9649" w:type="dxa"/>
          </w:tcPr>
          <w:p w14:paraId="00000379" w14:textId="5E4A1CAB" w:rsidR="003057AE" w:rsidRPr="004915DD" w:rsidRDefault="00DF43EA">
            <w:pPr>
              <w:jc w:val="both"/>
            </w:pPr>
            <w:r w:rsidRPr="004915DD">
              <w:rPr>
                <w:rFonts w:ascii="Arial" w:eastAsia="Arial" w:hAnsi="Arial" w:cs="Arial"/>
                <w:i/>
                <w:sz w:val="20"/>
                <w:szCs w:val="20"/>
              </w:rPr>
              <w:t>Please describe any major challenges that arose</w:t>
            </w:r>
            <w:r w:rsidR="00EF20CC">
              <w:rPr>
                <w:rFonts w:ascii="Arial" w:eastAsia="Arial" w:hAnsi="Arial" w:cs="Arial"/>
                <w:i/>
                <w:sz w:val="20"/>
                <w:szCs w:val="20"/>
              </w:rPr>
              <w:t>,</w:t>
            </w:r>
            <w:r w:rsidRPr="004915DD">
              <w:rPr>
                <w:rFonts w:ascii="Arial" w:eastAsia="Arial" w:hAnsi="Arial" w:cs="Arial"/>
                <w:i/>
                <w:sz w:val="20"/>
                <w:szCs w:val="20"/>
              </w:rPr>
              <w:t xml:space="preserve"> and how th</w:t>
            </w:r>
            <w:r w:rsidR="00EF20CC">
              <w:rPr>
                <w:rFonts w:ascii="Arial" w:eastAsia="Arial" w:hAnsi="Arial" w:cs="Arial"/>
                <w:i/>
                <w:sz w:val="20"/>
                <w:szCs w:val="20"/>
              </w:rPr>
              <w:t>ese</w:t>
            </w:r>
            <w:r w:rsidRPr="004915DD">
              <w:rPr>
                <w:rFonts w:ascii="Arial" w:eastAsia="Arial" w:hAnsi="Arial" w:cs="Arial"/>
                <w:i/>
                <w:sz w:val="20"/>
                <w:szCs w:val="20"/>
              </w:rPr>
              <w:t xml:space="preserve"> affected the programme implementation. For example, have you experienced a shift in national priorities, change in government, delays in passing legislation</w:t>
            </w:r>
            <w:r w:rsidR="00EF20CC">
              <w:rPr>
                <w:rFonts w:ascii="Arial" w:eastAsia="Arial" w:hAnsi="Arial" w:cs="Arial"/>
                <w:i/>
                <w:sz w:val="20"/>
                <w:szCs w:val="20"/>
              </w:rPr>
              <w:t>,</w:t>
            </w:r>
            <w:r w:rsidRPr="004915DD">
              <w:rPr>
                <w:rFonts w:ascii="Arial" w:eastAsia="Arial" w:hAnsi="Arial" w:cs="Arial"/>
                <w:i/>
                <w:sz w:val="20"/>
                <w:szCs w:val="20"/>
              </w:rPr>
              <w:t xml:space="preserve"> or barriers preventing the participation of persons with disabilities and </w:t>
            </w:r>
            <w:r w:rsidR="00EF20CC">
              <w:rPr>
                <w:rFonts w:ascii="Arial" w:eastAsia="Arial" w:hAnsi="Arial" w:cs="Arial"/>
                <w:i/>
                <w:sz w:val="20"/>
                <w:szCs w:val="20"/>
              </w:rPr>
              <w:t xml:space="preserve">other </w:t>
            </w:r>
            <w:r w:rsidRPr="004915DD">
              <w:rPr>
                <w:rFonts w:ascii="Arial" w:eastAsia="Arial" w:hAnsi="Arial" w:cs="Arial"/>
                <w:i/>
                <w:sz w:val="20"/>
                <w:szCs w:val="20"/>
              </w:rPr>
              <w:t xml:space="preserve">specific under-represented groups? </w:t>
            </w:r>
          </w:p>
        </w:tc>
      </w:tr>
      <w:tr w:rsidR="003057AE" w:rsidRPr="004915DD" w14:paraId="3D027A03" w14:textId="77777777">
        <w:tc>
          <w:tcPr>
            <w:tcW w:w="9649" w:type="dxa"/>
          </w:tcPr>
          <w:p w14:paraId="0000037A" w14:textId="77777777" w:rsidR="003057AE" w:rsidRPr="004915DD" w:rsidRDefault="003057AE">
            <w:pPr>
              <w:rPr>
                <w:sz w:val="20"/>
                <w:szCs w:val="20"/>
              </w:rPr>
            </w:pPr>
          </w:p>
          <w:p w14:paraId="0000037C" w14:textId="034D2C30" w:rsidR="003057AE" w:rsidRPr="004915DD" w:rsidRDefault="00DF43EA">
            <w:pPr>
              <w:numPr>
                <w:ilvl w:val="0"/>
                <w:numId w:val="10"/>
              </w:numPr>
              <w:spacing w:before="240" w:after="240"/>
              <w:jc w:val="both"/>
              <w:rPr>
                <w:sz w:val="20"/>
                <w:szCs w:val="20"/>
              </w:rPr>
            </w:pPr>
            <w:r w:rsidRPr="004915DD">
              <w:rPr>
                <w:sz w:val="20"/>
                <w:szCs w:val="20"/>
              </w:rPr>
              <w:t>During the reporting period the National Agency for Social Protection (NASP) restructured its Department for the Development and Monitoring of Services for Children, splitting it into two separate units</w:t>
            </w:r>
            <w:r w:rsidR="00AC15EC">
              <w:rPr>
                <w:sz w:val="20"/>
                <w:szCs w:val="20"/>
              </w:rPr>
              <w:t>. These included</w:t>
            </w:r>
            <w:r w:rsidRPr="004915DD">
              <w:rPr>
                <w:sz w:val="20"/>
                <w:szCs w:val="20"/>
              </w:rPr>
              <w:t xml:space="preserve"> one focused on children with special needs</w:t>
            </w:r>
            <w:r w:rsidR="00AC15EC">
              <w:rPr>
                <w:sz w:val="20"/>
                <w:szCs w:val="20"/>
              </w:rPr>
              <w:t>,</w:t>
            </w:r>
            <w:r w:rsidRPr="004915DD">
              <w:rPr>
                <w:sz w:val="20"/>
                <w:szCs w:val="20"/>
              </w:rPr>
              <w:t xml:space="preserve"> and another </w:t>
            </w:r>
            <w:r w:rsidR="00EF20CC">
              <w:rPr>
                <w:sz w:val="20"/>
                <w:szCs w:val="20"/>
              </w:rPr>
              <w:t>for</w:t>
            </w:r>
            <w:r w:rsidRPr="004915DD">
              <w:rPr>
                <w:sz w:val="20"/>
                <w:szCs w:val="20"/>
              </w:rPr>
              <w:t xml:space="preserve"> children without parental care. This organizational change led to a shift in leadership, requiring UNICEF to renegotiate planned activities with the new Head of Department for children without parental care. As a result, adjustments were proposed to the scope and approach of UNICEF’s ongoing collaboration with </w:t>
            </w:r>
            <w:r w:rsidR="00AC15EC">
              <w:rPr>
                <w:sz w:val="20"/>
                <w:szCs w:val="20"/>
              </w:rPr>
              <w:t xml:space="preserve">the </w:t>
            </w:r>
            <w:r w:rsidRPr="004915DD">
              <w:rPr>
                <w:sz w:val="20"/>
                <w:szCs w:val="20"/>
              </w:rPr>
              <w:t>NASP, particularly in relation to transforming institutions for children with disabilities into family- and community-based alternative care.</w:t>
            </w:r>
            <w:r w:rsidR="00A96564" w:rsidRPr="004915DD">
              <w:rPr>
                <w:sz w:val="20"/>
                <w:szCs w:val="20"/>
              </w:rPr>
              <w:t xml:space="preserve"> (UNICEF)</w:t>
            </w:r>
          </w:p>
          <w:p w14:paraId="27C6BB99" w14:textId="4AD5B72D" w:rsidR="003057AE" w:rsidRDefault="00DF43EA" w:rsidP="00687600">
            <w:pPr>
              <w:numPr>
                <w:ilvl w:val="0"/>
                <w:numId w:val="10"/>
              </w:numPr>
              <w:jc w:val="both"/>
              <w:rPr>
                <w:sz w:val="20"/>
                <w:szCs w:val="20"/>
              </w:rPr>
            </w:pPr>
            <w:r w:rsidRPr="004915DD">
              <w:rPr>
                <w:sz w:val="20"/>
                <w:szCs w:val="20"/>
              </w:rPr>
              <w:t xml:space="preserve">The delay in reaching </w:t>
            </w:r>
            <w:r w:rsidR="00AC15EC">
              <w:rPr>
                <w:sz w:val="20"/>
                <w:szCs w:val="20"/>
              </w:rPr>
              <w:t xml:space="preserve">an </w:t>
            </w:r>
            <w:r w:rsidRPr="004915DD">
              <w:rPr>
                <w:sz w:val="20"/>
                <w:szCs w:val="20"/>
              </w:rPr>
              <w:t xml:space="preserve">agreement with the </w:t>
            </w:r>
            <w:r w:rsidR="00AC15EC">
              <w:rPr>
                <w:sz w:val="20"/>
                <w:szCs w:val="20"/>
              </w:rPr>
              <w:t xml:space="preserve">project’s </w:t>
            </w:r>
            <w:r w:rsidRPr="004915DD">
              <w:rPr>
                <w:sz w:val="20"/>
                <w:szCs w:val="20"/>
              </w:rPr>
              <w:t xml:space="preserve">national partner (NASP), including their formal commitment to the project documentation </w:t>
            </w:r>
            <w:r w:rsidR="00C93598">
              <w:rPr>
                <w:sz w:val="20"/>
                <w:szCs w:val="20"/>
              </w:rPr>
              <w:t xml:space="preserve">formalized </w:t>
            </w:r>
            <w:r w:rsidRPr="004915DD">
              <w:rPr>
                <w:sz w:val="20"/>
                <w:szCs w:val="20"/>
              </w:rPr>
              <w:t>through signature</w:t>
            </w:r>
            <w:r w:rsidR="00C93598">
              <w:rPr>
                <w:sz w:val="20"/>
                <w:szCs w:val="20"/>
              </w:rPr>
              <w:t>,</w:t>
            </w:r>
            <w:r w:rsidRPr="004915DD">
              <w:rPr>
                <w:sz w:val="20"/>
                <w:szCs w:val="20"/>
              </w:rPr>
              <w:t xml:space="preserve"> resulted in delays </w:t>
            </w:r>
            <w:r w:rsidR="00EF20CC">
              <w:rPr>
                <w:sz w:val="20"/>
                <w:szCs w:val="20"/>
              </w:rPr>
              <w:t>to</w:t>
            </w:r>
            <w:r w:rsidRPr="004915DD">
              <w:rPr>
                <w:sz w:val="20"/>
                <w:szCs w:val="20"/>
              </w:rPr>
              <w:t xml:space="preserve"> internal agency-specific project arrangement</w:t>
            </w:r>
            <w:r w:rsidR="00C93598">
              <w:rPr>
                <w:sz w:val="20"/>
                <w:szCs w:val="20"/>
              </w:rPr>
              <w:t>s</w:t>
            </w:r>
            <w:r w:rsidRPr="004915DD">
              <w:rPr>
                <w:sz w:val="20"/>
                <w:szCs w:val="20"/>
              </w:rPr>
              <w:t xml:space="preserve"> and set up</w:t>
            </w:r>
            <w:r w:rsidR="00C93598">
              <w:rPr>
                <w:sz w:val="20"/>
                <w:szCs w:val="20"/>
              </w:rPr>
              <w:t>. These</w:t>
            </w:r>
            <w:r w:rsidRPr="004915DD">
              <w:rPr>
                <w:sz w:val="20"/>
                <w:szCs w:val="20"/>
              </w:rPr>
              <w:t xml:space="preserve"> includ</w:t>
            </w:r>
            <w:r w:rsidR="00C93598">
              <w:rPr>
                <w:sz w:val="20"/>
                <w:szCs w:val="20"/>
              </w:rPr>
              <w:t>ed</w:t>
            </w:r>
            <w:r w:rsidRPr="004915DD">
              <w:rPr>
                <w:sz w:val="20"/>
                <w:szCs w:val="20"/>
              </w:rPr>
              <w:t xml:space="preserve"> delays with hiring procedures. (UNDP) </w:t>
            </w:r>
          </w:p>
          <w:p w14:paraId="00000381" w14:textId="52B8D98A" w:rsidR="00C93598" w:rsidRPr="004915DD" w:rsidRDefault="00C93598" w:rsidP="00687600">
            <w:pPr>
              <w:ind w:left="720"/>
              <w:rPr>
                <w:sz w:val="20"/>
                <w:szCs w:val="20"/>
              </w:rPr>
            </w:pPr>
          </w:p>
        </w:tc>
      </w:tr>
      <w:tr w:rsidR="003057AE" w:rsidRPr="004915DD" w14:paraId="230F90EB" w14:textId="77777777">
        <w:tc>
          <w:tcPr>
            <w:tcW w:w="9649" w:type="dxa"/>
          </w:tcPr>
          <w:p w14:paraId="00000382" w14:textId="77060BD3" w:rsidR="003057AE" w:rsidRPr="004915DD" w:rsidRDefault="00DF43EA">
            <w:pPr>
              <w:jc w:val="both"/>
            </w:pPr>
            <w:r w:rsidRPr="004915DD">
              <w:rPr>
                <w:rFonts w:ascii="Arial" w:eastAsia="Arial" w:hAnsi="Arial" w:cs="Arial"/>
                <w:i/>
                <w:sz w:val="20"/>
                <w:szCs w:val="20"/>
              </w:rPr>
              <w:t>Please could you share what action you took to address</w:t>
            </w:r>
            <w:r w:rsidR="00EF20CC">
              <w:rPr>
                <w:rFonts w:ascii="Arial" w:eastAsia="Arial" w:hAnsi="Arial" w:cs="Arial"/>
                <w:i/>
                <w:sz w:val="20"/>
                <w:szCs w:val="20"/>
              </w:rPr>
              <w:t xml:space="preserve"> the</w:t>
            </w:r>
            <w:r w:rsidRPr="004915DD">
              <w:rPr>
                <w:rFonts w:ascii="Arial" w:eastAsia="Arial" w:hAnsi="Arial" w:cs="Arial"/>
                <w:i/>
                <w:sz w:val="20"/>
                <w:szCs w:val="20"/>
              </w:rPr>
              <w:t xml:space="preserve"> identified challenges? </w:t>
            </w:r>
          </w:p>
        </w:tc>
      </w:tr>
      <w:tr w:rsidR="003057AE" w:rsidRPr="004915DD" w14:paraId="56497F00" w14:textId="77777777">
        <w:tc>
          <w:tcPr>
            <w:tcW w:w="9649" w:type="dxa"/>
          </w:tcPr>
          <w:p w14:paraId="00000384" w14:textId="641E8C55" w:rsidR="003057AE" w:rsidRPr="004915DD" w:rsidRDefault="00DF43EA">
            <w:pPr>
              <w:numPr>
                <w:ilvl w:val="0"/>
                <w:numId w:val="2"/>
              </w:numPr>
              <w:spacing w:before="240" w:after="240"/>
              <w:jc w:val="both"/>
              <w:rPr>
                <w:sz w:val="20"/>
                <w:szCs w:val="20"/>
              </w:rPr>
            </w:pPr>
            <w:r w:rsidRPr="004915DD">
              <w:rPr>
                <w:sz w:val="20"/>
                <w:szCs w:val="20"/>
              </w:rPr>
              <w:t>To address these challenges, UNICEF engaged in a series of meetings with</w:t>
            </w:r>
            <w:r w:rsidR="00C93598">
              <w:rPr>
                <w:sz w:val="20"/>
                <w:szCs w:val="20"/>
              </w:rPr>
              <w:t xml:space="preserve"> the</w:t>
            </w:r>
            <w:r w:rsidRPr="004915DD">
              <w:rPr>
                <w:sz w:val="20"/>
                <w:szCs w:val="20"/>
              </w:rPr>
              <w:t xml:space="preserve"> NASP to refine target groups for training</w:t>
            </w:r>
            <w:r w:rsidR="00C93598">
              <w:rPr>
                <w:sz w:val="20"/>
                <w:szCs w:val="20"/>
              </w:rPr>
              <w:t>,</w:t>
            </w:r>
            <w:r w:rsidRPr="004915DD">
              <w:rPr>
                <w:sz w:val="20"/>
                <w:szCs w:val="20"/>
              </w:rPr>
              <w:t xml:space="preserve"> and ensure alignment with the evolving structure. It was agreed that an additional specialized Baby Home for children with disabilities in need of family-based care</w:t>
            </w:r>
            <w:r w:rsidR="00C93598">
              <w:rPr>
                <w:sz w:val="20"/>
                <w:szCs w:val="20"/>
              </w:rPr>
              <w:t>, situated</w:t>
            </w:r>
            <w:r w:rsidRPr="004915DD">
              <w:rPr>
                <w:sz w:val="20"/>
                <w:szCs w:val="20"/>
              </w:rPr>
              <w:t xml:space="preserve"> in Namangan </w:t>
            </w:r>
            <w:r w:rsidR="00EF20CC">
              <w:rPr>
                <w:sz w:val="20"/>
                <w:szCs w:val="20"/>
              </w:rPr>
              <w:t>C</w:t>
            </w:r>
            <w:r w:rsidRPr="004915DD">
              <w:rPr>
                <w:sz w:val="20"/>
                <w:szCs w:val="20"/>
              </w:rPr>
              <w:t>ity</w:t>
            </w:r>
            <w:r w:rsidR="00C93598">
              <w:rPr>
                <w:sz w:val="20"/>
                <w:szCs w:val="20"/>
              </w:rPr>
              <w:t>,</w:t>
            </w:r>
            <w:r w:rsidRPr="004915DD">
              <w:rPr>
                <w:sz w:val="20"/>
                <w:szCs w:val="20"/>
              </w:rPr>
              <w:t xml:space="preserve"> would be included in the programme. This requires an increase in the number of training sessions from two to three</w:t>
            </w:r>
            <w:r w:rsidR="00C93598">
              <w:rPr>
                <w:sz w:val="20"/>
                <w:szCs w:val="20"/>
              </w:rPr>
              <w:t>,</w:t>
            </w:r>
            <w:r w:rsidRPr="004915DD">
              <w:rPr>
                <w:sz w:val="20"/>
                <w:szCs w:val="20"/>
              </w:rPr>
              <w:t xml:space="preserve"> and an expansion in the number of social service workforce members trained from 60 to 90. This in turn requires adjustments to other targets, including a reduction in trained representatives from authorized bodies to 12</w:t>
            </w:r>
            <w:r w:rsidR="00C93598">
              <w:rPr>
                <w:sz w:val="20"/>
                <w:szCs w:val="20"/>
              </w:rPr>
              <w:t>,</w:t>
            </w:r>
            <w:r w:rsidRPr="004915DD">
              <w:rPr>
                <w:sz w:val="20"/>
                <w:szCs w:val="20"/>
              </w:rPr>
              <w:t xml:space="preserve"> and trained educators in alternative care from 200 to 100, reflecting the early</w:t>
            </w:r>
            <w:r w:rsidR="00EF20CC">
              <w:rPr>
                <w:sz w:val="20"/>
                <w:szCs w:val="20"/>
              </w:rPr>
              <w:t xml:space="preserve"> </w:t>
            </w:r>
            <w:r w:rsidRPr="004915DD">
              <w:rPr>
                <w:sz w:val="20"/>
                <w:szCs w:val="20"/>
              </w:rPr>
              <w:t xml:space="preserve">stage </w:t>
            </w:r>
            <w:r w:rsidR="00EF20CC">
              <w:rPr>
                <w:sz w:val="20"/>
                <w:szCs w:val="20"/>
              </w:rPr>
              <w:t xml:space="preserve">of </w:t>
            </w:r>
            <w:r w:rsidRPr="004915DD">
              <w:rPr>
                <w:sz w:val="20"/>
                <w:szCs w:val="20"/>
              </w:rPr>
              <w:t>family-based care</w:t>
            </w:r>
            <w:r w:rsidR="00EF20CC">
              <w:rPr>
                <w:sz w:val="20"/>
                <w:szCs w:val="20"/>
              </w:rPr>
              <w:t xml:space="preserve"> development</w:t>
            </w:r>
            <w:r w:rsidRPr="004915DD">
              <w:rPr>
                <w:sz w:val="20"/>
                <w:szCs w:val="20"/>
              </w:rPr>
              <w:t xml:space="preserve"> in the country. UNICEF is currently financing a Foster Care Campaign to challenge social norms and stigma around children with disabilities, while also prioritizing training for new staff at daycare cent</w:t>
            </w:r>
            <w:r w:rsidR="00C93598">
              <w:rPr>
                <w:sz w:val="20"/>
                <w:szCs w:val="20"/>
              </w:rPr>
              <w:t>re</w:t>
            </w:r>
            <w:r w:rsidRPr="004915DD">
              <w:rPr>
                <w:sz w:val="20"/>
                <w:szCs w:val="20"/>
              </w:rPr>
              <w:t>s and Baby Homes. This will ensure that primary caregivers are equipped with essential childcare skills, further strengthening family reunification efforts</w:t>
            </w:r>
            <w:r w:rsidR="00C93598">
              <w:rPr>
                <w:sz w:val="20"/>
                <w:szCs w:val="20"/>
              </w:rPr>
              <w:t>,</w:t>
            </w:r>
            <w:r w:rsidRPr="004915DD">
              <w:rPr>
                <w:sz w:val="20"/>
                <w:szCs w:val="20"/>
              </w:rPr>
              <w:t xml:space="preserve"> and promoting inclusive, family-based care solutions.</w:t>
            </w:r>
          </w:p>
          <w:p w14:paraId="00000387" w14:textId="12291F1B" w:rsidR="003057AE" w:rsidRPr="004915DD" w:rsidRDefault="00172C0E" w:rsidP="00687600">
            <w:pPr>
              <w:numPr>
                <w:ilvl w:val="0"/>
                <w:numId w:val="2"/>
              </w:numPr>
              <w:jc w:val="both"/>
              <w:rPr>
                <w:sz w:val="20"/>
                <w:szCs w:val="20"/>
              </w:rPr>
            </w:pPr>
            <w:sdt>
              <w:sdtPr>
                <w:tag w:val="goog_rdk_29"/>
                <w:id w:val="1315840801"/>
              </w:sdtPr>
              <w:sdtEndPr/>
              <w:sdtContent/>
            </w:sdt>
            <w:r w:rsidR="00DF43EA" w:rsidRPr="004915DD">
              <w:rPr>
                <w:sz w:val="20"/>
                <w:szCs w:val="20"/>
              </w:rPr>
              <w:t xml:space="preserve">Action points include close and consistent communication and dialogue with the national partner, </w:t>
            </w:r>
            <w:r w:rsidR="00C93598">
              <w:rPr>
                <w:sz w:val="20"/>
                <w:szCs w:val="20"/>
              </w:rPr>
              <w:t>such as a</w:t>
            </w:r>
            <w:r w:rsidR="00DF43EA" w:rsidRPr="004915DD">
              <w:rPr>
                <w:sz w:val="20"/>
                <w:szCs w:val="20"/>
              </w:rPr>
              <w:t xml:space="preserve"> series </w:t>
            </w:r>
            <w:r w:rsidR="00C93598">
              <w:rPr>
                <w:sz w:val="20"/>
                <w:szCs w:val="20"/>
              </w:rPr>
              <w:t xml:space="preserve">of </w:t>
            </w:r>
            <w:r w:rsidR="00DF43EA" w:rsidRPr="004915DD">
              <w:rPr>
                <w:sz w:val="20"/>
                <w:szCs w:val="20"/>
              </w:rPr>
              <w:t xml:space="preserve">meetings and awareness-building activities, and follow-up actions to accelerate procedural issues. </w:t>
            </w:r>
          </w:p>
        </w:tc>
      </w:tr>
    </w:tbl>
    <w:p w14:paraId="00000388" w14:textId="77777777" w:rsidR="003057AE" w:rsidRPr="004915DD" w:rsidRDefault="003057AE"/>
    <w:p w14:paraId="00000389" w14:textId="4E9AF745" w:rsidR="003057AE" w:rsidRPr="00687600" w:rsidRDefault="00DF43EA">
      <w:pPr>
        <w:pStyle w:val="Heading1"/>
        <w:numPr>
          <w:ilvl w:val="0"/>
          <w:numId w:val="6"/>
        </w:numPr>
        <w:ind w:hanging="360"/>
        <w:rPr>
          <w:b w:val="0"/>
          <w:sz w:val="24"/>
          <w:szCs w:val="24"/>
          <w:lang w:val="en-GB"/>
        </w:rPr>
      </w:pPr>
      <w:r w:rsidRPr="00687600">
        <w:rPr>
          <w:sz w:val="24"/>
          <w:szCs w:val="24"/>
          <w:lang w:val="en-GB"/>
        </w:rPr>
        <w:t xml:space="preserve">Programme </w:t>
      </w:r>
      <w:r w:rsidR="00086DB5">
        <w:rPr>
          <w:sz w:val="24"/>
          <w:szCs w:val="24"/>
          <w:lang w:val="en-GB"/>
        </w:rPr>
        <w:t>p</w:t>
      </w:r>
      <w:r w:rsidRPr="00687600">
        <w:rPr>
          <w:sz w:val="24"/>
          <w:szCs w:val="24"/>
          <w:lang w:val="en-GB"/>
        </w:rPr>
        <w:t xml:space="preserve">lanning </w:t>
      </w:r>
    </w:p>
    <w:p w14:paraId="0000038A" w14:textId="77777777" w:rsidR="003057AE" w:rsidRPr="00687600" w:rsidRDefault="003057AE">
      <w:pPr>
        <w:pStyle w:val="Heading1"/>
        <w:ind w:left="644"/>
        <w:rPr>
          <w:sz w:val="24"/>
          <w:szCs w:val="24"/>
          <w:lang w:val="en-GB"/>
        </w:rPr>
      </w:pPr>
    </w:p>
    <w:tbl>
      <w:tblPr>
        <w:tblStyle w:val="aff4"/>
        <w:tblW w:w="9649" w:type="dxa"/>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649"/>
      </w:tblGrid>
      <w:tr w:rsidR="003057AE" w:rsidRPr="004915DD" w14:paraId="5C99FFD6" w14:textId="77777777">
        <w:tc>
          <w:tcPr>
            <w:tcW w:w="9649" w:type="dxa"/>
          </w:tcPr>
          <w:p w14:paraId="0000038B" w14:textId="4D416F43" w:rsidR="003057AE" w:rsidRPr="004915DD" w:rsidRDefault="00DF43EA">
            <w:pPr>
              <w:jc w:val="both"/>
              <w:rPr>
                <w:rFonts w:ascii="Arial" w:eastAsia="Arial" w:hAnsi="Arial" w:cs="Arial"/>
                <w:i/>
                <w:sz w:val="20"/>
                <w:szCs w:val="20"/>
              </w:rPr>
            </w:pPr>
            <w:r w:rsidRPr="004915DD">
              <w:rPr>
                <w:rFonts w:ascii="Arial" w:eastAsia="Arial" w:hAnsi="Arial" w:cs="Arial"/>
                <w:i/>
                <w:sz w:val="20"/>
                <w:szCs w:val="20"/>
              </w:rPr>
              <w:t xml:space="preserve">Please provide a summary of the key activities/initiatives planned for the programme in the upcoming year. The </w:t>
            </w:r>
            <w:r w:rsidR="00BB0F51">
              <w:rPr>
                <w:rFonts w:ascii="Arial" w:eastAsia="Arial" w:hAnsi="Arial" w:cs="Arial"/>
                <w:i/>
                <w:sz w:val="20"/>
                <w:szCs w:val="20"/>
              </w:rPr>
              <w:t xml:space="preserve">list of </w:t>
            </w:r>
            <w:r w:rsidRPr="004915DD">
              <w:rPr>
                <w:rFonts w:ascii="Arial" w:eastAsia="Arial" w:hAnsi="Arial" w:cs="Arial"/>
                <w:i/>
                <w:sz w:val="20"/>
                <w:szCs w:val="20"/>
              </w:rPr>
              <w:t xml:space="preserve">activities should include a timeline and </w:t>
            </w:r>
            <w:r w:rsidR="00BB0F51">
              <w:rPr>
                <w:rFonts w:ascii="Arial" w:eastAsia="Arial" w:hAnsi="Arial" w:cs="Arial"/>
                <w:i/>
                <w:sz w:val="20"/>
                <w:szCs w:val="20"/>
              </w:rPr>
              <w:t xml:space="preserve">the </w:t>
            </w:r>
            <w:r w:rsidRPr="004915DD">
              <w:rPr>
                <w:rFonts w:ascii="Arial" w:eastAsia="Arial" w:hAnsi="Arial" w:cs="Arial"/>
                <w:i/>
                <w:sz w:val="20"/>
                <w:szCs w:val="20"/>
              </w:rPr>
              <w:t xml:space="preserve">names of agencies accountable to implement </w:t>
            </w:r>
            <w:r w:rsidR="00BB0F51">
              <w:rPr>
                <w:rFonts w:ascii="Arial" w:eastAsia="Arial" w:hAnsi="Arial" w:cs="Arial"/>
                <w:i/>
                <w:sz w:val="20"/>
                <w:szCs w:val="20"/>
              </w:rPr>
              <w:t>this</w:t>
            </w:r>
            <w:r w:rsidRPr="004915DD">
              <w:rPr>
                <w:rFonts w:ascii="Arial" w:eastAsia="Arial" w:hAnsi="Arial" w:cs="Arial"/>
                <w:i/>
                <w:sz w:val="20"/>
                <w:szCs w:val="20"/>
              </w:rPr>
              <w:t xml:space="preserve">. As an alternative, a workplan can be attached as an annex. </w:t>
            </w:r>
          </w:p>
          <w:p w14:paraId="0000038C" w14:textId="77777777" w:rsidR="003057AE" w:rsidRPr="004915DD" w:rsidRDefault="003057AE">
            <w:pPr>
              <w:jc w:val="both"/>
              <w:rPr>
                <w:rFonts w:ascii="Arial" w:eastAsia="Arial" w:hAnsi="Arial" w:cs="Arial"/>
                <w:i/>
                <w:sz w:val="20"/>
                <w:szCs w:val="20"/>
              </w:rPr>
            </w:pPr>
          </w:p>
        </w:tc>
      </w:tr>
      <w:tr w:rsidR="003057AE" w:rsidRPr="004915DD" w14:paraId="1AF8909B" w14:textId="77777777">
        <w:tc>
          <w:tcPr>
            <w:tcW w:w="9649" w:type="dxa"/>
          </w:tcPr>
          <w:p w14:paraId="6B58A4FE" w14:textId="5429F9B3" w:rsidR="003057AE" w:rsidRDefault="00DF43EA" w:rsidP="00A96564">
            <w:pPr>
              <w:rPr>
                <w:sz w:val="20"/>
                <w:szCs w:val="20"/>
              </w:rPr>
            </w:pPr>
            <w:r w:rsidRPr="00CE1381">
              <w:rPr>
                <w:sz w:val="20"/>
                <w:szCs w:val="20"/>
              </w:rPr>
              <w:t xml:space="preserve">Please find the link to the updated action plan. </w:t>
            </w:r>
            <w:r w:rsidR="00CE1381">
              <w:rPr>
                <w:sz w:val="20"/>
                <w:szCs w:val="20"/>
              </w:rPr>
              <w:t xml:space="preserve"> </w:t>
            </w:r>
            <w:hyperlink r:id="rId44" w:history="1">
              <w:r w:rsidR="00CE1381" w:rsidRPr="00A62DC1">
                <w:rPr>
                  <w:rStyle w:val="Hyperlink"/>
                  <w:sz w:val="20"/>
                  <w:szCs w:val="20"/>
                </w:rPr>
                <w:t>https://unicef-my.sharepoint.com/:w:/g/personal/krakhmanova_unicef_org/EWVhskzf0ydJp7gNGC4aSaEBGFA25oyW-apk4bSwloz0ww?e=MLHH6R</w:t>
              </w:r>
            </w:hyperlink>
          </w:p>
          <w:p w14:paraId="00000392" w14:textId="4CCB2DEE" w:rsidR="00CE1381" w:rsidRPr="004915DD" w:rsidRDefault="00CE1381" w:rsidP="00A96564">
            <w:pPr>
              <w:rPr>
                <w:sz w:val="20"/>
                <w:szCs w:val="20"/>
              </w:rPr>
            </w:pPr>
          </w:p>
        </w:tc>
      </w:tr>
      <w:tr w:rsidR="003057AE" w:rsidRPr="004915DD" w14:paraId="4CD0584F" w14:textId="77777777">
        <w:tc>
          <w:tcPr>
            <w:tcW w:w="9649" w:type="dxa"/>
          </w:tcPr>
          <w:p w14:paraId="00000393" w14:textId="5DDB98D9" w:rsidR="003057AE" w:rsidRPr="004915DD" w:rsidRDefault="00DF43EA">
            <w:pPr>
              <w:jc w:val="both"/>
            </w:pPr>
            <w:r w:rsidRPr="004915DD">
              <w:rPr>
                <w:rFonts w:ascii="Arial" w:eastAsia="Arial" w:hAnsi="Arial" w:cs="Arial"/>
                <w:i/>
                <w:sz w:val="20"/>
                <w:szCs w:val="20"/>
              </w:rPr>
              <w:t xml:space="preserve">Please also include upcoming opportunities for embedding inclusion in national level processes. For </w:t>
            </w:r>
            <w:r w:rsidR="00BB0F51">
              <w:rPr>
                <w:rFonts w:ascii="Arial" w:eastAsia="Arial" w:hAnsi="Arial" w:cs="Arial"/>
                <w:i/>
                <w:sz w:val="20"/>
                <w:szCs w:val="20"/>
              </w:rPr>
              <w:t>e</w:t>
            </w:r>
            <w:r w:rsidRPr="004915DD">
              <w:rPr>
                <w:rFonts w:ascii="Arial" w:eastAsia="Arial" w:hAnsi="Arial" w:cs="Arial"/>
                <w:i/>
                <w:sz w:val="20"/>
                <w:szCs w:val="20"/>
              </w:rPr>
              <w:t xml:space="preserve">xample, this can include opportunities to feed into the CCA or UNSCDF. And whether your country will be undertaking a CRPD report, Voluntary National Review, Universal Periodic Review, Sendai DRR report, National </w:t>
            </w:r>
            <w:r w:rsidR="00BB0F51">
              <w:rPr>
                <w:rFonts w:ascii="Arial" w:eastAsia="Arial" w:hAnsi="Arial" w:cs="Arial"/>
                <w:i/>
                <w:sz w:val="20"/>
                <w:szCs w:val="20"/>
              </w:rPr>
              <w:t>A</w:t>
            </w:r>
            <w:r w:rsidRPr="004915DD">
              <w:rPr>
                <w:rFonts w:ascii="Arial" w:eastAsia="Arial" w:hAnsi="Arial" w:cs="Arial"/>
                <w:i/>
                <w:sz w:val="20"/>
                <w:szCs w:val="20"/>
              </w:rPr>
              <w:t xml:space="preserve">daptation </w:t>
            </w:r>
            <w:r w:rsidR="00BB0F51">
              <w:rPr>
                <w:rFonts w:ascii="Arial" w:eastAsia="Arial" w:hAnsi="Arial" w:cs="Arial"/>
                <w:i/>
                <w:sz w:val="20"/>
                <w:szCs w:val="20"/>
              </w:rPr>
              <w:t>P</w:t>
            </w:r>
            <w:r w:rsidRPr="004915DD">
              <w:rPr>
                <w:rFonts w:ascii="Arial" w:eastAsia="Arial" w:hAnsi="Arial" w:cs="Arial"/>
                <w:i/>
                <w:sz w:val="20"/>
                <w:szCs w:val="20"/>
              </w:rPr>
              <w:t>lan</w:t>
            </w:r>
            <w:r w:rsidR="00BB0F51">
              <w:rPr>
                <w:rFonts w:ascii="Arial" w:eastAsia="Arial" w:hAnsi="Arial" w:cs="Arial"/>
                <w:i/>
                <w:sz w:val="20"/>
                <w:szCs w:val="20"/>
              </w:rPr>
              <w:t>,</w:t>
            </w:r>
            <w:r w:rsidRPr="004915DD">
              <w:rPr>
                <w:rFonts w:ascii="Arial" w:eastAsia="Arial" w:hAnsi="Arial" w:cs="Arial"/>
                <w:i/>
                <w:sz w:val="20"/>
                <w:szCs w:val="20"/>
              </w:rPr>
              <w:t xml:space="preserve"> or other relevant global reporting within the programme timeframe. </w:t>
            </w:r>
          </w:p>
        </w:tc>
      </w:tr>
      <w:tr w:rsidR="003057AE" w:rsidRPr="004915DD" w14:paraId="7AD1B301" w14:textId="77777777">
        <w:tc>
          <w:tcPr>
            <w:tcW w:w="9649" w:type="dxa"/>
          </w:tcPr>
          <w:p w14:paraId="00000394" w14:textId="77777777" w:rsidR="003057AE" w:rsidRPr="004915DD" w:rsidRDefault="003057AE">
            <w:pPr>
              <w:rPr>
                <w:sz w:val="20"/>
                <w:szCs w:val="20"/>
              </w:rPr>
            </w:pPr>
          </w:p>
          <w:p w14:paraId="00000396" w14:textId="17EE4645" w:rsidR="003057AE" w:rsidRPr="004915DD" w:rsidRDefault="00DF43EA" w:rsidP="00687600">
            <w:pPr>
              <w:jc w:val="both"/>
              <w:rPr>
                <w:sz w:val="20"/>
                <w:szCs w:val="20"/>
              </w:rPr>
            </w:pPr>
            <w:r w:rsidRPr="004915DD">
              <w:rPr>
                <w:sz w:val="20"/>
                <w:szCs w:val="20"/>
              </w:rPr>
              <w:t xml:space="preserve">Uzbekistan has demonstrated a strong commitment to the Sustainable Development Goals (SDGs), as evidenced by its recent submission of the 2nd Voluntary National Review (VNR). During the UN ECOSOC High-level Political Forum </w:t>
            </w:r>
            <w:r w:rsidR="004110C1">
              <w:rPr>
                <w:sz w:val="20"/>
                <w:szCs w:val="20"/>
              </w:rPr>
              <w:t>held on</w:t>
            </w:r>
            <w:r w:rsidRPr="004915DD">
              <w:rPr>
                <w:sz w:val="20"/>
                <w:szCs w:val="20"/>
              </w:rPr>
              <w:t xml:space="preserve"> </w:t>
            </w:r>
            <w:r w:rsidR="00AA247A">
              <w:rPr>
                <w:sz w:val="20"/>
                <w:szCs w:val="20"/>
              </w:rPr>
              <w:t xml:space="preserve">17 </w:t>
            </w:r>
            <w:r w:rsidRPr="004915DD">
              <w:rPr>
                <w:sz w:val="20"/>
                <w:szCs w:val="20"/>
              </w:rPr>
              <w:t xml:space="preserve">July 2023, the Uzbek delegation presented the VNR highlighting the country's current progress </w:t>
            </w:r>
            <w:r w:rsidR="004110C1">
              <w:rPr>
                <w:sz w:val="20"/>
                <w:szCs w:val="20"/>
              </w:rPr>
              <w:t xml:space="preserve">made towards </w:t>
            </w:r>
            <w:r w:rsidRPr="004915DD">
              <w:rPr>
                <w:sz w:val="20"/>
                <w:szCs w:val="20"/>
              </w:rPr>
              <w:t xml:space="preserve">and challenges </w:t>
            </w:r>
            <w:r w:rsidR="004110C1">
              <w:rPr>
                <w:sz w:val="20"/>
                <w:szCs w:val="20"/>
              </w:rPr>
              <w:t xml:space="preserve">faced </w:t>
            </w:r>
            <w:r w:rsidRPr="004915DD">
              <w:rPr>
                <w:sz w:val="20"/>
                <w:szCs w:val="20"/>
              </w:rPr>
              <w:t xml:space="preserve">in </w:t>
            </w:r>
            <w:r w:rsidR="00BB0F51">
              <w:rPr>
                <w:sz w:val="20"/>
                <w:szCs w:val="20"/>
              </w:rPr>
              <w:t xml:space="preserve">seeking to </w:t>
            </w:r>
            <w:r w:rsidRPr="004915DD">
              <w:rPr>
                <w:sz w:val="20"/>
                <w:szCs w:val="20"/>
              </w:rPr>
              <w:t>achiev</w:t>
            </w:r>
            <w:r w:rsidR="00BB0F51">
              <w:rPr>
                <w:sz w:val="20"/>
                <w:szCs w:val="20"/>
              </w:rPr>
              <w:t>e</w:t>
            </w:r>
            <w:r w:rsidRPr="004915DD">
              <w:rPr>
                <w:sz w:val="20"/>
                <w:szCs w:val="20"/>
              </w:rPr>
              <w:t xml:space="preserve"> the SDGs. Notably, Uzbekistan improved its position in the global 2023 SDG Index rating, moving up 8 positions to rank 69</w:t>
            </w:r>
            <w:r w:rsidRPr="00687600">
              <w:rPr>
                <w:sz w:val="20"/>
                <w:szCs w:val="20"/>
                <w:vertAlign w:val="superscript"/>
              </w:rPr>
              <w:t>th</w:t>
            </w:r>
            <w:r w:rsidR="00BB0F51">
              <w:rPr>
                <w:sz w:val="20"/>
                <w:szCs w:val="20"/>
              </w:rPr>
              <w:t xml:space="preserve"> </w:t>
            </w:r>
            <w:r w:rsidRPr="004915DD">
              <w:rPr>
                <w:sz w:val="20"/>
                <w:szCs w:val="20"/>
              </w:rPr>
              <w:t>among 166 countries.</w:t>
            </w:r>
            <w:r w:rsidRPr="004915DD">
              <w:rPr>
                <w:sz w:val="20"/>
                <w:szCs w:val="20"/>
                <w:vertAlign w:val="superscript"/>
              </w:rPr>
              <w:footnoteReference w:id="6"/>
            </w:r>
            <w:r w:rsidRPr="004915DD">
              <w:rPr>
                <w:sz w:val="20"/>
                <w:szCs w:val="20"/>
              </w:rPr>
              <w:t xml:space="preserve"> Uzbekistan's first State Party report was due on August 1, 2023, and was submitted on the same date.</w:t>
            </w:r>
            <w:r w:rsidRPr="004915DD">
              <w:rPr>
                <w:sz w:val="20"/>
                <w:szCs w:val="20"/>
                <w:vertAlign w:val="superscript"/>
              </w:rPr>
              <w:footnoteReference w:id="7"/>
            </w:r>
            <w:r w:rsidRPr="004915DD">
              <w:rPr>
                <w:sz w:val="20"/>
                <w:szCs w:val="20"/>
              </w:rPr>
              <w:t xml:space="preserve"> Regarding the Universal Periodic Review (UPR), Uzbekistan's most recent review occurred on</w:t>
            </w:r>
            <w:r w:rsidR="00AA247A">
              <w:rPr>
                <w:sz w:val="20"/>
                <w:szCs w:val="20"/>
              </w:rPr>
              <w:t xml:space="preserve"> 8</w:t>
            </w:r>
            <w:r w:rsidRPr="004915DD">
              <w:rPr>
                <w:sz w:val="20"/>
                <w:szCs w:val="20"/>
              </w:rPr>
              <w:t xml:space="preserve"> November 2023, during the fourth UPR cycle.</w:t>
            </w:r>
            <w:r w:rsidRPr="004915DD">
              <w:rPr>
                <w:sz w:val="20"/>
                <w:szCs w:val="20"/>
                <w:vertAlign w:val="superscript"/>
              </w:rPr>
              <w:footnoteReference w:id="8"/>
            </w:r>
            <w:r w:rsidRPr="004915DD">
              <w:rPr>
                <w:sz w:val="20"/>
                <w:szCs w:val="20"/>
              </w:rPr>
              <w:t xml:space="preserve"> </w:t>
            </w:r>
          </w:p>
          <w:p w14:paraId="00000397" w14:textId="2B0A8E6C" w:rsidR="003057AE" w:rsidRPr="004915DD" w:rsidRDefault="00DF43EA" w:rsidP="00687600">
            <w:pPr>
              <w:spacing w:before="240" w:after="240"/>
              <w:jc w:val="both"/>
              <w:rPr>
                <w:sz w:val="20"/>
                <w:szCs w:val="20"/>
              </w:rPr>
            </w:pPr>
            <w:r w:rsidRPr="004915DD">
              <w:rPr>
                <w:sz w:val="20"/>
                <w:szCs w:val="20"/>
              </w:rPr>
              <w:t xml:space="preserve">Uzbekistan has been actively engaged in developing and implementing strategies to enhance disaster risk reduction (DRR) and climate change adaptation. The country has been involved in regional initiatives and has developed national strategies to address disaster risks as part of </w:t>
            </w:r>
            <w:r w:rsidR="00BB0F51">
              <w:rPr>
                <w:sz w:val="20"/>
                <w:szCs w:val="20"/>
              </w:rPr>
              <w:t xml:space="preserve">the </w:t>
            </w:r>
            <w:r w:rsidRPr="004915DD">
              <w:rPr>
                <w:sz w:val="20"/>
                <w:szCs w:val="20"/>
              </w:rPr>
              <w:t>Sendai Framework for Disaster Risk Reduction (DRR). The National Adaptation Plan (NAP) has been drafted to address climate change impacts.</w:t>
            </w:r>
            <w:r w:rsidRPr="004915DD">
              <w:rPr>
                <w:sz w:val="20"/>
                <w:szCs w:val="20"/>
                <w:vertAlign w:val="superscript"/>
              </w:rPr>
              <w:footnoteReference w:id="9"/>
            </w:r>
          </w:p>
          <w:p w14:paraId="7988E947" w14:textId="04A1A6D6" w:rsidR="003057AE" w:rsidRPr="004915DD" w:rsidRDefault="00DF43EA" w:rsidP="00687600">
            <w:pPr>
              <w:spacing w:before="240" w:after="240"/>
              <w:jc w:val="both"/>
              <w:rPr>
                <w:sz w:val="20"/>
                <w:szCs w:val="20"/>
              </w:rPr>
            </w:pPr>
            <w:r w:rsidRPr="004915DD">
              <w:rPr>
                <w:sz w:val="20"/>
                <w:szCs w:val="20"/>
              </w:rPr>
              <w:t>In 2024, the PUNOs collaborated with the UN Resident Coordinator's Office (</w:t>
            </w:r>
            <w:r w:rsidR="004110C1">
              <w:rPr>
                <w:sz w:val="20"/>
                <w:szCs w:val="20"/>
              </w:rPr>
              <w:t xml:space="preserve">UN </w:t>
            </w:r>
            <w:r w:rsidRPr="004915DD">
              <w:rPr>
                <w:sz w:val="20"/>
                <w:szCs w:val="20"/>
              </w:rPr>
              <w:t xml:space="preserve">RCO) to integrate information on the situation of people with disabilities into the Common Country Analysis (CCA) within the United Nations Sustainable Development Cooperation Framework (UNSCDF). This collaboration ensured that the rights and needs of persons with disabilities are comprehensively addressed in </w:t>
            </w:r>
            <w:r w:rsidR="00C76AE3">
              <w:rPr>
                <w:sz w:val="20"/>
                <w:szCs w:val="20"/>
              </w:rPr>
              <w:t xml:space="preserve">the </w:t>
            </w:r>
            <w:r w:rsidRPr="004915DD">
              <w:rPr>
                <w:sz w:val="20"/>
                <w:szCs w:val="20"/>
              </w:rPr>
              <w:t>CCA</w:t>
            </w:r>
            <w:r w:rsidR="00C76AE3">
              <w:rPr>
                <w:sz w:val="20"/>
                <w:szCs w:val="20"/>
              </w:rPr>
              <w:t>,</w:t>
            </w:r>
            <w:r w:rsidRPr="004915DD">
              <w:rPr>
                <w:sz w:val="20"/>
                <w:szCs w:val="20"/>
              </w:rPr>
              <w:t xml:space="preserve"> and </w:t>
            </w:r>
            <w:r w:rsidR="00BB0F51">
              <w:rPr>
                <w:sz w:val="20"/>
                <w:szCs w:val="20"/>
              </w:rPr>
              <w:t xml:space="preserve">in </w:t>
            </w:r>
            <w:r w:rsidRPr="004915DD">
              <w:rPr>
                <w:sz w:val="20"/>
                <w:szCs w:val="20"/>
              </w:rPr>
              <w:t>new UNSCDF action plans.</w:t>
            </w:r>
            <w:r w:rsidR="006319D0" w:rsidRPr="004915DD">
              <w:rPr>
                <w:sz w:val="20"/>
                <w:szCs w:val="20"/>
              </w:rPr>
              <w:t xml:space="preserve"> </w:t>
            </w:r>
          </w:p>
          <w:p w14:paraId="00000398" w14:textId="68B64CEC" w:rsidR="006319D0" w:rsidRPr="004915DD" w:rsidRDefault="006319D0" w:rsidP="00687600">
            <w:pPr>
              <w:spacing w:before="240" w:after="240"/>
              <w:jc w:val="both"/>
              <w:rPr>
                <w:sz w:val="20"/>
                <w:szCs w:val="20"/>
              </w:rPr>
            </w:pPr>
            <w:r w:rsidRPr="004915DD">
              <w:rPr>
                <w:sz w:val="20"/>
                <w:szCs w:val="20"/>
              </w:rPr>
              <w:t>In 2025, UNICEF will support</w:t>
            </w:r>
            <w:r w:rsidR="00C76AE3">
              <w:rPr>
                <w:sz w:val="20"/>
                <w:szCs w:val="20"/>
              </w:rPr>
              <w:t xml:space="preserve"> the</w:t>
            </w:r>
            <w:r w:rsidRPr="004915DD">
              <w:rPr>
                <w:sz w:val="20"/>
                <w:szCs w:val="20"/>
              </w:rPr>
              <w:t xml:space="preserve"> National Human Rights Cent</w:t>
            </w:r>
            <w:r w:rsidR="00C76AE3">
              <w:rPr>
                <w:sz w:val="20"/>
                <w:szCs w:val="20"/>
              </w:rPr>
              <w:t>re</w:t>
            </w:r>
            <w:r w:rsidRPr="004915DD">
              <w:rPr>
                <w:sz w:val="20"/>
                <w:szCs w:val="20"/>
              </w:rPr>
              <w:t xml:space="preserve"> in conducting consultation</w:t>
            </w:r>
            <w:r w:rsidR="00E3194C" w:rsidRPr="004915DD">
              <w:rPr>
                <w:sz w:val="20"/>
                <w:szCs w:val="20"/>
              </w:rPr>
              <w:t>s</w:t>
            </w:r>
            <w:r w:rsidRPr="004915DD">
              <w:rPr>
                <w:sz w:val="20"/>
                <w:szCs w:val="20"/>
              </w:rPr>
              <w:t xml:space="preserve"> on the rights of children with disabilities with the Government and OPDs. The findings will feed into the progress report on </w:t>
            </w:r>
            <w:r w:rsidR="00E3194C" w:rsidRPr="004915DD">
              <w:rPr>
                <w:sz w:val="20"/>
                <w:szCs w:val="20"/>
              </w:rPr>
              <w:t>implement</w:t>
            </w:r>
            <w:r w:rsidR="008018B0">
              <w:rPr>
                <w:sz w:val="20"/>
                <w:szCs w:val="20"/>
              </w:rPr>
              <w:t>ing</w:t>
            </w:r>
            <w:r w:rsidR="00E3194C" w:rsidRPr="004915DD">
              <w:rPr>
                <w:sz w:val="20"/>
                <w:szCs w:val="20"/>
              </w:rPr>
              <w:t xml:space="preserve"> the </w:t>
            </w:r>
            <w:r w:rsidRPr="004915DD">
              <w:rPr>
                <w:sz w:val="20"/>
                <w:szCs w:val="20"/>
              </w:rPr>
              <w:t>National Action Plan on the CRC and CRPD.</w:t>
            </w:r>
          </w:p>
        </w:tc>
      </w:tr>
    </w:tbl>
    <w:p w14:paraId="00000399" w14:textId="77777777" w:rsidR="003057AE" w:rsidRPr="00687600" w:rsidRDefault="00DF43EA">
      <w:pPr>
        <w:pStyle w:val="Heading1"/>
        <w:ind w:left="644"/>
        <w:rPr>
          <w:b w:val="0"/>
          <w:sz w:val="24"/>
          <w:szCs w:val="24"/>
          <w:lang w:val="en-GB"/>
        </w:rPr>
      </w:pPr>
      <w:r w:rsidRPr="00687600">
        <w:rPr>
          <w:sz w:val="24"/>
          <w:szCs w:val="24"/>
          <w:lang w:val="en-GB"/>
        </w:rPr>
        <w:t xml:space="preserve"> </w:t>
      </w:r>
    </w:p>
    <w:p w14:paraId="0000039A" w14:textId="77777777" w:rsidR="003057AE" w:rsidRPr="004915DD" w:rsidRDefault="003057AE">
      <w:pPr>
        <w:spacing w:after="0" w:line="240" w:lineRule="auto"/>
        <w:ind w:firstLine="360"/>
        <w:jc w:val="both"/>
        <w:rPr>
          <w:rFonts w:ascii="Arial" w:eastAsia="Arial" w:hAnsi="Arial" w:cs="Arial"/>
          <w:i/>
          <w:sz w:val="20"/>
          <w:szCs w:val="20"/>
        </w:rPr>
      </w:pPr>
    </w:p>
    <w:p w14:paraId="0000039B" w14:textId="34B1F272" w:rsidR="003057AE" w:rsidRPr="00687600" w:rsidRDefault="00DF43EA">
      <w:pPr>
        <w:pStyle w:val="Heading1"/>
        <w:numPr>
          <w:ilvl w:val="0"/>
          <w:numId w:val="6"/>
        </w:numPr>
        <w:ind w:hanging="360"/>
        <w:rPr>
          <w:sz w:val="24"/>
          <w:szCs w:val="24"/>
          <w:lang w:val="en-GB"/>
        </w:rPr>
      </w:pPr>
      <w:r w:rsidRPr="00687600">
        <w:rPr>
          <w:sz w:val="24"/>
          <w:szCs w:val="24"/>
          <w:lang w:val="en-GB"/>
        </w:rPr>
        <w:t xml:space="preserve">Risk </w:t>
      </w:r>
      <w:r w:rsidR="00086DB5">
        <w:rPr>
          <w:sz w:val="24"/>
          <w:szCs w:val="24"/>
          <w:lang w:val="en-GB"/>
        </w:rPr>
        <w:t>r</w:t>
      </w:r>
      <w:r w:rsidRPr="00687600">
        <w:rPr>
          <w:sz w:val="24"/>
          <w:szCs w:val="24"/>
          <w:lang w:val="en-GB"/>
        </w:rPr>
        <w:t xml:space="preserve">eporting </w:t>
      </w:r>
    </w:p>
    <w:p w14:paraId="0000039C" w14:textId="77777777" w:rsidR="003057AE" w:rsidRPr="004915DD" w:rsidRDefault="003057AE">
      <w:pPr>
        <w:spacing w:after="0"/>
        <w:jc w:val="both"/>
        <w:rPr>
          <w:sz w:val="20"/>
          <w:szCs w:val="20"/>
        </w:rPr>
      </w:pPr>
    </w:p>
    <w:p w14:paraId="0000039D" w14:textId="77777777" w:rsidR="003057AE" w:rsidRPr="004915DD" w:rsidRDefault="00DF43EA">
      <w:pPr>
        <w:spacing w:after="0"/>
        <w:ind w:firstLine="360"/>
        <w:rPr>
          <w:rFonts w:ascii="Arial" w:eastAsia="Arial" w:hAnsi="Arial" w:cs="Arial"/>
          <w:i/>
          <w:sz w:val="20"/>
          <w:szCs w:val="20"/>
        </w:rPr>
      </w:pPr>
      <w:r w:rsidRPr="004915DD">
        <w:rPr>
          <w:rFonts w:ascii="Arial" w:eastAsia="Arial" w:hAnsi="Arial" w:cs="Arial"/>
          <w:i/>
          <w:sz w:val="20"/>
          <w:szCs w:val="20"/>
        </w:rPr>
        <w:t xml:space="preserve">Please describe any risks to the programme’s implementation experienced during the programme’s </w:t>
      </w:r>
    </w:p>
    <w:p w14:paraId="0000039E" w14:textId="29AECACB" w:rsidR="003057AE" w:rsidRPr="004915DD" w:rsidRDefault="00776A7B" w:rsidP="00687600">
      <w:pPr>
        <w:spacing w:after="0"/>
        <w:ind w:firstLine="360"/>
        <w:jc w:val="both"/>
        <w:rPr>
          <w:rFonts w:ascii="Arial" w:eastAsia="Arial" w:hAnsi="Arial" w:cs="Arial"/>
          <w:i/>
          <w:sz w:val="20"/>
          <w:szCs w:val="20"/>
        </w:rPr>
      </w:pPr>
      <w:r>
        <w:rPr>
          <w:rFonts w:ascii="Arial" w:eastAsia="Arial" w:hAnsi="Arial" w:cs="Arial"/>
          <w:i/>
          <w:sz w:val="20"/>
          <w:szCs w:val="20"/>
        </w:rPr>
        <w:t>i</w:t>
      </w:r>
      <w:r w:rsidR="00DF43EA" w:rsidRPr="004915DD">
        <w:rPr>
          <w:rFonts w:ascii="Arial" w:eastAsia="Arial" w:hAnsi="Arial" w:cs="Arial"/>
          <w:i/>
          <w:sz w:val="20"/>
          <w:szCs w:val="20"/>
        </w:rPr>
        <w:t>mplementation</w:t>
      </w:r>
      <w:r w:rsidR="00BB0F51">
        <w:rPr>
          <w:rFonts w:ascii="Arial" w:eastAsia="Arial" w:hAnsi="Arial" w:cs="Arial"/>
          <w:i/>
          <w:sz w:val="20"/>
          <w:szCs w:val="20"/>
        </w:rPr>
        <w:t>,</w:t>
      </w:r>
      <w:r w:rsidR="00DF43EA" w:rsidRPr="004915DD">
        <w:rPr>
          <w:rFonts w:ascii="Arial" w:eastAsia="Arial" w:hAnsi="Arial" w:cs="Arial"/>
          <w:i/>
          <w:sz w:val="20"/>
          <w:szCs w:val="20"/>
        </w:rPr>
        <w:t xml:space="preserve"> and how these were managed. </w:t>
      </w:r>
    </w:p>
    <w:p w14:paraId="0000039F" w14:textId="77777777" w:rsidR="003057AE" w:rsidRPr="004915DD" w:rsidRDefault="003057AE">
      <w:pPr>
        <w:spacing w:after="0"/>
        <w:ind w:firstLine="360"/>
        <w:rPr>
          <w:rFonts w:ascii="Arial" w:eastAsia="Arial" w:hAnsi="Arial" w:cs="Arial"/>
          <w:i/>
          <w:sz w:val="20"/>
          <w:szCs w:val="20"/>
        </w:rPr>
      </w:pPr>
    </w:p>
    <w:p w14:paraId="000003A0" w14:textId="77777777" w:rsidR="003057AE" w:rsidRPr="004915DD" w:rsidRDefault="00DF43EA">
      <w:pPr>
        <w:spacing w:after="0"/>
        <w:ind w:firstLine="360"/>
        <w:rPr>
          <w:rFonts w:ascii="Arial" w:eastAsia="Arial" w:hAnsi="Arial" w:cs="Arial"/>
          <w:i/>
          <w:sz w:val="20"/>
          <w:szCs w:val="20"/>
        </w:rPr>
      </w:pPr>
      <w:r w:rsidRPr="004915DD">
        <w:rPr>
          <w:rFonts w:ascii="Arial" w:eastAsia="Arial" w:hAnsi="Arial" w:cs="Arial"/>
          <w:i/>
          <w:sz w:val="20"/>
          <w:szCs w:val="20"/>
        </w:rPr>
        <w:t>If other risks were identified during the programme implementation period, please add them to the table.</w:t>
      </w:r>
    </w:p>
    <w:p w14:paraId="000003A1" w14:textId="77777777" w:rsidR="003057AE" w:rsidRPr="004915DD" w:rsidRDefault="003057AE">
      <w:pPr>
        <w:spacing w:after="0"/>
        <w:jc w:val="both"/>
        <w:rPr>
          <w:rFonts w:ascii="Arial" w:eastAsia="Arial" w:hAnsi="Arial" w:cs="Arial"/>
          <w:b/>
          <w:i/>
          <w:sz w:val="20"/>
          <w:szCs w:val="20"/>
        </w:rPr>
      </w:pPr>
    </w:p>
    <w:tbl>
      <w:tblPr>
        <w:tblStyle w:val="aff5"/>
        <w:tblW w:w="10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07"/>
        <w:gridCol w:w="1507"/>
        <w:gridCol w:w="1276"/>
        <w:gridCol w:w="1701"/>
        <w:gridCol w:w="2409"/>
        <w:gridCol w:w="1570"/>
      </w:tblGrid>
      <w:tr w:rsidR="003057AE" w:rsidRPr="004915DD" w14:paraId="59CD277F" w14:textId="77777777" w:rsidTr="00687600">
        <w:trPr>
          <w:tblHeader/>
        </w:trPr>
        <w:tc>
          <w:tcPr>
            <w:tcW w:w="1607" w:type="dxa"/>
          </w:tcPr>
          <w:p w14:paraId="000003A2" w14:textId="77777777" w:rsidR="003057AE" w:rsidRPr="004915DD" w:rsidRDefault="00DF43EA">
            <w:pPr>
              <w:jc w:val="both"/>
              <w:rPr>
                <w:b/>
                <w:sz w:val="20"/>
                <w:szCs w:val="20"/>
              </w:rPr>
            </w:pPr>
            <w:r w:rsidRPr="004915DD">
              <w:rPr>
                <w:b/>
                <w:sz w:val="20"/>
                <w:szCs w:val="20"/>
              </w:rPr>
              <w:t>Type of risk*</w:t>
            </w:r>
          </w:p>
          <w:p w14:paraId="000003A3" w14:textId="77777777" w:rsidR="003057AE" w:rsidRPr="004915DD" w:rsidRDefault="00DF43EA">
            <w:pPr>
              <w:jc w:val="both"/>
              <w:rPr>
                <w:sz w:val="20"/>
                <w:szCs w:val="20"/>
              </w:rPr>
            </w:pPr>
            <w:r w:rsidRPr="004915DD">
              <w:rPr>
                <w:b/>
                <w:sz w:val="20"/>
                <w:szCs w:val="20"/>
              </w:rPr>
              <w:t>(Contextual, programmatic, institutional)</w:t>
            </w:r>
          </w:p>
        </w:tc>
        <w:tc>
          <w:tcPr>
            <w:tcW w:w="1507" w:type="dxa"/>
          </w:tcPr>
          <w:p w14:paraId="000003A4" w14:textId="77777777" w:rsidR="003057AE" w:rsidRPr="004915DD" w:rsidRDefault="00DF43EA">
            <w:pPr>
              <w:jc w:val="center"/>
              <w:rPr>
                <w:b/>
                <w:sz w:val="20"/>
                <w:szCs w:val="20"/>
              </w:rPr>
            </w:pPr>
            <w:r w:rsidRPr="004915DD">
              <w:rPr>
                <w:b/>
                <w:sz w:val="20"/>
                <w:szCs w:val="20"/>
              </w:rPr>
              <w:t>Risk</w:t>
            </w:r>
          </w:p>
        </w:tc>
        <w:tc>
          <w:tcPr>
            <w:tcW w:w="1276" w:type="dxa"/>
          </w:tcPr>
          <w:p w14:paraId="000003A5" w14:textId="77777777" w:rsidR="003057AE" w:rsidRPr="004915DD" w:rsidRDefault="00DF43EA">
            <w:pPr>
              <w:jc w:val="both"/>
              <w:rPr>
                <w:b/>
                <w:sz w:val="20"/>
                <w:szCs w:val="20"/>
              </w:rPr>
            </w:pPr>
            <w:r w:rsidRPr="004915DD">
              <w:rPr>
                <w:b/>
                <w:sz w:val="20"/>
                <w:szCs w:val="20"/>
              </w:rPr>
              <w:t>Occurrence</w:t>
            </w:r>
          </w:p>
          <w:p w14:paraId="000003A6" w14:textId="77777777" w:rsidR="003057AE" w:rsidRPr="004915DD" w:rsidRDefault="00DF43EA">
            <w:pPr>
              <w:jc w:val="both"/>
              <w:rPr>
                <w:b/>
                <w:sz w:val="20"/>
                <w:szCs w:val="20"/>
              </w:rPr>
            </w:pPr>
            <w:r w:rsidRPr="004915DD">
              <w:rPr>
                <w:b/>
                <w:sz w:val="20"/>
                <w:szCs w:val="20"/>
              </w:rPr>
              <w:t>(Y/N)</w:t>
            </w:r>
          </w:p>
        </w:tc>
        <w:tc>
          <w:tcPr>
            <w:tcW w:w="1701" w:type="dxa"/>
          </w:tcPr>
          <w:p w14:paraId="000003A7" w14:textId="77777777" w:rsidR="003057AE" w:rsidRPr="004915DD" w:rsidRDefault="00DF43EA">
            <w:pPr>
              <w:jc w:val="both"/>
              <w:rPr>
                <w:sz w:val="20"/>
                <w:szCs w:val="20"/>
              </w:rPr>
            </w:pPr>
            <w:r w:rsidRPr="004915DD">
              <w:rPr>
                <w:b/>
                <w:sz w:val="20"/>
                <w:szCs w:val="20"/>
              </w:rPr>
              <w:t xml:space="preserve">Impact on result </w:t>
            </w:r>
          </w:p>
        </w:tc>
        <w:tc>
          <w:tcPr>
            <w:tcW w:w="2409" w:type="dxa"/>
          </w:tcPr>
          <w:p w14:paraId="000003A8" w14:textId="77777777" w:rsidR="003057AE" w:rsidRPr="004915DD" w:rsidRDefault="00DF43EA">
            <w:pPr>
              <w:jc w:val="both"/>
              <w:rPr>
                <w:sz w:val="20"/>
                <w:szCs w:val="20"/>
              </w:rPr>
            </w:pPr>
            <w:r w:rsidRPr="004915DD">
              <w:rPr>
                <w:b/>
                <w:sz w:val="20"/>
                <w:szCs w:val="20"/>
              </w:rPr>
              <w:t>Mitigation strategies</w:t>
            </w:r>
          </w:p>
        </w:tc>
        <w:tc>
          <w:tcPr>
            <w:tcW w:w="1570" w:type="dxa"/>
          </w:tcPr>
          <w:p w14:paraId="000003A9" w14:textId="77777777" w:rsidR="003057AE" w:rsidRPr="004915DD" w:rsidRDefault="00DF43EA">
            <w:pPr>
              <w:jc w:val="both"/>
              <w:rPr>
                <w:sz w:val="20"/>
                <w:szCs w:val="20"/>
              </w:rPr>
            </w:pPr>
            <w:r w:rsidRPr="004915DD">
              <w:rPr>
                <w:b/>
                <w:sz w:val="20"/>
                <w:szCs w:val="20"/>
              </w:rPr>
              <w:t>Risk treatment owners</w:t>
            </w:r>
          </w:p>
        </w:tc>
      </w:tr>
      <w:tr w:rsidR="003057AE" w:rsidRPr="004915DD" w14:paraId="2E710FF9" w14:textId="77777777" w:rsidTr="00687600">
        <w:tc>
          <w:tcPr>
            <w:tcW w:w="1607" w:type="dxa"/>
          </w:tcPr>
          <w:p w14:paraId="000003AA" w14:textId="77777777" w:rsidR="003057AE" w:rsidRPr="004915DD" w:rsidRDefault="00DF43EA" w:rsidP="00687600">
            <w:pPr>
              <w:rPr>
                <w:sz w:val="20"/>
                <w:szCs w:val="20"/>
              </w:rPr>
            </w:pPr>
            <w:r w:rsidRPr="004915DD">
              <w:rPr>
                <w:sz w:val="20"/>
                <w:szCs w:val="20"/>
              </w:rPr>
              <w:t>Institutional</w:t>
            </w:r>
          </w:p>
          <w:p w14:paraId="000003AB" w14:textId="77777777" w:rsidR="003057AE" w:rsidRPr="004915DD" w:rsidRDefault="003057AE" w:rsidP="00687600">
            <w:pPr>
              <w:rPr>
                <w:sz w:val="20"/>
                <w:szCs w:val="20"/>
              </w:rPr>
            </w:pPr>
          </w:p>
        </w:tc>
        <w:tc>
          <w:tcPr>
            <w:tcW w:w="1507" w:type="dxa"/>
          </w:tcPr>
          <w:p w14:paraId="000003AC" w14:textId="77777777" w:rsidR="003057AE" w:rsidRPr="004915DD" w:rsidRDefault="00DF43EA" w:rsidP="00687600">
            <w:pPr>
              <w:rPr>
                <w:sz w:val="20"/>
                <w:szCs w:val="20"/>
              </w:rPr>
            </w:pPr>
            <w:r w:rsidRPr="004915DD">
              <w:rPr>
                <w:sz w:val="20"/>
                <w:szCs w:val="20"/>
              </w:rPr>
              <w:t>Due to the rapid turnover of personnel in the partner's structure, there was a risk of delaying the signing of the final programme document.</w:t>
            </w:r>
          </w:p>
          <w:p w14:paraId="000003AD" w14:textId="77777777" w:rsidR="003057AE" w:rsidRPr="004915DD" w:rsidRDefault="003057AE" w:rsidP="00687600">
            <w:pPr>
              <w:rPr>
                <w:sz w:val="20"/>
                <w:szCs w:val="20"/>
              </w:rPr>
            </w:pPr>
          </w:p>
        </w:tc>
        <w:tc>
          <w:tcPr>
            <w:tcW w:w="1276" w:type="dxa"/>
          </w:tcPr>
          <w:p w14:paraId="000003AE" w14:textId="77777777" w:rsidR="003057AE" w:rsidRPr="004915DD" w:rsidRDefault="00DF43EA" w:rsidP="00687600">
            <w:pPr>
              <w:rPr>
                <w:sz w:val="20"/>
                <w:szCs w:val="20"/>
              </w:rPr>
            </w:pPr>
            <w:r w:rsidRPr="004915DD">
              <w:rPr>
                <w:sz w:val="20"/>
                <w:szCs w:val="20"/>
              </w:rPr>
              <w:t>Yes</w:t>
            </w:r>
          </w:p>
          <w:p w14:paraId="000003AF" w14:textId="77777777" w:rsidR="003057AE" w:rsidRPr="004915DD" w:rsidRDefault="003057AE" w:rsidP="00687600">
            <w:pPr>
              <w:rPr>
                <w:sz w:val="20"/>
                <w:szCs w:val="20"/>
              </w:rPr>
            </w:pPr>
          </w:p>
        </w:tc>
        <w:tc>
          <w:tcPr>
            <w:tcW w:w="1701" w:type="dxa"/>
          </w:tcPr>
          <w:p w14:paraId="000003B0" w14:textId="77777777" w:rsidR="003057AE" w:rsidRPr="004915DD" w:rsidRDefault="00DF43EA" w:rsidP="00687600">
            <w:pPr>
              <w:rPr>
                <w:sz w:val="20"/>
                <w:szCs w:val="20"/>
              </w:rPr>
            </w:pPr>
            <w:r w:rsidRPr="004915DD">
              <w:rPr>
                <w:sz w:val="20"/>
                <w:szCs w:val="20"/>
              </w:rPr>
              <w:t>The programme started later than initially planned.</w:t>
            </w:r>
          </w:p>
          <w:p w14:paraId="000003B1" w14:textId="77777777" w:rsidR="003057AE" w:rsidRPr="004915DD" w:rsidRDefault="003057AE" w:rsidP="00687600">
            <w:pPr>
              <w:rPr>
                <w:sz w:val="20"/>
                <w:szCs w:val="20"/>
              </w:rPr>
            </w:pPr>
          </w:p>
        </w:tc>
        <w:tc>
          <w:tcPr>
            <w:tcW w:w="2409" w:type="dxa"/>
          </w:tcPr>
          <w:p w14:paraId="000003B2" w14:textId="77777777" w:rsidR="003057AE" w:rsidRPr="004915DD" w:rsidRDefault="00DF43EA" w:rsidP="00687600">
            <w:pPr>
              <w:rPr>
                <w:sz w:val="20"/>
                <w:szCs w:val="20"/>
              </w:rPr>
            </w:pPr>
            <w:r w:rsidRPr="004915DD">
              <w:rPr>
                <w:sz w:val="20"/>
                <w:szCs w:val="20"/>
              </w:rPr>
              <w:t>Negotiations with the management of the partner organization to expedite the process of signing the documents.</w:t>
            </w:r>
          </w:p>
          <w:p w14:paraId="000003B3" w14:textId="77777777" w:rsidR="003057AE" w:rsidRPr="004915DD" w:rsidRDefault="003057AE" w:rsidP="00687600">
            <w:pPr>
              <w:rPr>
                <w:sz w:val="20"/>
                <w:szCs w:val="20"/>
              </w:rPr>
            </w:pPr>
          </w:p>
        </w:tc>
        <w:tc>
          <w:tcPr>
            <w:tcW w:w="1570" w:type="dxa"/>
          </w:tcPr>
          <w:p w14:paraId="000003B4" w14:textId="77777777" w:rsidR="003057AE" w:rsidRPr="004915DD" w:rsidRDefault="00DF43EA" w:rsidP="00687600">
            <w:pPr>
              <w:rPr>
                <w:sz w:val="20"/>
                <w:szCs w:val="20"/>
              </w:rPr>
            </w:pPr>
            <w:r w:rsidRPr="004915DD">
              <w:rPr>
                <w:sz w:val="20"/>
                <w:szCs w:val="20"/>
              </w:rPr>
              <w:t>UNICEF</w:t>
            </w:r>
          </w:p>
          <w:p w14:paraId="000003B5" w14:textId="77777777" w:rsidR="003057AE" w:rsidRPr="004915DD" w:rsidRDefault="003057AE" w:rsidP="00687600">
            <w:pPr>
              <w:rPr>
                <w:sz w:val="20"/>
                <w:szCs w:val="20"/>
              </w:rPr>
            </w:pPr>
          </w:p>
        </w:tc>
      </w:tr>
      <w:tr w:rsidR="003057AE" w:rsidRPr="004915DD" w14:paraId="427E9F52" w14:textId="77777777" w:rsidTr="00687600">
        <w:tc>
          <w:tcPr>
            <w:tcW w:w="1607" w:type="dxa"/>
          </w:tcPr>
          <w:p w14:paraId="000003B6" w14:textId="77777777" w:rsidR="003057AE" w:rsidRPr="004915DD" w:rsidRDefault="00DF43EA" w:rsidP="00687600">
            <w:pPr>
              <w:rPr>
                <w:sz w:val="20"/>
                <w:szCs w:val="20"/>
              </w:rPr>
            </w:pPr>
            <w:r w:rsidRPr="004915DD">
              <w:rPr>
                <w:sz w:val="20"/>
                <w:szCs w:val="20"/>
              </w:rPr>
              <w:t>Institutional</w:t>
            </w:r>
          </w:p>
          <w:p w14:paraId="000003B7" w14:textId="77777777" w:rsidR="003057AE" w:rsidRPr="004915DD" w:rsidRDefault="003057AE" w:rsidP="00687600">
            <w:pPr>
              <w:rPr>
                <w:sz w:val="20"/>
                <w:szCs w:val="20"/>
              </w:rPr>
            </w:pPr>
          </w:p>
        </w:tc>
        <w:tc>
          <w:tcPr>
            <w:tcW w:w="1507" w:type="dxa"/>
          </w:tcPr>
          <w:p w14:paraId="000003B8" w14:textId="5FEB4902" w:rsidR="003057AE" w:rsidRPr="004915DD" w:rsidRDefault="00DF43EA" w:rsidP="00687600">
            <w:pPr>
              <w:rPr>
                <w:sz w:val="20"/>
                <w:szCs w:val="20"/>
              </w:rPr>
            </w:pPr>
            <w:r w:rsidRPr="004915DD">
              <w:rPr>
                <w:sz w:val="20"/>
                <w:szCs w:val="20"/>
              </w:rPr>
              <w:t xml:space="preserve">Lack of motivation </w:t>
            </w:r>
            <w:r w:rsidR="008018B0">
              <w:rPr>
                <w:sz w:val="20"/>
                <w:szCs w:val="20"/>
              </w:rPr>
              <w:t xml:space="preserve">by </w:t>
            </w:r>
            <w:r w:rsidRPr="004915DD">
              <w:rPr>
                <w:sz w:val="20"/>
                <w:szCs w:val="20"/>
              </w:rPr>
              <w:t>government agencies to actively involve different OPDs in decision-making mechanisms</w:t>
            </w:r>
            <w:r w:rsidR="00EC68A6">
              <w:rPr>
                <w:sz w:val="20"/>
                <w:szCs w:val="20"/>
              </w:rPr>
              <w:t>.</w:t>
            </w:r>
          </w:p>
          <w:p w14:paraId="000003B9" w14:textId="77777777" w:rsidR="003057AE" w:rsidRPr="004915DD" w:rsidRDefault="003057AE" w:rsidP="00687600">
            <w:pPr>
              <w:rPr>
                <w:sz w:val="20"/>
                <w:szCs w:val="20"/>
              </w:rPr>
            </w:pPr>
          </w:p>
        </w:tc>
        <w:tc>
          <w:tcPr>
            <w:tcW w:w="1276" w:type="dxa"/>
          </w:tcPr>
          <w:p w14:paraId="000003BA" w14:textId="77777777" w:rsidR="003057AE" w:rsidRPr="004915DD" w:rsidRDefault="00DF43EA" w:rsidP="00687600">
            <w:pPr>
              <w:rPr>
                <w:sz w:val="20"/>
                <w:szCs w:val="20"/>
              </w:rPr>
            </w:pPr>
            <w:r w:rsidRPr="004915DD">
              <w:rPr>
                <w:sz w:val="20"/>
                <w:szCs w:val="20"/>
              </w:rPr>
              <w:t>No</w:t>
            </w:r>
          </w:p>
          <w:p w14:paraId="000003BB" w14:textId="77777777" w:rsidR="003057AE" w:rsidRPr="004915DD" w:rsidRDefault="003057AE" w:rsidP="00687600">
            <w:pPr>
              <w:rPr>
                <w:sz w:val="20"/>
                <w:szCs w:val="20"/>
              </w:rPr>
            </w:pPr>
          </w:p>
        </w:tc>
        <w:tc>
          <w:tcPr>
            <w:tcW w:w="1701" w:type="dxa"/>
          </w:tcPr>
          <w:p w14:paraId="000003BC" w14:textId="1AAE17F4" w:rsidR="003057AE" w:rsidRPr="004915DD" w:rsidRDefault="00DF43EA" w:rsidP="00687600">
            <w:pPr>
              <w:rPr>
                <w:sz w:val="20"/>
                <w:szCs w:val="20"/>
              </w:rPr>
            </w:pPr>
            <w:r w:rsidRPr="004915DD">
              <w:rPr>
                <w:sz w:val="20"/>
                <w:szCs w:val="20"/>
              </w:rPr>
              <w:t>Programme implementation inclusiveness</w:t>
            </w:r>
            <w:r w:rsidR="00EC68A6">
              <w:rPr>
                <w:sz w:val="20"/>
                <w:szCs w:val="20"/>
              </w:rPr>
              <w:t>.</w:t>
            </w:r>
          </w:p>
          <w:p w14:paraId="000003BD" w14:textId="77777777" w:rsidR="003057AE" w:rsidRPr="004915DD" w:rsidRDefault="003057AE" w:rsidP="00687600">
            <w:pPr>
              <w:rPr>
                <w:sz w:val="20"/>
                <w:szCs w:val="20"/>
              </w:rPr>
            </w:pPr>
          </w:p>
        </w:tc>
        <w:tc>
          <w:tcPr>
            <w:tcW w:w="2409" w:type="dxa"/>
          </w:tcPr>
          <w:p w14:paraId="000003BE" w14:textId="7A275271" w:rsidR="003057AE" w:rsidRPr="004915DD" w:rsidRDefault="00DF43EA" w:rsidP="00687600">
            <w:pPr>
              <w:rPr>
                <w:sz w:val="20"/>
                <w:szCs w:val="20"/>
              </w:rPr>
            </w:pPr>
            <w:r w:rsidRPr="004915DD">
              <w:rPr>
                <w:sz w:val="20"/>
                <w:szCs w:val="20"/>
              </w:rPr>
              <w:t>Ensuring that different OPDs are included as equal partners and right holders in high-level decision-making mechanisms</w:t>
            </w:r>
            <w:r w:rsidR="008018B0">
              <w:rPr>
                <w:sz w:val="20"/>
                <w:szCs w:val="20"/>
              </w:rPr>
              <w:t>,</w:t>
            </w:r>
            <w:r w:rsidRPr="004915DD">
              <w:rPr>
                <w:sz w:val="20"/>
                <w:szCs w:val="20"/>
              </w:rPr>
              <w:t xml:space="preserve"> such as the Interagency Council on the Affairs of Persons with Disabilities. Effective communication and engagement with the authorities and OPDs.</w:t>
            </w:r>
          </w:p>
        </w:tc>
        <w:tc>
          <w:tcPr>
            <w:tcW w:w="1570" w:type="dxa"/>
          </w:tcPr>
          <w:p w14:paraId="000003BF" w14:textId="77777777" w:rsidR="003057AE" w:rsidRPr="004915DD" w:rsidRDefault="00DF43EA" w:rsidP="00687600">
            <w:pPr>
              <w:rPr>
                <w:sz w:val="20"/>
                <w:szCs w:val="20"/>
              </w:rPr>
            </w:pPr>
            <w:r w:rsidRPr="004915DD">
              <w:rPr>
                <w:sz w:val="20"/>
                <w:szCs w:val="20"/>
              </w:rPr>
              <w:t>PUNOs and government agencies</w:t>
            </w:r>
          </w:p>
        </w:tc>
      </w:tr>
      <w:tr w:rsidR="003057AE" w:rsidRPr="004915DD" w14:paraId="0EB2DACB" w14:textId="77777777" w:rsidTr="00687600">
        <w:tc>
          <w:tcPr>
            <w:tcW w:w="1607" w:type="dxa"/>
          </w:tcPr>
          <w:p w14:paraId="000003C0" w14:textId="77777777" w:rsidR="003057AE" w:rsidRPr="004915DD" w:rsidRDefault="00DF43EA" w:rsidP="00687600">
            <w:pPr>
              <w:rPr>
                <w:sz w:val="20"/>
                <w:szCs w:val="20"/>
              </w:rPr>
            </w:pPr>
            <w:r w:rsidRPr="004915DD">
              <w:rPr>
                <w:sz w:val="20"/>
                <w:szCs w:val="20"/>
              </w:rPr>
              <w:t>Institutional</w:t>
            </w:r>
          </w:p>
        </w:tc>
        <w:tc>
          <w:tcPr>
            <w:tcW w:w="1507" w:type="dxa"/>
          </w:tcPr>
          <w:p w14:paraId="000003C1" w14:textId="605CCABC" w:rsidR="003057AE" w:rsidRPr="004915DD" w:rsidRDefault="00DF43EA" w:rsidP="00687600">
            <w:pPr>
              <w:rPr>
                <w:sz w:val="20"/>
                <w:szCs w:val="20"/>
              </w:rPr>
            </w:pPr>
            <w:r w:rsidRPr="004915DD">
              <w:rPr>
                <w:sz w:val="20"/>
                <w:szCs w:val="20"/>
              </w:rPr>
              <w:t>The institutional and legal framework does not allow</w:t>
            </w:r>
            <w:r w:rsidR="008018B0">
              <w:rPr>
                <w:sz w:val="20"/>
                <w:szCs w:val="20"/>
              </w:rPr>
              <w:t xml:space="preserve"> for,</w:t>
            </w:r>
            <w:r w:rsidRPr="004915DD">
              <w:rPr>
                <w:sz w:val="20"/>
                <w:szCs w:val="20"/>
              </w:rPr>
              <w:t xml:space="preserve"> or present</w:t>
            </w:r>
            <w:r w:rsidR="008018B0">
              <w:rPr>
                <w:sz w:val="20"/>
                <w:szCs w:val="20"/>
              </w:rPr>
              <w:t>s</w:t>
            </w:r>
            <w:r w:rsidRPr="004915DD">
              <w:rPr>
                <w:sz w:val="20"/>
                <w:szCs w:val="20"/>
              </w:rPr>
              <w:t xml:space="preserve"> a barrier </w:t>
            </w:r>
            <w:r w:rsidR="008018B0">
              <w:rPr>
                <w:sz w:val="20"/>
                <w:szCs w:val="20"/>
              </w:rPr>
              <w:t xml:space="preserve">for the </w:t>
            </w:r>
            <w:r w:rsidRPr="004915DD">
              <w:rPr>
                <w:sz w:val="20"/>
                <w:szCs w:val="20"/>
              </w:rPr>
              <w:t xml:space="preserve"> registration of underrepresented groups (i.e. parents of children with disabilities, </w:t>
            </w:r>
            <w:r w:rsidR="00EC68A6">
              <w:rPr>
                <w:sz w:val="20"/>
                <w:szCs w:val="20"/>
              </w:rPr>
              <w:t xml:space="preserve">or </w:t>
            </w:r>
            <w:r w:rsidRPr="004915DD">
              <w:rPr>
                <w:sz w:val="20"/>
                <w:szCs w:val="20"/>
              </w:rPr>
              <w:t>self-help groups of people with intellectual disabilities).</w:t>
            </w:r>
          </w:p>
        </w:tc>
        <w:tc>
          <w:tcPr>
            <w:tcW w:w="1276" w:type="dxa"/>
          </w:tcPr>
          <w:p w14:paraId="000003C2" w14:textId="77777777" w:rsidR="003057AE" w:rsidRPr="004915DD" w:rsidRDefault="00DF43EA" w:rsidP="00687600">
            <w:pPr>
              <w:rPr>
                <w:sz w:val="20"/>
                <w:szCs w:val="20"/>
              </w:rPr>
            </w:pPr>
            <w:r w:rsidRPr="004915DD">
              <w:rPr>
                <w:sz w:val="20"/>
                <w:szCs w:val="20"/>
              </w:rPr>
              <w:t>No</w:t>
            </w:r>
          </w:p>
        </w:tc>
        <w:tc>
          <w:tcPr>
            <w:tcW w:w="1701" w:type="dxa"/>
          </w:tcPr>
          <w:p w14:paraId="000003C3" w14:textId="71DC613C" w:rsidR="003057AE" w:rsidRPr="004915DD" w:rsidRDefault="00EC68A6" w:rsidP="00687600">
            <w:pPr>
              <w:rPr>
                <w:sz w:val="20"/>
                <w:szCs w:val="20"/>
              </w:rPr>
            </w:pPr>
            <w:r>
              <w:rPr>
                <w:sz w:val="20"/>
                <w:szCs w:val="20"/>
              </w:rPr>
              <w:t>F</w:t>
            </w:r>
            <w:r w:rsidR="00DF43EA" w:rsidRPr="004915DD">
              <w:rPr>
                <w:sz w:val="20"/>
                <w:szCs w:val="20"/>
              </w:rPr>
              <w:t>ormally registered OPDs of women with disabilities</w:t>
            </w:r>
            <w:r w:rsidR="008018B0">
              <w:rPr>
                <w:sz w:val="20"/>
                <w:szCs w:val="20"/>
              </w:rPr>
              <w:t>,</w:t>
            </w:r>
            <w:r w:rsidR="00DF43EA" w:rsidRPr="004915DD">
              <w:rPr>
                <w:sz w:val="20"/>
                <w:szCs w:val="20"/>
              </w:rPr>
              <w:t xml:space="preserve"> and CSOs of parents of children with disabilities</w:t>
            </w:r>
            <w:r w:rsidR="008018B0">
              <w:rPr>
                <w:sz w:val="20"/>
                <w:szCs w:val="20"/>
              </w:rPr>
              <w:t>,</w:t>
            </w:r>
            <w:r w:rsidR="00DF43EA" w:rsidRPr="004915DD">
              <w:rPr>
                <w:sz w:val="20"/>
                <w:szCs w:val="20"/>
              </w:rPr>
              <w:t xml:space="preserve"> negatively impact representation.</w:t>
            </w:r>
          </w:p>
        </w:tc>
        <w:tc>
          <w:tcPr>
            <w:tcW w:w="2409" w:type="dxa"/>
          </w:tcPr>
          <w:p w14:paraId="000003C4" w14:textId="1052D9AA" w:rsidR="003057AE" w:rsidRPr="004915DD" w:rsidRDefault="00DF43EA" w:rsidP="00687600">
            <w:pPr>
              <w:rPr>
                <w:sz w:val="20"/>
                <w:szCs w:val="20"/>
              </w:rPr>
            </w:pPr>
            <w:r w:rsidRPr="004915DD">
              <w:rPr>
                <w:sz w:val="20"/>
                <w:szCs w:val="20"/>
              </w:rPr>
              <w:t>Providing legal aid support to self-help initiative groups of parents of children with disabilities, persons with intellectual disabilities</w:t>
            </w:r>
            <w:r w:rsidR="008018B0">
              <w:rPr>
                <w:sz w:val="20"/>
                <w:szCs w:val="20"/>
              </w:rPr>
              <w:t>,</w:t>
            </w:r>
            <w:r w:rsidRPr="004915DD">
              <w:rPr>
                <w:sz w:val="20"/>
                <w:szCs w:val="20"/>
              </w:rPr>
              <w:t xml:space="preserve"> and girls and women with disabilities</w:t>
            </w:r>
            <w:r w:rsidR="008018B0">
              <w:rPr>
                <w:sz w:val="20"/>
                <w:szCs w:val="20"/>
              </w:rPr>
              <w:t>,</w:t>
            </w:r>
            <w:r w:rsidRPr="004915DD">
              <w:rPr>
                <w:sz w:val="20"/>
                <w:szCs w:val="20"/>
              </w:rPr>
              <w:t xml:space="preserve"> in </w:t>
            </w:r>
            <w:r w:rsidR="008018B0">
              <w:rPr>
                <w:sz w:val="20"/>
                <w:szCs w:val="20"/>
              </w:rPr>
              <w:t xml:space="preserve">terms of </w:t>
            </w:r>
            <w:r w:rsidRPr="004915DD">
              <w:rPr>
                <w:sz w:val="20"/>
                <w:szCs w:val="20"/>
              </w:rPr>
              <w:t>formally registering their organizations. Negotiating with government agencies responsible for regist</w:t>
            </w:r>
            <w:r w:rsidR="008018B0">
              <w:rPr>
                <w:sz w:val="20"/>
                <w:szCs w:val="20"/>
              </w:rPr>
              <w:t>ering</w:t>
            </w:r>
            <w:r w:rsidRPr="004915DD">
              <w:rPr>
                <w:sz w:val="20"/>
                <w:szCs w:val="20"/>
              </w:rPr>
              <w:t xml:space="preserve"> NGOs by providing recommendation/support letters on the importance of such organisations for the implementation of CRPD</w:t>
            </w:r>
            <w:r w:rsidR="008018B0">
              <w:rPr>
                <w:sz w:val="20"/>
                <w:szCs w:val="20"/>
              </w:rPr>
              <w:t>,</w:t>
            </w:r>
            <w:r w:rsidRPr="004915DD">
              <w:rPr>
                <w:sz w:val="20"/>
                <w:szCs w:val="20"/>
              </w:rPr>
              <w:t xml:space="preserve"> respecting their rights </w:t>
            </w:r>
            <w:r w:rsidR="00EC68A6">
              <w:rPr>
                <w:sz w:val="20"/>
                <w:szCs w:val="20"/>
              </w:rPr>
              <w:t>of</w:t>
            </w:r>
            <w:r w:rsidR="00EC68A6" w:rsidRPr="004915DD">
              <w:rPr>
                <w:sz w:val="20"/>
                <w:szCs w:val="20"/>
              </w:rPr>
              <w:t xml:space="preserve"> </w:t>
            </w:r>
            <w:r w:rsidRPr="004915DD">
              <w:rPr>
                <w:sz w:val="20"/>
                <w:szCs w:val="20"/>
              </w:rPr>
              <w:t>freedom of association.</w:t>
            </w:r>
          </w:p>
        </w:tc>
        <w:tc>
          <w:tcPr>
            <w:tcW w:w="1570" w:type="dxa"/>
          </w:tcPr>
          <w:p w14:paraId="000003C5" w14:textId="77777777" w:rsidR="003057AE" w:rsidRPr="004915DD" w:rsidRDefault="00DF43EA" w:rsidP="00687600">
            <w:pPr>
              <w:rPr>
                <w:sz w:val="20"/>
                <w:szCs w:val="20"/>
              </w:rPr>
            </w:pPr>
            <w:r w:rsidRPr="004915DD">
              <w:rPr>
                <w:sz w:val="20"/>
                <w:szCs w:val="20"/>
              </w:rPr>
              <w:t>PUNOs and government agencies</w:t>
            </w:r>
          </w:p>
        </w:tc>
      </w:tr>
      <w:tr w:rsidR="003057AE" w:rsidRPr="004915DD" w14:paraId="7E805497" w14:textId="77777777" w:rsidTr="00687600">
        <w:tc>
          <w:tcPr>
            <w:tcW w:w="1607" w:type="dxa"/>
          </w:tcPr>
          <w:p w14:paraId="000003C6" w14:textId="77777777" w:rsidR="003057AE" w:rsidRPr="00687600" w:rsidRDefault="00DF43EA" w:rsidP="00687600">
            <w:pPr>
              <w:rPr>
                <w:sz w:val="20"/>
                <w:szCs w:val="20"/>
              </w:rPr>
            </w:pPr>
            <w:r w:rsidRPr="00687600">
              <w:rPr>
                <w:sz w:val="20"/>
                <w:szCs w:val="20"/>
              </w:rPr>
              <w:t>Programmatic</w:t>
            </w:r>
          </w:p>
        </w:tc>
        <w:tc>
          <w:tcPr>
            <w:tcW w:w="1507" w:type="dxa"/>
          </w:tcPr>
          <w:p w14:paraId="000003C7" w14:textId="607925DB" w:rsidR="003057AE" w:rsidRPr="00687600" w:rsidRDefault="00DF43EA" w:rsidP="00687600">
            <w:pPr>
              <w:rPr>
                <w:sz w:val="20"/>
                <w:szCs w:val="20"/>
              </w:rPr>
            </w:pPr>
            <w:r w:rsidRPr="00687600">
              <w:rPr>
                <w:sz w:val="20"/>
                <w:szCs w:val="20"/>
              </w:rPr>
              <w:t>Risk of causing harm through engagements on countering GBV towards girls and women with disabilities</w:t>
            </w:r>
            <w:r w:rsidR="00EC68A6">
              <w:rPr>
                <w:sz w:val="20"/>
                <w:szCs w:val="20"/>
              </w:rPr>
              <w:t>.</w:t>
            </w:r>
          </w:p>
        </w:tc>
        <w:tc>
          <w:tcPr>
            <w:tcW w:w="1276" w:type="dxa"/>
          </w:tcPr>
          <w:p w14:paraId="000003C8" w14:textId="77777777" w:rsidR="003057AE" w:rsidRPr="00687600" w:rsidRDefault="00DF43EA" w:rsidP="00687600">
            <w:pPr>
              <w:rPr>
                <w:sz w:val="20"/>
                <w:szCs w:val="20"/>
              </w:rPr>
            </w:pPr>
            <w:r w:rsidRPr="00687600">
              <w:rPr>
                <w:sz w:val="20"/>
                <w:szCs w:val="20"/>
              </w:rPr>
              <w:t>No</w:t>
            </w:r>
          </w:p>
        </w:tc>
        <w:tc>
          <w:tcPr>
            <w:tcW w:w="1701" w:type="dxa"/>
          </w:tcPr>
          <w:p w14:paraId="000003C9" w14:textId="69606103" w:rsidR="003057AE" w:rsidRPr="00687600" w:rsidRDefault="00DF43EA" w:rsidP="00687600">
            <w:pPr>
              <w:rPr>
                <w:sz w:val="20"/>
                <w:szCs w:val="20"/>
              </w:rPr>
            </w:pPr>
            <w:r w:rsidRPr="00687600">
              <w:rPr>
                <w:sz w:val="20"/>
                <w:szCs w:val="20"/>
              </w:rPr>
              <w:t>Negative aspects of the programme</w:t>
            </w:r>
            <w:r w:rsidR="008018B0">
              <w:rPr>
                <w:sz w:val="20"/>
                <w:szCs w:val="20"/>
              </w:rPr>
              <w:t>’s</w:t>
            </w:r>
            <w:r w:rsidRPr="00687600">
              <w:rPr>
                <w:sz w:val="20"/>
                <w:szCs w:val="20"/>
              </w:rPr>
              <w:t xml:space="preserve"> implementation</w:t>
            </w:r>
            <w:r w:rsidR="00EC68A6">
              <w:rPr>
                <w:sz w:val="20"/>
                <w:szCs w:val="20"/>
              </w:rPr>
              <w:t>.</w:t>
            </w:r>
          </w:p>
        </w:tc>
        <w:tc>
          <w:tcPr>
            <w:tcW w:w="2409" w:type="dxa"/>
          </w:tcPr>
          <w:p w14:paraId="000003CA" w14:textId="04736E84" w:rsidR="003057AE" w:rsidRPr="00687600" w:rsidRDefault="00DF43EA" w:rsidP="00687600">
            <w:pPr>
              <w:rPr>
                <w:sz w:val="20"/>
                <w:szCs w:val="20"/>
              </w:rPr>
            </w:pPr>
            <w:r w:rsidRPr="00687600">
              <w:rPr>
                <w:sz w:val="20"/>
                <w:szCs w:val="20"/>
              </w:rPr>
              <w:t xml:space="preserve">Ensure that safeguarding measures are in place and ethical standards are enforced </w:t>
            </w:r>
            <w:r w:rsidR="008018B0">
              <w:rPr>
                <w:sz w:val="20"/>
                <w:szCs w:val="20"/>
              </w:rPr>
              <w:t>when</w:t>
            </w:r>
            <w:r w:rsidR="008018B0" w:rsidRPr="00687600">
              <w:rPr>
                <w:sz w:val="20"/>
                <w:szCs w:val="20"/>
              </w:rPr>
              <w:t xml:space="preserve"> </w:t>
            </w:r>
            <w:r w:rsidRPr="00687600">
              <w:rPr>
                <w:sz w:val="20"/>
                <w:szCs w:val="20"/>
              </w:rPr>
              <w:t>working with girls and women with disabilities at the community level</w:t>
            </w:r>
            <w:r w:rsidR="008018B0">
              <w:rPr>
                <w:sz w:val="20"/>
                <w:szCs w:val="20"/>
              </w:rPr>
              <w:t>,</w:t>
            </w:r>
            <w:r w:rsidRPr="00687600">
              <w:rPr>
                <w:sz w:val="20"/>
                <w:szCs w:val="20"/>
              </w:rPr>
              <w:t xml:space="preserve"> to ensure long-term engagement and monitoring of their mental health conditions. </w:t>
            </w:r>
          </w:p>
        </w:tc>
        <w:tc>
          <w:tcPr>
            <w:tcW w:w="1570" w:type="dxa"/>
          </w:tcPr>
          <w:p w14:paraId="000003CB" w14:textId="77777777" w:rsidR="003057AE" w:rsidRPr="00687600" w:rsidRDefault="00DF43EA" w:rsidP="00687600">
            <w:pPr>
              <w:rPr>
                <w:sz w:val="20"/>
                <w:szCs w:val="20"/>
              </w:rPr>
            </w:pPr>
            <w:r w:rsidRPr="00687600">
              <w:rPr>
                <w:sz w:val="20"/>
                <w:szCs w:val="20"/>
              </w:rPr>
              <w:t>PUNOs, OPDs and government agencies</w:t>
            </w:r>
          </w:p>
        </w:tc>
      </w:tr>
      <w:tr w:rsidR="003057AE" w:rsidRPr="004915DD" w14:paraId="1C3A2390" w14:textId="77777777" w:rsidTr="00687600">
        <w:tc>
          <w:tcPr>
            <w:tcW w:w="1607" w:type="dxa"/>
          </w:tcPr>
          <w:p w14:paraId="000003CC" w14:textId="77777777" w:rsidR="003057AE" w:rsidRPr="00687600" w:rsidRDefault="00DF43EA" w:rsidP="00687600">
            <w:pPr>
              <w:rPr>
                <w:sz w:val="20"/>
                <w:szCs w:val="20"/>
              </w:rPr>
            </w:pPr>
            <w:r w:rsidRPr="00687600">
              <w:rPr>
                <w:sz w:val="20"/>
                <w:szCs w:val="20"/>
              </w:rPr>
              <w:t>Programmatic</w:t>
            </w:r>
          </w:p>
        </w:tc>
        <w:tc>
          <w:tcPr>
            <w:tcW w:w="1507" w:type="dxa"/>
          </w:tcPr>
          <w:p w14:paraId="000003CD" w14:textId="7BC0764A" w:rsidR="003057AE" w:rsidRPr="00687600" w:rsidRDefault="00EC68A6" w:rsidP="00687600">
            <w:pPr>
              <w:rPr>
                <w:sz w:val="20"/>
                <w:szCs w:val="20"/>
              </w:rPr>
            </w:pPr>
            <w:r>
              <w:rPr>
                <w:sz w:val="20"/>
                <w:szCs w:val="20"/>
              </w:rPr>
              <w:t>Decision-making</w:t>
            </w:r>
            <w:r w:rsidR="00DF43EA" w:rsidRPr="00687600">
              <w:rPr>
                <w:sz w:val="20"/>
                <w:szCs w:val="20"/>
              </w:rPr>
              <w:t xml:space="preserve"> </w:t>
            </w:r>
            <w:r>
              <w:rPr>
                <w:sz w:val="20"/>
                <w:szCs w:val="20"/>
              </w:rPr>
              <w:t>influence</w:t>
            </w:r>
            <w:r w:rsidRPr="00687600">
              <w:rPr>
                <w:sz w:val="20"/>
                <w:szCs w:val="20"/>
              </w:rPr>
              <w:t xml:space="preserve"> </w:t>
            </w:r>
            <w:r w:rsidR="00DF43EA" w:rsidRPr="00687600">
              <w:rPr>
                <w:sz w:val="20"/>
                <w:szCs w:val="20"/>
              </w:rPr>
              <w:t>and created spaces are taken over by existing active OPDs</w:t>
            </w:r>
            <w:r w:rsidR="008018B0">
              <w:rPr>
                <w:sz w:val="20"/>
                <w:szCs w:val="20"/>
              </w:rPr>
              <w:t>,</w:t>
            </w:r>
            <w:r w:rsidR="00DF43EA" w:rsidRPr="00687600">
              <w:rPr>
                <w:sz w:val="20"/>
                <w:szCs w:val="20"/>
              </w:rPr>
              <w:t xml:space="preserve"> which fail to include underrepresented groups of children with disabilities</w:t>
            </w:r>
            <w:r>
              <w:rPr>
                <w:sz w:val="20"/>
                <w:szCs w:val="20"/>
              </w:rPr>
              <w:t>,</w:t>
            </w:r>
            <w:r w:rsidR="00DF43EA" w:rsidRPr="00687600">
              <w:rPr>
                <w:sz w:val="20"/>
                <w:szCs w:val="20"/>
              </w:rPr>
              <w:t xml:space="preserve"> and persons with intellectual disabilities</w:t>
            </w:r>
            <w:r>
              <w:rPr>
                <w:sz w:val="20"/>
                <w:szCs w:val="20"/>
              </w:rPr>
              <w:t>.</w:t>
            </w:r>
          </w:p>
        </w:tc>
        <w:tc>
          <w:tcPr>
            <w:tcW w:w="1276" w:type="dxa"/>
          </w:tcPr>
          <w:p w14:paraId="000003CE" w14:textId="77777777" w:rsidR="003057AE" w:rsidRPr="00687600" w:rsidRDefault="00DF43EA" w:rsidP="00687600">
            <w:pPr>
              <w:rPr>
                <w:sz w:val="20"/>
                <w:szCs w:val="20"/>
              </w:rPr>
            </w:pPr>
            <w:r w:rsidRPr="00687600">
              <w:rPr>
                <w:sz w:val="20"/>
                <w:szCs w:val="20"/>
              </w:rPr>
              <w:t>No</w:t>
            </w:r>
          </w:p>
        </w:tc>
        <w:tc>
          <w:tcPr>
            <w:tcW w:w="1701" w:type="dxa"/>
          </w:tcPr>
          <w:p w14:paraId="000003CF" w14:textId="5DD288B7" w:rsidR="003057AE" w:rsidRPr="00687600" w:rsidRDefault="00DF43EA" w:rsidP="00687600">
            <w:pPr>
              <w:rPr>
                <w:sz w:val="20"/>
                <w:szCs w:val="20"/>
              </w:rPr>
            </w:pPr>
            <w:r w:rsidRPr="00687600">
              <w:rPr>
                <w:sz w:val="20"/>
                <w:szCs w:val="20"/>
              </w:rPr>
              <w:t>Lack of involvement of underrepresented groups in programme development and implementation</w:t>
            </w:r>
            <w:r w:rsidR="00EC68A6">
              <w:rPr>
                <w:sz w:val="20"/>
                <w:szCs w:val="20"/>
              </w:rPr>
              <w:t>.</w:t>
            </w:r>
          </w:p>
        </w:tc>
        <w:tc>
          <w:tcPr>
            <w:tcW w:w="2409" w:type="dxa"/>
          </w:tcPr>
          <w:p w14:paraId="000003D0" w14:textId="64629260" w:rsidR="003057AE" w:rsidRPr="00687600" w:rsidRDefault="00DF43EA" w:rsidP="00687600">
            <w:pPr>
              <w:rPr>
                <w:sz w:val="20"/>
                <w:szCs w:val="20"/>
              </w:rPr>
            </w:pPr>
            <w:r w:rsidRPr="00687600">
              <w:rPr>
                <w:sz w:val="20"/>
                <w:szCs w:val="20"/>
              </w:rPr>
              <w:t xml:space="preserve">Actively empower underrepresented self-help groups of children and adults with disabilities, </w:t>
            </w:r>
            <w:r w:rsidR="008018B0">
              <w:rPr>
                <w:sz w:val="20"/>
                <w:szCs w:val="20"/>
              </w:rPr>
              <w:t xml:space="preserve">and </w:t>
            </w:r>
            <w:r w:rsidRPr="00687600">
              <w:rPr>
                <w:sz w:val="20"/>
                <w:szCs w:val="20"/>
              </w:rPr>
              <w:t>persons with intellectual disabilities</w:t>
            </w:r>
            <w:r w:rsidR="008018B0">
              <w:rPr>
                <w:sz w:val="20"/>
                <w:szCs w:val="20"/>
              </w:rPr>
              <w:t>,</w:t>
            </w:r>
            <w:r w:rsidRPr="00687600">
              <w:rPr>
                <w:sz w:val="20"/>
                <w:szCs w:val="20"/>
              </w:rPr>
              <w:t xml:space="preserve"> by providing them with reasonable accommodation and means of communication</w:t>
            </w:r>
            <w:r w:rsidR="008018B0">
              <w:rPr>
                <w:sz w:val="20"/>
                <w:szCs w:val="20"/>
              </w:rPr>
              <w:t>,</w:t>
            </w:r>
            <w:r w:rsidRPr="00687600">
              <w:rPr>
                <w:sz w:val="20"/>
                <w:szCs w:val="20"/>
              </w:rPr>
              <w:t xml:space="preserve"> </w:t>
            </w:r>
            <w:r w:rsidR="00EC68A6">
              <w:rPr>
                <w:sz w:val="20"/>
                <w:szCs w:val="20"/>
              </w:rPr>
              <w:t xml:space="preserve">and </w:t>
            </w:r>
            <w:r w:rsidRPr="00687600">
              <w:rPr>
                <w:sz w:val="20"/>
                <w:szCs w:val="20"/>
              </w:rPr>
              <w:t>by facilitating their direct and active participation in the programme</w:t>
            </w:r>
            <w:r w:rsidR="008018B0">
              <w:rPr>
                <w:sz w:val="20"/>
                <w:szCs w:val="20"/>
              </w:rPr>
              <w:t>’s</w:t>
            </w:r>
            <w:r w:rsidRPr="00687600">
              <w:rPr>
                <w:sz w:val="20"/>
                <w:szCs w:val="20"/>
              </w:rPr>
              <w:t xml:space="preserve"> implementation. </w:t>
            </w:r>
          </w:p>
        </w:tc>
        <w:tc>
          <w:tcPr>
            <w:tcW w:w="1570" w:type="dxa"/>
          </w:tcPr>
          <w:p w14:paraId="000003D1" w14:textId="77777777" w:rsidR="003057AE" w:rsidRPr="00687600" w:rsidRDefault="00DF43EA" w:rsidP="00687600">
            <w:pPr>
              <w:rPr>
                <w:sz w:val="20"/>
                <w:szCs w:val="20"/>
              </w:rPr>
            </w:pPr>
            <w:r w:rsidRPr="00687600">
              <w:rPr>
                <w:sz w:val="20"/>
                <w:szCs w:val="20"/>
              </w:rPr>
              <w:t>PUNOs and OPDs</w:t>
            </w:r>
          </w:p>
        </w:tc>
      </w:tr>
    </w:tbl>
    <w:p w14:paraId="000003D2" w14:textId="77777777" w:rsidR="003057AE" w:rsidRPr="004915DD" w:rsidRDefault="003057AE">
      <w:pPr>
        <w:spacing w:after="0" w:line="240" w:lineRule="auto"/>
        <w:jc w:val="both"/>
        <w:rPr>
          <w:sz w:val="16"/>
          <w:szCs w:val="16"/>
        </w:rPr>
      </w:pPr>
    </w:p>
    <w:p w14:paraId="000003D3" w14:textId="77777777" w:rsidR="003057AE" w:rsidRPr="004915DD" w:rsidRDefault="00DF43EA">
      <w:pPr>
        <w:spacing w:after="0" w:line="240" w:lineRule="auto"/>
        <w:jc w:val="both"/>
        <w:rPr>
          <w:sz w:val="18"/>
          <w:szCs w:val="18"/>
        </w:rPr>
      </w:pPr>
      <w:r w:rsidRPr="004915DD">
        <w:rPr>
          <w:sz w:val="18"/>
          <w:szCs w:val="18"/>
        </w:rPr>
        <w:t>* Please specify here the type of risk and refer to the following definitions:</w:t>
      </w:r>
    </w:p>
    <w:p w14:paraId="000003D4" w14:textId="77777777" w:rsidR="003057AE" w:rsidRPr="004915DD" w:rsidRDefault="00DF43EA">
      <w:pPr>
        <w:spacing w:after="0" w:line="240" w:lineRule="auto"/>
        <w:jc w:val="both"/>
        <w:rPr>
          <w:sz w:val="18"/>
          <w:szCs w:val="18"/>
        </w:rPr>
      </w:pPr>
      <w:r w:rsidRPr="004915DD">
        <w:rPr>
          <w:sz w:val="18"/>
          <w:szCs w:val="18"/>
        </w:rPr>
        <w:t>Contextual: risk of state failure, return to conflict, development failure, humanitarian crisis; factors over which external actors have limited control.</w:t>
      </w:r>
    </w:p>
    <w:p w14:paraId="000003D5" w14:textId="2186E534" w:rsidR="003057AE" w:rsidRPr="004915DD" w:rsidRDefault="00DF43EA">
      <w:pPr>
        <w:spacing w:after="0" w:line="240" w:lineRule="auto"/>
        <w:jc w:val="both"/>
        <w:rPr>
          <w:sz w:val="18"/>
          <w:szCs w:val="18"/>
        </w:rPr>
      </w:pPr>
      <w:r w:rsidRPr="004915DD">
        <w:rPr>
          <w:sz w:val="18"/>
          <w:szCs w:val="18"/>
        </w:rPr>
        <w:t>Programmatic: risk of failure to achieve aims and objectives; risk of causing harm through engagements.</w:t>
      </w:r>
    </w:p>
    <w:p w14:paraId="000003D6" w14:textId="44D29B61" w:rsidR="003057AE" w:rsidRDefault="00DF43EA">
      <w:pPr>
        <w:rPr>
          <w:sz w:val="18"/>
          <w:szCs w:val="18"/>
        </w:rPr>
      </w:pPr>
      <w:r w:rsidRPr="004915DD">
        <w:rPr>
          <w:sz w:val="18"/>
          <w:szCs w:val="18"/>
        </w:rPr>
        <w:t>Institutional: risk to the donor agency, security, fiduciary failure, reputational loss, domestic political damage</w:t>
      </w:r>
      <w:r w:rsidR="007E1D5D">
        <w:rPr>
          <w:sz w:val="18"/>
          <w:szCs w:val="18"/>
        </w:rPr>
        <w:t>,</w:t>
      </w:r>
      <w:r w:rsidRPr="004915DD">
        <w:rPr>
          <w:sz w:val="18"/>
          <w:szCs w:val="18"/>
        </w:rPr>
        <w:t xml:space="preserve"> etc.</w:t>
      </w:r>
    </w:p>
    <w:p w14:paraId="6B36E13B" w14:textId="77777777" w:rsidR="00EC68A6" w:rsidRDefault="00EC68A6">
      <w:pPr>
        <w:rPr>
          <w:sz w:val="18"/>
          <w:szCs w:val="18"/>
        </w:rPr>
      </w:pPr>
    </w:p>
    <w:p w14:paraId="000003D7" w14:textId="77777777" w:rsidR="003057AE" w:rsidRPr="004915DD" w:rsidRDefault="003057AE">
      <w:pPr>
        <w:spacing w:after="0" w:line="240" w:lineRule="auto"/>
        <w:ind w:firstLine="360"/>
        <w:jc w:val="both"/>
        <w:rPr>
          <w:rFonts w:ascii="Arial" w:eastAsia="Arial" w:hAnsi="Arial" w:cs="Arial"/>
          <w:i/>
          <w:sz w:val="20"/>
          <w:szCs w:val="20"/>
        </w:rPr>
      </w:pPr>
    </w:p>
    <w:p w14:paraId="000003D8" w14:textId="402E7193" w:rsidR="003057AE" w:rsidRPr="004915DD" w:rsidRDefault="00DF43EA">
      <w:pPr>
        <w:numPr>
          <w:ilvl w:val="0"/>
          <w:numId w:val="6"/>
        </w:numPr>
        <w:pBdr>
          <w:top w:val="nil"/>
          <w:left w:val="nil"/>
          <w:bottom w:val="nil"/>
          <w:right w:val="nil"/>
          <w:between w:val="nil"/>
        </w:pBdr>
        <w:spacing w:after="0" w:line="240" w:lineRule="auto"/>
        <w:ind w:hanging="360"/>
        <w:jc w:val="both"/>
        <w:rPr>
          <w:rFonts w:ascii="Arial" w:eastAsia="Arial" w:hAnsi="Arial" w:cs="Arial"/>
          <w:b/>
          <w:color w:val="000000"/>
          <w:sz w:val="24"/>
          <w:szCs w:val="24"/>
        </w:rPr>
      </w:pPr>
      <w:r w:rsidRPr="004915DD">
        <w:rPr>
          <w:rFonts w:ascii="Arial" w:eastAsia="Arial" w:hAnsi="Arial" w:cs="Arial"/>
          <w:b/>
          <w:color w:val="000000"/>
          <w:sz w:val="24"/>
          <w:szCs w:val="24"/>
        </w:rPr>
        <w:t xml:space="preserve">Detailed </w:t>
      </w:r>
      <w:r w:rsidR="00086DB5">
        <w:rPr>
          <w:rFonts w:ascii="Arial" w:eastAsia="Arial" w:hAnsi="Arial" w:cs="Arial"/>
          <w:b/>
          <w:color w:val="000000"/>
          <w:sz w:val="24"/>
          <w:szCs w:val="24"/>
        </w:rPr>
        <w:t>e</w:t>
      </w:r>
      <w:r w:rsidRPr="004915DD">
        <w:rPr>
          <w:rFonts w:ascii="Arial" w:eastAsia="Arial" w:hAnsi="Arial" w:cs="Arial"/>
          <w:b/>
          <w:color w:val="000000"/>
          <w:sz w:val="24"/>
          <w:szCs w:val="24"/>
        </w:rPr>
        <w:t>xpenditure</w:t>
      </w:r>
      <w:r w:rsidR="00EC68A6">
        <w:rPr>
          <w:rFonts w:ascii="Arial" w:eastAsia="Arial" w:hAnsi="Arial" w:cs="Arial"/>
          <w:b/>
          <w:color w:val="000000"/>
          <w:sz w:val="24"/>
          <w:szCs w:val="24"/>
        </w:rPr>
        <w:t>s</w:t>
      </w:r>
      <w:r w:rsidRPr="004915DD">
        <w:rPr>
          <w:rFonts w:ascii="Arial" w:eastAsia="Arial" w:hAnsi="Arial" w:cs="Arial"/>
          <w:b/>
          <w:color w:val="000000"/>
          <w:sz w:val="24"/>
          <w:szCs w:val="24"/>
        </w:rPr>
        <w:t xml:space="preserve"> in </w:t>
      </w:r>
      <w:r w:rsidR="00086DB5">
        <w:rPr>
          <w:rFonts w:ascii="Arial" w:eastAsia="Arial" w:hAnsi="Arial" w:cs="Arial"/>
          <w:b/>
          <w:color w:val="000000"/>
          <w:sz w:val="24"/>
          <w:szCs w:val="24"/>
        </w:rPr>
        <w:t>r</w:t>
      </w:r>
      <w:r w:rsidRPr="004915DD">
        <w:rPr>
          <w:rFonts w:ascii="Arial" w:eastAsia="Arial" w:hAnsi="Arial" w:cs="Arial"/>
          <w:b/>
          <w:color w:val="000000"/>
          <w:sz w:val="24"/>
          <w:szCs w:val="24"/>
        </w:rPr>
        <w:t xml:space="preserve">elation to </w:t>
      </w:r>
      <w:r w:rsidR="00086DB5">
        <w:rPr>
          <w:rFonts w:ascii="Arial" w:eastAsia="Arial" w:hAnsi="Arial" w:cs="Arial"/>
          <w:b/>
          <w:color w:val="000000"/>
          <w:sz w:val="24"/>
          <w:szCs w:val="24"/>
        </w:rPr>
        <w:t>s</w:t>
      </w:r>
      <w:r w:rsidRPr="004915DD">
        <w:rPr>
          <w:rFonts w:ascii="Arial" w:eastAsia="Arial" w:hAnsi="Arial" w:cs="Arial"/>
          <w:b/>
          <w:color w:val="000000"/>
          <w:sz w:val="24"/>
          <w:szCs w:val="24"/>
        </w:rPr>
        <w:t xml:space="preserve">ections 4, 5 and 6 </w:t>
      </w:r>
      <w:r w:rsidR="00086DB5">
        <w:rPr>
          <w:rFonts w:ascii="Arial" w:eastAsia="Arial" w:hAnsi="Arial" w:cs="Arial"/>
          <w:b/>
          <w:color w:val="000000"/>
          <w:sz w:val="24"/>
          <w:szCs w:val="24"/>
        </w:rPr>
        <w:t>a</w:t>
      </w:r>
      <w:r w:rsidRPr="004915DD">
        <w:rPr>
          <w:rFonts w:ascii="Arial" w:eastAsia="Arial" w:hAnsi="Arial" w:cs="Arial"/>
          <w:b/>
          <w:color w:val="000000"/>
          <w:sz w:val="24"/>
          <w:szCs w:val="24"/>
        </w:rPr>
        <w:t xml:space="preserve">bove </w:t>
      </w:r>
    </w:p>
    <w:p w14:paraId="000003D9" w14:textId="77777777" w:rsidR="003057AE" w:rsidRPr="004915DD" w:rsidRDefault="003057AE">
      <w:pPr>
        <w:spacing w:after="0" w:line="240" w:lineRule="auto"/>
        <w:jc w:val="both"/>
        <w:rPr>
          <w:rFonts w:ascii="Arial" w:eastAsia="Arial" w:hAnsi="Arial" w:cs="Arial"/>
          <w:b/>
          <w:sz w:val="24"/>
          <w:szCs w:val="24"/>
        </w:rPr>
      </w:pPr>
    </w:p>
    <w:tbl>
      <w:tblPr>
        <w:tblStyle w:val="aff6"/>
        <w:tblW w:w="9625" w:type="dxa"/>
        <w:tblInd w:w="4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51"/>
        <w:gridCol w:w="2459"/>
        <w:gridCol w:w="2396"/>
        <w:gridCol w:w="2219"/>
      </w:tblGrid>
      <w:tr w:rsidR="003057AE" w:rsidRPr="004915DD" w14:paraId="7D7304C7" w14:textId="77777777">
        <w:trPr>
          <w:tblHeader/>
        </w:trPr>
        <w:tc>
          <w:tcPr>
            <w:tcW w:w="2551" w:type="dxa"/>
          </w:tcPr>
          <w:p w14:paraId="000003DA" w14:textId="77777777" w:rsidR="003057AE" w:rsidRPr="004915DD" w:rsidRDefault="00DF43EA">
            <w:pPr>
              <w:pBdr>
                <w:top w:val="nil"/>
                <w:left w:val="nil"/>
                <w:bottom w:val="nil"/>
                <w:right w:val="nil"/>
                <w:between w:val="nil"/>
              </w:pBdr>
              <w:jc w:val="both"/>
              <w:rPr>
                <w:b/>
                <w:color w:val="000000"/>
                <w:sz w:val="20"/>
                <w:szCs w:val="20"/>
              </w:rPr>
            </w:pPr>
            <w:r w:rsidRPr="004915DD">
              <w:rPr>
                <w:b/>
                <w:color w:val="000000"/>
                <w:sz w:val="20"/>
                <w:szCs w:val="20"/>
              </w:rPr>
              <w:t>Category</w:t>
            </w:r>
          </w:p>
        </w:tc>
        <w:tc>
          <w:tcPr>
            <w:tcW w:w="2459" w:type="dxa"/>
          </w:tcPr>
          <w:p w14:paraId="000003DB" w14:textId="77777777" w:rsidR="003057AE" w:rsidRPr="004915DD" w:rsidRDefault="00DF43EA">
            <w:pPr>
              <w:pBdr>
                <w:top w:val="nil"/>
                <w:left w:val="nil"/>
                <w:bottom w:val="nil"/>
                <w:right w:val="nil"/>
                <w:between w:val="nil"/>
              </w:pBdr>
              <w:jc w:val="both"/>
              <w:rPr>
                <w:b/>
                <w:color w:val="000000"/>
                <w:sz w:val="20"/>
                <w:szCs w:val="20"/>
              </w:rPr>
            </w:pPr>
            <w:r w:rsidRPr="004915DD">
              <w:rPr>
                <w:b/>
                <w:color w:val="000000"/>
                <w:sz w:val="20"/>
                <w:szCs w:val="20"/>
              </w:rPr>
              <w:t>Activity (please describe)</w:t>
            </w:r>
          </w:p>
        </w:tc>
        <w:tc>
          <w:tcPr>
            <w:tcW w:w="2396" w:type="dxa"/>
          </w:tcPr>
          <w:p w14:paraId="000003DC" w14:textId="50C7F98E" w:rsidR="003057AE" w:rsidRPr="004915DD" w:rsidRDefault="00DF43EA">
            <w:pPr>
              <w:pBdr>
                <w:top w:val="nil"/>
                <w:left w:val="nil"/>
                <w:bottom w:val="nil"/>
                <w:right w:val="nil"/>
                <w:between w:val="nil"/>
              </w:pBdr>
              <w:jc w:val="both"/>
              <w:rPr>
                <w:b/>
                <w:color w:val="000000"/>
                <w:sz w:val="20"/>
                <w:szCs w:val="20"/>
              </w:rPr>
            </w:pPr>
            <w:r w:rsidRPr="004915DD">
              <w:rPr>
                <w:b/>
                <w:color w:val="000000"/>
                <w:sz w:val="20"/>
                <w:szCs w:val="20"/>
              </w:rPr>
              <w:t xml:space="preserve">Budget </w:t>
            </w:r>
            <w:r w:rsidR="00EC68A6">
              <w:rPr>
                <w:b/>
                <w:color w:val="000000"/>
                <w:sz w:val="20"/>
                <w:szCs w:val="20"/>
              </w:rPr>
              <w:t>a</w:t>
            </w:r>
            <w:r w:rsidRPr="004915DD">
              <w:rPr>
                <w:b/>
                <w:color w:val="000000"/>
                <w:sz w:val="20"/>
                <w:szCs w:val="20"/>
              </w:rPr>
              <w:t>llocated</w:t>
            </w:r>
          </w:p>
        </w:tc>
        <w:tc>
          <w:tcPr>
            <w:tcW w:w="2219" w:type="dxa"/>
          </w:tcPr>
          <w:p w14:paraId="000003DD" w14:textId="22BD9EAB" w:rsidR="003057AE" w:rsidRPr="004915DD" w:rsidRDefault="00DF43EA">
            <w:pPr>
              <w:pBdr>
                <w:top w:val="nil"/>
                <w:left w:val="nil"/>
                <w:bottom w:val="nil"/>
                <w:right w:val="nil"/>
                <w:between w:val="nil"/>
              </w:pBdr>
              <w:jc w:val="both"/>
              <w:rPr>
                <w:b/>
                <w:color w:val="000000"/>
                <w:sz w:val="20"/>
                <w:szCs w:val="20"/>
              </w:rPr>
            </w:pPr>
            <w:r w:rsidRPr="004915DD">
              <w:rPr>
                <w:b/>
                <w:color w:val="000000"/>
                <w:sz w:val="20"/>
                <w:szCs w:val="20"/>
              </w:rPr>
              <w:t xml:space="preserve">Total </w:t>
            </w:r>
            <w:r w:rsidR="00EC68A6">
              <w:rPr>
                <w:b/>
                <w:color w:val="000000"/>
                <w:sz w:val="20"/>
                <w:szCs w:val="20"/>
              </w:rPr>
              <w:t>e</w:t>
            </w:r>
            <w:r w:rsidRPr="004915DD">
              <w:rPr>
                <w:b/>
                <w:color w:val="000000"/>
                <w:sz w:val="20"/>
                <w:szCs w:val="20"/>
              </w:rPr>
              <w:t>xpenditure for the period</w:t>
            </w:r>
          </w:p>
        </w:tc>
      </w:tr>
      <w:tr w:rsidR="003057AE" w:rsidRPr="004915DD" w14:paraId="408B52B5" w14:textId="77777777">
        <w:trPr>
          <w:trHeight w:val="785"/>
        </w:trPr>
        <w:tc>
          <w:tcPr>
            <w:tcW w:w="2551" w:type="dxa"/>
          </w:tcPr>
          <w:p w14:paraId="000003DE" w14:textId="77777777" w:rsidR="003057AE" w:rsidRPr="004915DD" w:rsidRDefault="00DF43EA">
            <w:pPr>
              <w:pBdr>
                <w:top w:val="nil"/>
                <w:left w:val="nil"/>
                <w:bottom w:val="nil"/>
                <w:right w:val="nil"/>
                <w:between w:val="nil"/>
              </w:pBdr>
              <w:spacing w:before="60" w:after="60"/>
              <w:rPr>
                <w:color w:val="000000"/>
                <w:sz w:val="20"/>
                <w:szCs w:val="20"/>
              </w:rPr>
            </w:pPr>
            <w:r w:rsidRPr="004915DD">
              <w:rPr>
                <w:color w:val="000000"/>
                <w:sz w:val="20"/>
                <w:szCs w:val="20"/>
              </w:rPr>
              <w:t xml:space="preserve">Direct impact on empowerment of women and girls with disabilities </w:t>
            </w:r>
          </w:p>
          <w:p w14:paraId="000003DF"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E0"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3E1"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3E2"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3BF0D2E1" w14:textId="77777777">
        <w:tc>
          <w:tcPr>
            <w:tcW w:w="2551" w:type="dxa"/>
          </w:tcPr>
          <w:p w14:paraId="000003E3"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E4"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3E5"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3E6"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20D6D583" w14:textId="77777777">
        <w:trPr>
          <w:trHeight w:val="510"/>
        </w:trPr>
        <w:tc>
          <w:tcPr>
            <w:tcW w:w="2551" w:type="dxa"/>
          </w:tcPr>
          <w:p w14:paraId="000003E7"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E8"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3E9"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3EA"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6CC9B8E9" w14:textId="77777777">
        <w:tc>
          <w:tcPr>
            <w:tcW w:w="2551" w:type="dxa"/>
          </w:tcPr>
          <w:p w14:paraId="000003EB" w14:textId="12E3089F"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Full and effective participation of persons with disabilities</w:t>
            </w:r>
            <w:r w:rsidR="00EC68A6">
              <w:rPr>
                <w:color w:val="000000"/>
                <w:sz w:val="20"/>
                <w:szCs w:val="20"/>
              </w:rPr>
              <w:t xml:space="preserve"> </w:t>
            </w:r>
            <w:r w:rsidRPr="004915DD">
              <w:rPr>
                <w:color w:val="000000"/>
                <w:sz w:val="20"/>
                <w:szCs w:val="20"/>
              </w:rPr>
              <w:t>/ OPD’</w:t>
            </w:r>
            <w:r w:rsidR="007E1D5D">
              <w:rPr>
                <w:color w:val="000000"/>
                <w:sz w:val="20"/>
                <w:szCs w:val="20"/>
              </w:rPr>
              <w:t>s</w:t>
            </w:r>
            <w:r w:rsidRPr="004915DD">
              <w:rPr>
                <w:color w:val="000000"/>
                <w:sz w:val="20"/>
                <w:szCs w:val="20"/>
              </w:rPr>
              <w:t xml:space="preserve"> capacity building</w:t>
            </w:r>
          </w:p>
        </w:tc>
        <w:tc>
          <w:tcPr>
            <w:tcW w:w="2459" w:type="dxa"/>
          </w:tcPr>
          <w:p w14:paraId="000003EC" w14:textId="5F7CD70B" w:rsidR="003057AE" w:rsidRPr="004915DD" w:rsidRDefault="00DF43EA">
            <w:pPr>
              <w:pBdr>
                <w:top w:val="nil"/>
                <w:left w:val="nil"/>
                <w:bottom w:val="nil"/>
                <w:right w:val="nil"/>
                <w:between w:val="nil"/>
              </w:pBdr>
              <w:jc w:val="both"/>
              <w:rPr>
                <w:b/>
                <w:color w:val="000000"/>
                <w:sz w:val="20"/>
                <w:szCs w:val="20"/>
              </w:rPr>
            </w:pPr>
            <w:r w:rsidRPr="004915DD">
              <w:rPr>
                <w:sz w:val="20"/>
                <w:szCs w:val="20"/>
              </w:rPr>
              <w:t xml:space="preserve">Organizational support and capacity building as part of </w:t>
            </w:r>
            <w:r w:rsidR="007E1D5D">
              <w:rPr>
                <w:sz w:val="20"/>
                <w:szCs w:val="20"/>
              </w:rPr>
              <w:t xml:space="preserve">the </w:t>
            </w:r>
            <w:r w:rsidRPr="004915DD">
              <w:rPr>
                <w:sz w:val="20"/>
                <w:szCs w:val="20"/>
              </w:rPr>
              <w:t>GSR Study by UNICEF</w:t>
            </w:r>
          </w:p>
        </w:tc>
        <w:tc>
          <w:tcPr>
            <w:tcW w:w="2396" w:type="dxa"/>
          </w:tcPr>
          <w:p w14:paraId="000003ED" w14:textId="2407CA09" w:rsidR="003057AE" w:rsidRPr="004915DD" w:rsidRDefault="003E7B1F">
            <w:pPr>
              <w:pBdr>
                <w:top w:val="nil"/>
                <w:left w:val="nil"/>
                <w:bottom w:val="nil"/>
                <w:right w:val="nil"/>
                <w:between w:val="nil"/>
              </w:pBdr>
              <w:jc w:val="both"/>
              <w:rPr>
                <w:b/>
                <w:color w:val="000000"/>
                <w:sz w:val="20"/>
                <w:szCs w:val="20"/>
              </w:rPr>
            </w:pPr>
            <w:r>
              <w:rPr>
                <w:sz w:val="20"/>
                <w:szCs w:val="20"/>
              </w:rPr>
              <w:t>$</w:t>
            </w:r>
            <w:r w:rsidR="00DF43EA" w:rsidRPr="004915DD">
              <w:rPr>
                <w:sz w:val="20"/>
                <w:szCs w:val="20"/>
              </w:rPr>
              <w:t>10,000</w:t>
            </w:r>
          </w:p>
        </w:tc>
        <w:tc>
          <w:tcPr>
            <w:tcW w:w="2219" w:type="dxa"/>
          </w:tcPr>
          <w:p w14:paraId="000003EE" w14:textId="485F03A0" w:rsidR="003057AE" w:rsidRPr="004915DD" w:rsidRDefault="003E7B1F">
            <w:pPr>
              <w:pBdr>
                <w:top w:val="nil"/>
                <w:left w:val="nil"/>
                <w:bottom w:val="nil"/>
                <w:right w:val="nil"/>
                <w:between w:val="nil"/>
              </w:pBdr>
              <w:jc w:val="both"/>
              <w:rPr>
                <w:b/>
                <w:color w:val="000000"/>
                <w:sz w:val="20"/>
                <w:szCs w:val="20"/>
              </w:rPr>
            </w:pPr>
            <w:r>
              <w:rPr>
                <w:sz w:val="20"/>
                <w:szCs w:val="20"/>
              </w:rPr>
              <w:t>$</w:t>
            </w:r>
            <w:r w:rsidR="00DF43EA" w:rsidRPr="004915DD">
              <w:rPr>
                <w:sz w:val="20"/>
                <w:szCs w:val="20"/>
              </w:rPr>
              <w:t>7,775</w:t>
            </w:r>
          </w:p>
        </w:tc>
      </w:tr>
      <w:tr w:rsidR="003057AE" w:rsidRPr="004915DD" w14:paraId="11C7B6F0" w14:textId="77777777">
        <w:tc>
          <w:tcPr>
            <w:tcW w:w="2551" w:type="dxa"/>
          </w:tcPr>
          <w:p w14:paraId="000003EF"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F0"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3F1"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3F2"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35C1C511" w14:textId="77777777">
        <w:tc>
          <w:tcPr>
            <w:tcW w:w="2551" w:type="dxa"/>
          </w:tcPr>
          <w:p w14:paraId="000003F3"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F4"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3F5"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3F6"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65B1F9A3" w14:textId="77777777">
        <w:tc>
          <w:tcPr>
            <w:tcW w:w="2551" w:type="dxa"/>
          </w:tcPr>
          <w:p w14:paraId="000003F7" w14:textId="001AD9E2"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 xml:space="preserve">Direct </w:t>
            </w:r>
            <w:r w:rsidR="001566C2">
              <w:rPr>
                <w:color w:val="000000"/>
                <w:sz w:val="20"/>
                <w:szCs w:val="20"/>
              </w:rPr>
              <w:t>engagement</w:t>
            </w:r>
            <w:r w:rsidRPr="004915DD">
              <w:rPr>
                <w:color w:val="000000"/>
                <w:sz w:val="20"/>
                <w:szCs w:val="20"/>
              </w:rPr>
              <w:t xml:space="preserve">/inclusion of marginalized and vulnerable groups </w:t>
            </w:r>
          </w:p>
        </w:tc>
        <w:tc>
          <w:tcPr>
            <w:tcW w:w="2459" w:type="dxa"/>
          </w:tcPr>
          <w:p w14:paraId="000003F8" w14:textId="77777777" w:rsidR="003057AE" w:rsidRPr="004915DD" w:rsidRDefault="003057AE">
            <w:pPr>
              <w:pBdr>
                <w:top w:val="nil"/>
                <w:left w:val="nil"/>
                <w:bottom w:val="nil"/>
                <w:right w:val="nil"/>
                <w:between w:val="nil"/>
              </w:pBdr>
              <w:jc w:val="both"/>
              <w:rPr>
                <w:color w:val="000000"/>
                <w:sz w:val="20"/>
                <w:szCs w:val="20"/>
              </w:rPr>
            </w:pPr>
          </w:p>
        </w:tc>
        <w:tc>
          <w:tcPr>
            <w:tcW w:w="2396" w:type="dxa"/>
          </w:tcPr>
          <w:p w14:paraId="000003F9" w14:textId="77777777" w:rsidR="003057AE" w:rsidRPr="004915DD" w:rsidRDefault="003057AE">
            <w:pPr>
              <w:pBdr>
                <w:top w:val="nil"/>
                <w:left w:val="nil"/>
                <w:bottom w:val="nil"/>
                <w:right w:val="nil"/>
                <w:between w:val="nil"/>
              </w:pBdr>
              <w:jc w:val="both"/>
              <w:rPr>
                <w:color w:val="000000"/>
                <w:sz w:val="20"/>
                <w:szCs w:val="20"/>
              </w:rPr>
            </w:pPr>
          </w:p>
        </w:tc>
        <w:tc>
          <w:tcPr>
            <w:tcW w:w="2219" w:type="dxa"/>
          </w:tcPr>
          <w:p w14:paraId="000003FA" w14:textId="77777777" w:rsidR="003057AE" w:rsidRPr="004915DD" w:rsidRDefault="003057AE">
            <w:pPr>
              <w:pBdr>
                <w:top w:val="nil"/>
                <w:left w:val="nil"/>
                <w:bottom w:val="nil"/>
                <w:right w:val="nil"/>
                <w:between w:val="nil"/>
              </w:pBdr>
              <w:jc w:val="both"/>
              <w:rPr>
                <w:color w:val="000000"/>
                <w:sz w:val="20"/>
                <w:szCs w:val="20"/>
              </w:rPr>
            </w:pPr>
          </w:p>
        </w:tc>
      </w:tr>
      <w:tr w:rsidR="003057AE" w:rsidRPr="004915DD" w14:paraId="77C2C198" w14:textId="77777777">
        <w:tc>
          <w:tcPr>
            <w:tcW w:w="2551" w:type="dxa"/>
          </w:tcPr>
          <w:p w14:paraId="000003FB"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3FC"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396" w:type="dxa"/>
          </w:tcPr>
          <w:p w14:paraId="000003FD"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219" w:type="dxa"/>
          </w:tcPr>
          <w:p w14:paraId="000003FE"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r>
      <w:tr w:rsidR="003057AE" w:rsidRPr="004915DD" w14:paraId="0589ED31" w14:textId="77777777">
        <w:tc>
          <w:tcPr>
            <w:tcW w:w="2551" w:type="dxa"/>
          </w:tcPr>
          <w:p w14:paraId="000003FF"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400"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396" w:type="dxa"/>
          </w:tcPr>
          <w:p w14:paraId="00000401"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219" w:type="dxa"/>
          </w:tcPr>
          <w:p w14:paraId="00000402"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r>
      <w:tr w:rsidR="003057AE" w:rsidRPr="004915DD" w14:paraId="175D25C7" w14:textId="77777777">
        <w:tc>
          <w:tcPr>
            <w:tcW w:w="2551" w:type="dxa"/>
          </w:tcPr>
          <w:p w14:paraId="00000403"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Accessibility costs</w:t>
            </w:r>
          </w:p>
        </w:tc>
        <w:tc>
          <w:tcPr>
            <w:tcW w:w="2459" w:type="dxa"/>
          </w:tcPr>
          <w:p w14:paraId="00000404"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405"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406"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6B7F06E0" w14:textId="77777777">
        <w:tc>
          <w:tcPr>
            <w:tcW w:w="2551" w:type="dxa"/>
          </w:tcPr>
          <w:p w14:paraId="00000407"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408"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396" w:type="dxa"/>
          </w:tcPr>
          <w:p w14:paraId="00000409"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c>
          <w:tcPr>
            <w:tcW w:w="2219" w:type="dxa"/>
          </w:tcPr>
          <w:p w14:paraId="0000040A" w14:textId="77777777" w:rsidR="003057AE" w:rsidRPr="004915DD" w:rsidRDefault="00DF43EA">
            <w:pPr>
              <w:pBdr>
                <w:top w:val="nil"/>
                <w:left w:val="nil"/>
                <w:bottom w:val="nil"/>
                <w:right w:val="nil"/>
                <w:between w:val="nil"/>
              </w:pBdr>
              <w:jc w:val="both"/>
              <w:rPr>
                <w:b/>
                <w:color w:val="000000"/>
                <w:sz w:val="20"/>
                <w:szCs w:val="20"/>
              </w:rPr>
            </w:pPr>
            <w:r w:rsidRPr="004915DD">
              <w:rPr>
                <w:color w:val="000000"/>
                <w:sz w:val="20"/>
                <w:szCs w:val="20"/>
              </w:rPr>
              <w:t>[…]</w:t>
            </w:r>
          </w:p>
        </w:tc>
      </w:tr>
      <w:tr w:rsidR="003057AE" w:rsidRPr="004915DD" w14:paraId="0337B970" w14:textId="77777777">
        <w:tc>
          <w:tcPr>
            <w:tcW w:w="2551" w:type="dxa"/>
          </w:tcPr>
          <w:p w14:paraId="0000040B" w14:textId="77777777" w:rsidR="003057AE" w:rsidRPr="004915DD" w:rsidRDefault="003057AE">
            <w:pPr>
              <w:pBdr>
                <w:top w:val="nil"/>
                <w:left w:val="nil"/>
                <w:bottom w:val="nil"/>
                <w:right w:val="nil"/>
                <w:between w:val="nil"/>
              </w:pBdr>
              <w:jc w:val="both"/>
              <w:rPr>
                <w:b/>
                <w:color w:val="000000"/>
                <w:sz w:val="20"/>
                <w:szCs w:val="20"/>
              </w:rPr>
            </w:pPr>
          </w:p>
        </w:tc>
        <w:tc>
          <w:tcPr>
            <w:tcW w:w="2459" w:type="dxa"/>
          </w:tcPr>
          <w:p w14:paraId="0000040C"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396" w:type="dxa"/>
          </w:tcPr>
          <w:p w14:paraId="0000040D"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c>
          <w:tcPr>
            <w:tcW w:w="2219" w:type="dxa"/>
          </w:tcPr>
          <w:p w14:paraId="0000040E" w14:textId="77777777" w:rsidR="003057AE" w:rsidRPr="004915DD" w:rsidRDefault="00DF43EA">
            <w:pPr>
              <w:pBdr>
                <w:top w:val="nil"/>
                <w:left w:val="nil"/>
                <w:bottom w:val="nil"/>
                <w:right w:val="nil"/>
                <w:between w:val="nil"/>
              </w:pBdr>
              <w:jc w:val="both"/>
              <w:rPr>
                <w:color w:val="000000"/>
                <w:sz w:val="20"/>
                <w:szCs w:val="20"/>
              </w:rPr>
            </w:pPr>
            <w:r w:rsidRPr="004915DD">
              <w:rPr>
                <w:color w:val="000000"/>
                <w:sz w:val="20"/>
                <w:szCs w:val="20"/>
              </w:rPr>
              <w:t>[…]</w:t>
            </w:r>
          </w:p>
        </w:tc>
      </w:tr>
    </w:tbl>
    <w:p w14:paraId="0000040F" w14:textId="18E9628D" w:rsidR="003057AE" w:rsidRPr="004915DD" w:rsidRDefault="00172C0E">
      <w:sdt>
        <w:sdtPr>
          <w:tag w:val="goog_rdk_30"/>
          <w:id w:val="396561366"/>
          <w:showingPlcHdr/>
        </w:sdtPr>
        <w:sdtEndPr/>
        <w:sdtContent>
          <w:r w:rsidR="007E1D5D">
            <w:t xml:space="preserve">     </w:t>
          </w:r>
        </w:sdtContent>
      </w:sdt>
    </w:p>
    <w:p w14:paraId="00000410" w14:textId="77777777" w:rsidR="003057AE" w:rsidRPr="004915DD" w:rsidRDefault="00DF43EA">
      <w:pPr>
        <w:numPr>
          <w:ilvl w:val="0"/>
          <w:numId w:val="6"/>
        </w:numPr>
        <w:pBdr>
          <w:top w:val="nil"/>
          <w:left w:val="nil"/>
          <w:bottom w:val="nil"/>
          <w:right w:val="nil"/>
          <w:between w:val="nil"/>
        </w:pBdr>
        <w:ind w:hanging="360"/>
        <w:rPr>
          <w:rFonts w:ascii="Arial" w:eastAsia="Arial" w:hAnsi="Arial" w:cs="Arial"/>
          <w:b/>
          <w:color w:val="000000"/>
          <w:sz w:val="24"/>
          <w:szCs w:val="24"/>
        </w:rPr>
      </w:pPr>
      <w:r w:rsidRPr="004915DD">
        <w:rPr>
          <w:rFonts w:ascii="Arial" w:eastAsia="Arial" w:hAnsi="Arial" w:cs="Arial"/>
          <w:b/>
          <w:color w:val="000000"/>
          <w:sz w:val="24"/>
          <w:szCs w:val="24"/>
        </w:rPr>
        <w:t xml:space="preserve">Life stories and testimonies </w:t>
      </w:r>
    </w:p>
    <w:p w14:paraId="00000411" w14:textId="77777777"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Life stories</w:t>
      </w:r>
    </w:p>
    <w:p w14:paraId="00000412" w14:textId="01F23D6D"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Please include areas of interest that could be developed into a case study or human story. Please kindly provide a brief description with a few lines including the context and background and then lead into the interaction with the Joint Programme, followed by the resulting success. The UNPRPD TS will review them and follow up on the selected case study if any. Has the program</w:t>
      </w:r>
      <w:r w:rsidR="001D368C">
        <w:rPr>
          <w:rFonts w:ascii="Arial" w:eastAsia="Arial" w:hAnsi="Arial" w:cs="Arial"/>
          <w:i/>
          <w:sz w:val="20"/>
          <w:szCs w:val="20"/>
        </w:rPr>
        <w:t>me</w:t>
      </w:r>
      <w:r w:rsidRPr="004915DD">
        <w:rPr>
          <w:rFonts w:ascii="Arial" w:eastAsia="Arial" w:hAnsi="Arial" w:cs="Arial"/>
          <w:i/>
          <w:sz w:val="20"/>
          <w:szCs w:val="20"/>
        </w:rPr>
        <w:t xml:space="preserve"> identified individuals to be interviewed? If yes, kindly provide details of these individuals. </w:t>
      </w:r>
    </w:p>
    <w:p w14:paraId="00000413" w14:textId="77777777"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Testimonials</w:t>
      </w:r>
    </w:p>
    <w:p w14:paraId="00000414" w14:textId="2B193602" w:rsidR="003057AE" w:rsidRPr="004915DD" w:rsidRDefault="00DF43EA">
      <w:pPr>
        <w:spacing w:after="120"/>
        <w:jc w:val="both"/>
        <w:rPr>
          <w:rFonts w:ascii="Arial" w:eastAsia="Arial" w:hAnsi="Arial" w:cs="Arial"/>
          <w:i/>
          <w:sz w:val="20"/>
          <w:szCs w:val="20"/>
        </w:rPr>
      </w:pPr>
      <w:r w:rsidRPr="004915DD">
        <w:rPr>
          <w:rFonts w:ascii="Arial" w:eastAsia="Arial" w:hAnsi="Arial" w:cs="Arial"/>
          <w:i/>
          <w:sz w:val="20"/>
          <w:szCs w:val="20"/>
        </w:rPr>
        <w:t xml:space="preserve">Please include testimonials from key programme partners obtained during the reporting period. Testimonials are short, pithy quotes from individuals who have engaged with the </w:t>
      </w:r>
      <w:r w:rsidR="008E3224">
        <w:rPr>
          <w:rFonts w:ascii="Arial" w:eastAsia="Arial" w:hAnsi="Arial" w:cs="Arial"/>
          <w:i/>
          <w:sz w:val="20"/>
          <w:szCs w:val="20"/>
        </w:rPr>
        <w:t>J</w:t>
      </w:r>
      <w:r w:rsidRPr="004915DD">
        <w:rPr>
          <w:rFonts w:ascii="Arial" w:eastAsia="Arial" w:hAnsi="Arial" w:cs="Arial"/>
          <w:i/>
          <w:sz w:val="20"/>
          <w:szCs w:val="20"/>
        </w:rPr>
        <w:t xml:space="preserve">oint </w:t>
      </w:r>
      <w:r w:rsidR="008E3224">
        <w:rPr>
          <w:rFonts w:ascii="Arial" w:eastAsia="Arial" w:hAnsi="Arial" w:cs="Arial"/>
          <w:i/>
          <w:sz w:val="20"/>
          <w:szCs w:val="20"/>
        </w:rPr>
        <w:t>P</w:t>
      </w:r>
      <w:r w:rsidRPr="004915DD">
        <w:rPr>
          <w:rFonts w:ascii="Arial" w:eastAsia="Arial" w:hAnsi="Arial" w:cs="Arial"/>
          <w:i/>
          <w:sz w:val="20"/>
          <w:szCs w:val="20"/>
        </w:rPr>
        <w:t xml:space="preserve">rogramme at any level that capture their experiences in memorable ways. Please kindly share a few different testimonials from diverse partners (OPDs, Government, UNCT, …) at all levels (head of state, ministers, chief of staff…). </w:t>
      </w:r>
    </w:p>
    <w:p w14:paraId="00000415" w14:textId="77777777" w:rsidR="003057AE" w:rsidRPr="004915DD" w:rsidRDefault="003057AE">
      <w:pPr>
        <w:spacing w:after="120"/>
        <w:jc w:val="both"/>
        <w:rPr>
          <w:rFonts w:ascii="Arial" w:eastAsia="Arial" w:hAnsi="Arial" w:cs="Arial"/>
          <w:i/>
          <w:strike/>
          <w:sz w:val="20"/>
          <w:szCs w:val="20"/>
        </w:rPr>
      </w:pPr>
    </w:p>
    <w:tbl>
      <w:tblPr>
        <w:tblStyle w:val="aff7"/>
        <w:tblW w:w="9675" w:type="dxa"/>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30"/>
        <w:gridCol w:w="425"/>
        <w:gridCol w:w="900"/>
        <w:gridCol w:w="1104"/>
        <w:gridCol w:w="2586"/>
        <w:gridCol w:w="540"/>
        <w:gridCol w:w="1064"/>
        <w:gridCol w:w="1187"/>
        <w:gridCol w:w="1039"/>
      </w:tblGrid>
      <w:tr w:rsidR="003057AE" w:rsidRPr="004915DD" w14:paraId="3FACB426" w14:textId="77777777" w:rsidTr="003112D0">
        <w:trPr>
          <w:tblHeader/>
        </w:trPr>
        <w:tc>
          <w:tcPr>
            <w:tcW w:w="830" w:type="dxa"/>
          </w:tcPr>
          <w:p w14:paraId="00000416" w14:textId="77777777" w:rsidR="003057AE" w:rsidRPr="004915DD" w:rsidRDefault="00DF43EA">
            <w:pPr>
              <w:spacing w:after="120"/>
              <w:jc w:val="both"/>
              <w:rPr>
                <w:b/>
                <w:sz w:val="20"/>
                <w:szCs w:val="20"/>
              </w:rPr>
            </w:pPr>
            <w:r w:rsidRPr="004915DD">
              <w:rPr>
                <w:b/>
                <w:sz w:val="20"/>
                <w:szCs w:val="20"/>
              </w:rPr>
              <w:t xml:space="preserve">Name </w:t>
            </w:r>
          </w:p>
        </w:tc>
        <w:tc>
          <w:tcPr>
            <w:tcW w:w="425" w:type="dxa"/>
          </w:tcPr>
          <w:p w14:paraId="00000417" w14:textId="77777777" w:rsidR="003057AE" w:rsidRPr="004915DD" w:rsidRDefault="00DF43EA">
            <w:pPr>
              <w:spacing w:after="120"/>
              <w:jc w:val="both"/>
              <w:rPr>
                <w:b/>
                <w:sz w:val="20"/>
                <w:szCs w:val="20"/>
              </w:rPr>
            </w:pPr>
            <w:r w:rsidRPr="004915DD">
              <w:rPr>
                <w:b/>
                <w:sz w:val="20"/>
                <w:szCs w:val="20"/>
              </w:rPr>
              <w:t>Sex</w:t>
            </w:r>
          </w:p>
        </w:tc>
        <w:tc>
          <w:tcPr>
            <w:tcW w:w="900" w:type="dxa"/>
          </w:tcPr>
          <w:p w14:paraId="00000418" w14:textId="0139C4B8" w:rsidR="003057AE" w:rsidRPr="004915DD" w:rsidRDefault="00DF43EA">
            <w:pPr>
              <w:spacing w:after="120"/>
              <w:jc w:val="both"/>
              <w:rPr>
                <w:b/>
                <w:sz w:val="20"/>
                <w:szCs w:val="20"/>
              </w:rPr>
            </w:pPr>
            <w:r w:rsidRPr="004915DD">
              <w:rPr>
                <w:b/>
                <w:sz w:val="20"/>
                <w:szCs w:val="20"/>
              </w:rPr>
              <w:t xml:space="preserve">Designation and </w:t>
            </w:r>
            <w:r w:rsidR="001566C2">
              <w:rPr>
                <w:b/>
                <w:sz w:val="20"/>
                <w:szCs w:val="20"/>
              </w:rPr>
              <w:t>o</w:t>
            </w:r>
            <w:r w:rsidRPr="004915DD">
              <w:rPr>
                <w:b/>
                <w:sz w:val="20"/>
                <w:szCs w:val="20"/>
              </w:rPr>
              <w:t>rganization</w:t>
            </w:r>
          </w:p>
          <w:p w14:paraId="00000419" w14:textId="77777777" w:rsidR="003057AE" w:rsidRPr="004915DD" w:rsidRDefault="00DF43EA">
            <w:pPr>
              <w:spacing w:after="120"/>
              <w:jc w:val="both"/>
              <w:rPr>
                <w:sz w:val="20"/>
                <w:szCs w:val="20"/>
              </w:rPr>
            </w:pPr>
            <w:r w:rsidRPr="004915DD">
              <w:rPr>
                <w:sz w:val="20"/>
                <w:szCs w:val="20"/>
              </w:rPr>
              <w:t>(Contact details)</w:t>
            </w:r>
          </w:p>
        </w:tc>
        <w:tc>
          <w:tcPr>
            <w:tcW w:w="1104" w:type="dxa"/>
          </w:tcPr>
          <w:p w14:paraId="0000041A" w14:textId="77777777" w:rsidR="003057AE" w:rsidRPr="004915DD" w:rsidRDefault="00DF43EA">
            <w:pPr>
              <w:spacing w:after="120"/>
              <w:jc w:val="both"/>
              <w:rPr>
                <w:b/>
                <w:sz w:val="20"/>
                <w:szCs w:val="20"/>
              </w:rPr>
            </w:pPr>
            <w:r w:rsidRPr="004915DD">
              <w:rPr>
                <w:b/>
                <w:sz w:val="20"/>
                <w:szCs w:val="20"/>
              </w:rPr>
              <w:t xml:space="preserve">Is this a testimony from a person with a disability? </w:t>
            </w:r>
            <w:r w:rsidRPr="004915DD">
              <w:rPr>
                <w:sz w:val="20"/>
                <w:szCs w:val="20"/>
              </w:rPr>
              <w:t>If so, what kind of disability do they have?</w:t>
            </w:r>
            <w:r w:rsidRPr="004915DD">
              <w:rPr>
                <w:sz w:val="20"/>
                <w:szCs w:val="20"/>
                <w:vertAlign w:val="superscript"/>
              </w:rPr>
              <w:footnoteReference w:id="10"/>
            </w:r>
          </w:p>
        </w:tc>
        <w:tc>
          <w:tcPr>
            <w:tcW w:w="2586" w:type="dxa"/>
          </w:tcPr>
          <w:p w14:paraId="0000041B" w14:textId="77777777" w:rsidR="003057AE" w:rsidRPr="004915DD" w:rsidRDefault="00DF43EA">
            <w:pPr>
              <w:spacing w:after="120"/>
              <w:jc w:val="both"/>
              <w:rPr>
                <w:b/>
                <w:sz w:val="20"/>
                <w:szCs w:val="20"/>
              </w:rPr>
            </w:pPr>
            <w:r w:rsidRPr="004915DD">
              <w:rPr>
                <w:b/>
                <w:sz w:val="20"/>
                <w:szCs w:val="20"/>
              </w:rPr>
              <w:t>Testimony</w:t>
            </w:r>
          </w:p>
        </w:tc>
        <w:tc>
          <w:tcPr>
            <w:tcW w:w="540" w:type="dxa"/>
          </w:tcPr>
          <w:p w14:paraId="0000041C" w14:textId="203C8017" w:rsidR="003057AE" w:rsidRPr="004915DD" w:rsidRDefault="00DF43EA">
            <w:pPr>
              <w:spacing w:after="120"/>
              <w:jc w:val="both"/>
              <w:rPr>
                <w:b/>
                <w:sz w:val="20"/>
                <w:szCs w:val="20"/>
              </w:rPr>
            </w:pPr>
            <w:r w:rsidRPr="004915DD">
              <w:rPr>
                <w:b/>
                <w:sz w:val="20"/>
                <w:szCs w:val="20"/>
              </w:rPr>
              <w:t xml:space="preserve">Photo </w:t>
            </w:r>
            <w:r w:rsidR="001566C2">
              <w:rPr>
                <w:b/>
                <w:sz w:val="20"/>
                <w:szCs w:val="20"/>
              </w:rPr>
              <w:t>s</w:t>
            </w:r>
            <w:r w:rsidRPr="004915DD">
              <w:rPr>
                <w:b/>
                <w:sz w:val="20"/>
                <w:szCs w:val="20"/>
              </w:rPr>
              <w:t>hared (Y/N)</w:t>
            </w:r>
            <w:r w:rsidRPr="004915DD">
              <w:rPr>
                <w:b/>
                <w:sz w:val="20"/>
                <w:szCs w:val="20"/>
                <w:vertAlign w:val="superscript"/>
              </w:rPr>
              <w:footnoteReference w:id="11"/>
            </w:r>
          </w:p>
        </w:tc>
        <w:tc>
          <w:tcPr>
            <w:tcW w:w="1064" w:type="dxa"/>
          </w:tcPr>
          <w:p w14:paraId="0000041D" w14:textId="53FB0657" w:rsidR="003057AE" w:rsidRPr="004915DD" w:rsidRDefault="00DF43EA">
            <w:pPr>
              <w:spacing w:after="120"/>
              <w:jc w:val="both"/>
              <w:rPr>
                <w:b/>
                <w:sz w:val="20"/>
                <w:szCs w:val="20"/>
              </w:rPr>
            </w:pPr>
            <w:r w:rsidRPr="004915DD">
              <w:rPr>
                <w:b/>
                <w:sz w:val="20"/>
                <w:szCs w:val="20"/>
              </w:rPr>
              <w:t xml:space="preserve">Consent for </w:t>
            </w:r>
            <w:r w:rsidR="001566C2">
              <w:rPr>
                <w:b/>
                <w:sz w:val="20"/>
                <w:szCs w:val="20"/>
              </w:rPr>
              <w:t>u</w:t>
            </w:r>
            <w:r w:rsidRPr="004915DD">
              <w:rPr>
                <w:b/>
                <w:sz w:val="20"/>
                <w:szCs w:val="20"/>
              </w:rPr>
              <w:t xml:space="preserve">se of </w:t>
            </w:r>
            <w:r w:rsidR="001566C2">
              <w:rPr>
                <w:b/>
                <w:sz w:val="20"/>
                <w:szCs w:val="20"/>
              </w:rPr>
              <w:t>p</w:t>
            </w:r>
            <w:r w:rsidRPr="004915DD">
              <w:rPr>
                <w:b/>
                <w:sz w:val="20"/>
                <w:szCs w:val="20"/>
              </w:rPr>
              <w:t>hoto obtained (Y/N)</w:t>
            </w:r>
          </w:p>
        </w:tc>
        <w:tc>
          <w:tcPr>
            <w:tcW w:w="1187" w:type="dxa"/>
          </w:tcPr>
          <w:p w14:paraId="0000041E" w14:textId="602F0AED" w:rsidR="003057AE" w:rsidRPr="004915DD" w:rsidRDefault="00DF43EA">
            <w:pPr>
              <w:spacing w:after="120"/>
              <w:jc w:val="both"/>
              <w:rPr>
                <w:b/>
                <w:sz w:val="20"/>
                <w:szCs w:val="20"/>
              </w:rPr>
            </w:pPr>
            <w:r w:rsidRPr="004915DD">
              <w:rPr>
                <w:b/>
                <w:sz w:val="20"/>
                <w:szCs w:val="20"/>
              </w:rPr>
              <w:t xml:space="preserve">Photo </w:t>
            </w:r>
            <w:r w:rsidR="001566C2">
              <w:rPr>
                <w:b/>
                <w:sz w:val="20"/>
                <w:szCs w:val="20"/>
              </w:rPr>
              <w:t>c</w:t>
            </w:r>
            <w:r w:rsidRPr="004915DD">
              <w:rPr>
                <w:b/>
                <w:sz w:val="20"/>
                <w:szCs w:val="20"/>
              </w:rPr>
              <w:t>aption</w:t>
            </w:r>
          </w:p>
        </w:tc>
        <w:tc>
          <w:tcPr>
            <w:tcW w:w="1039" w:type="dxa"/>
          </w:tcPr>
          <w:p w14:paraId="0000041F" w14:textId="07C2FF57" w:rsidR="003057AE" w:rsidRPr="004915DD" w:rsidRDefault="00DF43EA">
            <w:pPr>
              <w:spacing w:after="120"/>
              <w:jc w:val="both"/>
              <w:rPr>
                <w:b/>
                <w:sz w:val="20"/>
                <w:szCs w:val="20"/>
              </w:rPr>
            </w:pPr>
            <w:r w:rsidRPr="004915DD">
              <w:rPr>
                <w:b/>
                <w:sz w:val="20"/>
                <w:szCs w:val="20"/>
              </w:rPr>
              <w:t xml:space="preserve">Photo </w:t>
            </w:r>
            <w:r w:rsidR="001566C2">
              <w:rPr>
                <w:b/>
                <w:sz w:val="20"/>
                <w:szCs w:val="20"/>
              </w:rPr>
              <w:t>c</w:t>
            </w:r>
            <w:r w:rsidRPr="004915DD">
              <w:rPr>
                <w:b/>
                <w:sz w:val="20"/>
                <w:szCs w:val="20"/>
              </w:rPr>
              <w:t>redit</w:t>
            </w:r>
          </w:p>
        </w:tc>
      </w:tr>
      <w:tr w:rsidR="003057AE" w:rsidRPr="004915DD" w14:paraId="5F87E59A" w14:textId="77777777" w:rsidTr="003112D0">
        <w:trPr>
          <w:tblHeader/>
        </w:trPr>
        <w:tc>
          <w:tcPr>
            <w:tcW w:w="830" w:type="dxa"/>
          </w:tcPr>
          <w:p w14:paraId="00000420" w14:textId="77777777" w:rsidR="003057AE" w:rsidRPr="004915DD" w:rsidRDefault="00DF43EA" w:rsidP="00687600">
            <w:pPr>
              <w:spacing w:after="120"/>
              <w:rPr>
                <w:b/>
                <w:sz w:val="20"/>
                <w:szCs w:val="20"/>
              </w:rPr>
            </w:pPr>
            <w:r w:rsidRPr="004915DD">
              <w:rPr>
                <w:sz w:val="20"/>
                <w:szCs w:val="20"/>
              </w:rPr>
              <w:t>Bakriddin Choriev</w:t>
            </w:r>
          </w:p>
        </w:tc>
        <w:tc>
          <w:tcPr>
            <w:tcW w:w="425" w:type="dxa"/>
          </w:tcPr>
          <w:p w14:paraId="00000421" w14:textId="77777777" w:rsidR="003057AE" w:rsidRPr="004915DD" w:rsidRDefault="00DF43EA" w:rsidP="00687600">
            <w:pPr>
              <w:spacing w:after="120"/>
              <w:rPr>
                <w:b/>
                <w:sz w:val="20"/>
                <w:szCs w:val="20"/>
              </w:rPr>
            </w:pPr>
            <w:r w:rsidRPr="004915DD">
              <w:rPr>
                <w:sz w:val="20"/>
                <w:szCs w:val="20"/>
              </w:rPr>
              <w:t>Male</w:t>
            </w:r>
          </w:p>
        </w:tc>
        <w:tc>
          <w:tcPr>
            <w:tcW w:w="900" w:type="dxa"/>
          </w:tcPr>
          <w:p w14:paraId="00000422" w14:textId="77777777" w:rsidR="003057AE" w:rsidRPr="004915DD" w:rsidRDefault="00DF43EA" w:rsidP="00D55F30">
            <w:pPr>
              <w:rPr>
                <w:b/>
                <w:sz w:val="20"/>
                <w:szCs w:val="20"/>
              </w:rPr>
            </w:pPr>
            <w:r w:rsidRPr="004915DD">
              <w:rPr>
                <w:sz w:val="20"/>
                <w:szCs w:val="20"/>
              </w:rPr>
              <w:t>+998996680084</w:t>
            </w:r>
          </w:p>
        </w:tc>
        <w:tc>
          <w:tcPr>
            <w:tcW w:w="1104" w:type="dxa"/>
          </w:tcPr>
          <w:p w14:paraId="00000423" w14:textId="77777777" w:rsidR="003057AE" w:rsidRPr="004915DD" w:rsidRDefault="00DF43EA" w:rsidP="00687600">
            <w:pPr>
              <w:spacing w:after="120"/>
              <w:rPr>
                <w:b/>
                <w:sz w:val="20"/>
                <w:szCs w:val="20"/>
              </w:rPr>
            </w:pPr>
            <w:r w:rsidRPr="004915DD">
              <w:rPr>
                <w:sz w:val="20"/>
                <w:szCs w:val="20"/>
              </w:rPr>
              <w:t>Caregiver of two children with disabilities</w:t>
            </w:r>
          </w:p>
        </w:tc>
        <w:tc>
          <w:tcPr>
            <w:tcW w:w="2586" w:type="dxa"/>
          </w:tcPr>
          <w:p w14:paraId="21017641" w14:textId="77777777" w:rsidR="00CB1D09" w:rsidRPr="00CB1D09" w:rsidRDefault="00CB1D09" w:rsidP="00CB1D09">
            <w:pPr>
              <w:spacing w:after="120"/>
              <w:rPr>
                <w:sz w:val="20"/>
                <w:szCs w:val="20"/>
                <w:lang w:val="en-US"/>
              </w:rPr>
            </w:pPr>
            <w:r w:rsidRPr="00CB1D09">
              <w:rPr>
                <w:sz w:val="20"/>
                <w:szCs w:val="20"/>
                <w:lang w:val="en-US"/>
              </w:rPr>
              <w:t xml:space="preserve">Bakhriddin Choriev Article English  - </w:t>
            </w:r>
            <w:hyperlink r:id="rId45" w:history="1">
              <w:r w:rsidRPr="00CB1D09">
                <w:rPr>
                  <w:rStyle w:val="Hyperlink"/>
                  <w:sz w:val="20"/>
                  <w:szCs w:val="20"/>
                  <w:lang w:val="en-US"/>
                </w:rPr>
                <w:t>https://uni.cf/4i2wdCo</w:t>
              </w:r>
            </w:hyperlink>
            <w:r w:rsidRPr="00CB1D09">
              <w:rPr>
                <w:sz w:val="20"/>
                <w:szCs w:val="20"/>
                <w:lang w:val="en-US"/>
              </w:rPr>
              <w:t>      </w:t>
            </w:r>
          </w:p>
          <w:p w14:paraId="50226438" w14:textId="77777777" w:rsidR="00CB1D09" w:rsidRPr="00CB1D09" w:rsidRDefault="00CB1D09" w:rsidP="00CB1D09">
            <w:pPr>
              <w:spacing w:after="120"/>
              <w:rPr>
                <w:sz w:val="20"/>
                <w:szCs w:val="20"/>
                <w:lang w:val="en-US"/>
              </w:rPr>
            </w:pPr>
            <w:r w:rsidRPr="00CB1D09">
              <w:rPr>
                <w:sz w:val="20"/>
                <w:szCs w:val="20"/>
                <w:lang w:val="en-US"/>
              </w:rPr>
              <w:t xml:space="preserve">Bakhriddin Choriev Article Uzbek  - </w:t>
            </w:r>
            <w:hyperlink r:id="rId46" w:history="1">
              <w:r w:rsidRPr="00CB1D09">
                <w:rPr>
                  <w:rStyle w:val="Hyperlink"/>
                  <w:sz w:val="20"/>
                  <w:szCs w:val="20"/>
                  <w:lang w:val="en-US"/>
                </w:rPr>
                <w:t>https://uni.cf/4hLHTK4</w:t>
              </w:r>
            </w:hyperlink>
            <w:r w:rsidRPr="00CB1D09">
              <w:rPr>
                <w:sz w:val="20"/>
                <w:szCs w:val="20"/>
                <w:lang w:val="en-US"/>
              </w:rPr>
              <w:t> </w:t>
            </w:r>
          </w:p>
          <w:p w14:paraId="526B928E" w14:textId="77777777" w:rsidR="00CB1D09" w:rsidRPr="00CB1D09" w:rsidRDefault="00CB1D09" w:rsidP="00CB1D09">
            <w:pPr>
              <w:spacing w:after="120"/>
              <w:rPr>
                <w:sz w:val="20"/>
                <w:szCs w:val="20"/>
                <w:lang w:val="en-US"/>
              </w:rPr>
            </w:pPr>
            <w:r w:rsidRPr="00CB1D09">
              <w:rPr>
                <w:sz w:val="20"/>
                <w:szCs w:val="20"/>
                <w:lang w:val="en-US"/>
              </w:rPr>
              <w:t xml:space="preserve">Bakhriddin Choriev Article Russian  - </w:t>
            </w:r>
            <w:hyperlink r:id="rId47" w:history="1">
              <w:r w:rsidRPr="00CB1D09">
                <w:rPr>
                  <w:rStyle w:val="Hyperlink"/>
                  <w:sz w:val="20"/>
                  <w:szCs w:val="20"/>
                  <w:lang w:val="en-US"/>
                </w:rPr>
                <w:t>https://uni.cf/41fQDSF</w:t>
              </w:r>
            </w:hyperlink>
            <w:r w:rsidRPr="00CB1D09">
              <w:rPr>
                <w:sz w:val="20"/>
                <w:szCs w:val="20"/>
                <w:lang w:val="en-US"/>
              </w:rPr>
              <w:t>    </w:t>
            </w:r>
          </w:p>
          <w:p w14:paraId="03E2461A" w14:textId="77777777" w:rsidR="00CB1D09" w:rsidRPr="00CB1D09" w:rsidRDefault="00CB1D09" w:rsidP="00CB1D09">
            <w:pPr>
              <w:spacing w:after="120"/>
              <w:rPr>
                <w:sz w:val="20"/>
                <w:szCs w:val="20"/>
                <w:lang w:val="en-US"/>
              </w:rPr>
            </w:pPr>
            <w:r w:rsidRPr="00CB1D09">
              <w:rPr>
                <w:sz w:val="20"/>
                <w:szCs w:val="20"/>
                <w:lang w:val="en-US"/>
              </w:rPr>
              <w:t xml:space="preserve">Bakhriddin Choriev Post Facebook  - </w:t>
            </w:r>
            <w:hyperlink r:id="rId48" w:history="1">
              <w:r w:rsidRPr="00CB1D09">
                <w:rPr>
                  <w:rStyle w:val="Hyperlink"/>
                  <w:sz w:val="20"/>
                  <w:szCs w:val="20"/>
                  <w:lang w:val="en-US"/>
                </w:rPr>
                <w:t>http://fb.com/1057908229706365</w:t>
              </w:r>
            </w:hyperlink>
            <w:r w:rsidRPr="00CB1D09">
              <w:rPr>
                <w:sz w:val="20"/>
                <w:szCs w:val="20"/>
                <w:lang w:val="en-US"/>
              </w:rPr>
              <w:t> </w:t>
            </w:r>
          </w:p>
          <w:p w14:paraId="1AA8183B" w14:textId="77777777" w:rsidR="00CB1D09" w:rsidRPr="00CB1D09" w:rsidRDefault="00CB1D09" w:rsidP="00CB1D09">
            <w:pPr>
              <w:spacing w:after="120"/>
              <w:rPr>
                <w:sz w:val="20"/>
                <w:szCs w:val="20"/>
                <w:lang w:val="en-US"/>
              </w:rPr>
            </w:pPr>
            <w:r w:rsidRPr="00CB1D09">
              <w:rPr>
                <w:sz w:val="20"/>
                <w:szCs w:val="20"/>
                <w:lang w:val="en-US"/>
              </w:rPr>
              <w:t xml:space="preserve">Bakhriddin Choriev Post Instagram - </w:t>
            </w:r>
            <w:hyperlink r:id="rId49" w:history="1">
              <w:r w:rsidRPr="00CB1D09">
                <w:rPr>
                  <w:rStyle w:val="Hyperlink"/>
                  <w:sz w:val="20"/>
                  <w:szCs w:val="20"/>
                  <w:lang w:val="en-US"/>
                </w:rPr>
                <w:t>https://www.instagram.com/p/DGPznX3M-8X</w:t>
              </w:r>
            </w:hyperlink>
            <w:r w:rsidRPr="00CB1D09">
              <w:rPr>
                <w:sz w:val="20"/>
                <w:szCs w:val="20"/>
                <w:lang w:val="en-US"/>
              </w:rPr>
              <w:t> </w:t>
            </w:r>
          </w:p>
          <w:p w14:paraId="3DB65F88" w14:textId="77777777" w:rsidR="00CB1D09" w:rsidRPr="00CB1D09" w:rsidRDefault="00CB1D09" w:rsidP="00CB1D09">
            <w:pPr>
              <w:spacing w:after="120"/>
              <w:rPr>
                <w:sz w:val="20"/>
                <w:szCs w:val="20"/>
                <w:lang w:val="en-US"/>
              </w:rPr>
            </w:pPr>
            <w:r w:rsidRPr="00CB1D09">
              <w:rPr>
                <w:sz w:val="20"/>
                <w:szCs w:val="20"/>
                <w:lang w:val="en-US"/>
              </w:rPr>
              <w:t xml:space="preserve">Bakhriddin Choriev Post X-Twitter – </w:t>
            </w:r>
            <w:hyperlink r:id="rId50" w:history="1">
              <w:r w:rsidRPr="00CB1D09">
                <w:rPr>
                  <w:rStyle w:val="Hyperlink"/>
                  <w:sz w:val="20"/>
                  <w:szCs w:val="20"/>
                  <w:lang w:val="en-US"/>
                </w:rPr>
                <w:t>https://x.com/UNICEF_UZB/status/1892120675608850697</w:t>
              </w:r>
            </w:hyperlink>
            <w:r w:rsidRPr="00CB1D09">
              <w:rPr>
                <w:sz w:val="20"/>
                <w:szCs w:val="20"/>
                <w:lang w:val="en-US"/>
              </w:rPr>
              <w:t>    </w:t>
            </w:r>
          </w:p>
          <w:p w14:paraId="187BC4EB" w14:textId="77777777" w:rsidR="00CB1D09" w:rsidRPr="00CB1D09" w:rsidRDefault="00CB1D09" w:rsidP="00CB1D09">
            <w:pPr>
              <w:spacing w:after="120"/>
              <w:rPr>
                <w:sz w:val="20"/>
                <w:szCs w:val="20"/>
                <w:lang w:val="en-US"/>
              </w:rPr>
            </w:pPr>
            <w:r w:rsidRPr="00CB1D09">
              <w:rPr>
                <w:sz w:val="20"/>
                <w:szCs w:val="20"/>
                <w:lang w:val="en-US"/>
              </w:rPr>
              <w:t xml:space="preserve">Bakhriddin Choriev Post Telegram – </w:t>
            </w:r>
            <w:hyperlink r:id="rId51" w:history="1">
              <w:r w:rsidRPr="00CB1D09">
                <w:rPr>
                  <w:rStyle w:val="Hyperlink"/>
                  <w:sz w:val="20"/>
                  <w:szCs w:val="20"/>
                  <w:lang w:val="en-US"/>
                </w:rPr>
                <w:t>https://t.me/unicefuzbekistan/5932</w:t>
              </w:r>
            </w:hyperlink>
            <w:r w:rsidRPr="00CB1D09">
              <w:rPr>
                <w:sz w:val="20"/>
                <w:szCs w:val="20"/>
                <w:lang w:val="en-US"/>
              </w:rPr>
              <w:t> </w:t>
            </w:r>
          </w:p>
          <w:p w14:paraId="00000424" w14:textId="77777777" w:rsidR="003C03BD" w:rsidRPr="003C03BD" w:rsidRDefault="003C03BD" w:rsidP="00CB1D09">
            <w:pPr>
              <w:spacing w:after="120"/>
              <w:rPr>
                <w:sz w:val="20"/>
                <w:szCs w:val="20"/>
                <w:lang w:val="en-US"/>
              </w:rPr>
            </w:pPr>
          </w:p>
        </w:tc>
        <w:tc>
          <w:tcPr>
            <w:tcW w:w="540" w:type="dxa"/>
          </w:tcPr>
          <w:p w14:paraId="00000425" w14:textId="77777777" w:rsidR="003057AE" w:rsidRPr="004915DD" w:rsidRDefault="00DF43EA" w:rsidP="00687600">
            <w:pPr>
              <w:spacing w:after="120"/>
              <w:rPr>
                <w:b/>
                <w:sz w:val="20"/>
                <w:szCs w:val="20"/>
              </w:rPr>
            </w:pPr>
            <w:r w:rsidRPr="004915DD">
              <w:rPr>
                <w:sz w:val="20"/>
                <w:szCs w:val="20"/>
              </w:rPr>
              <w:t>Yes</w:t>
            </w:r>
          </w:p>
        </w:tc>
        <w:tc>
          <w:tcPr>
            <w:tcW w:w="1064" w:type="dxa"/>
          </w:tcPr>
          <w:p w14:paraId="00000426" w14:textId="5ECA6CE4" w:rsidR="003057AE" w:rsidRPr="004915DD" w:rsidRDefault="00DF43EA" w:rsidP="00687600">
            <w:pPr>
              <w:spacing w:after="120"/>
              <w:rPr>
                <w:b/>
                <w:sz w:val="20"/>
                <w:szCs w:val="20"/>
              </w:rPr>
            </w:pPr>
            <w:r w:rsidRPr="004915DD">
              <w:rPr>
                <w:sz w:val="20"/>
                <w:szCs w:val="20"/>
              </w:rPr>
              <w:t>Yes (please see line 1 of Chapter 17)</w:t>
            </w:r>
          </w:p>
        </w:tc>
        <w:tc>
          <w:tcPr>
            <w:tcW w:w="1187" w:type="dxa"/>
          </w:tcPr>
          <w:p w14:paraId="00000427" w14:textId="16C06130" w:rsidR="003057AE" w:rsidRPr="004915DD" w:rsidRDefault="00DF43EA" w:rsidP="00687600">
            <w:pPr>
              <w:spacing w:after="120"/>
              <w:rPr>
                <w:b/>
                <w:sz w:val="20"/>
                <w:szCs w:val="20"/>
              </w:rPr>
            </w:pPr>
            <w:r w:rsidRPr="004915DD">
              <w:rPr>
                <w:sz w:val="20"/>
                <w:szCs w:val="20"/>
              </w:rPr>
              <w:t>Please see  line 1 of Chapter 17</w:t>
            </w:r>
          </w:p>
        </w:tc>
        <w:tc>
          <w:tcPr>
            <w:tcW w:w="1039" w:type="dxa"/>
          </w:tcPr>
          <w:p w14:paraId="00000428" w14:textId="6D5D39AA" w:rsidR="003057AE" w:rsidRPr="004915DD" w:rsidRDefault="00DF43EA" w:rsidP="00687600">
            <w:pPr>
              <w:spacing w:after="120"/>
              <w:rPr>
                <w:b/>
                <w:sz w:val="20"/>
                <w:szCs w:val="20"/>
              </w:rPr>
            </w:pPr>
            <w:r w:rsidRPr="004915DD">
              <w:rPr>
                <w:sz w:val="20"/>
                <w:szCs w:val="20"/>
              </w:rPr>
              <w:t>Please see line 1 of Chapter 17</w:t>
            </w:r>
          </w:p>
        </w:tc>
      </w:tr>
    </w:tbl>
    <w:p w14:paraId="0000043B" w14:textId="77777777" w:rsidR="003057AE" w:rsidRPr="004915DD" w:rsidRDefault="003057AE" w:rsidP="00CB1D09">
      <w:pPr>
        <w:tabs>
          <w:tab w:val="left" w:pos="5490"/>
        </w:tabs>
      </w:pPr>
    </w:p>
    <w:p w14:paraId="0000043C" w14:textId="77777777" w:rsidR="003057AE" w:rsidRPr="004915DD" w:rsidRDefault="003057AE">
      <w:pPr>
        <w:spacing w:after="120" w:line="240" w:lineRule="auto"/>
        <w:jc w:val="both"/>
        <w:rPr>
          <w:rFonts w:ascii="Arial" w:eastAsia="Arial" w:hAnsi="Arial" w:cs="Arial"/>
          <w:b/>
          <w:sz w:val="20"/>
          <w:szCs w:val="20"/>
        </w:rPr>
      </w:pPr>
    </w:p>
    <w:p w14:paraId="0000043F" w14:textId="62C50F04" w:rsidR="003057AE" w:rsidRPr="00687600" w:rsidRDefault="00DF43EA">
      <w:pPr>
        <w:pStyle w:val="Heading1"/>
        <w:numPr>
          <w:ilvl w:val="0"/>
          <w:numId w:val="6"/>
        </w:numPr>
        <w:ind w:hanging="360"/>
        <w:rPr>
          <w:lang w:val="en-GB"/>
        </w:rPr>
      </w:pPr>
      <w:r w:rsidRPr="00687600">
        <w:rPr>
          <w:sz w:val="24"/>
          <w:szCs w:val="24"/>
          <w:lang w:val="en-GB"/>
        </w:rPr>
        <w:t xml:space="preserve">Photos depicting </w:t>
      </w:r>
      <w:r w:rsidR="00086DB5">
        <w:rPr>
          <w:sz w:val="24"/>
          <w:szCs w:val="24"/>
          <w:lang w:val="en-GB"/>
        </w:rPr>
        <w:t>p</w:t>
      </w:r>
      <w:r w:rsidRPr="00687600">
        <w:rPr>
          <w:sz w:val="24"/>
          <w:szCs w:val="24"/>
          <w:lang w:val="en-GB"/>
        </w:rPr>
        <w:t>rogramme</w:t>
      </w:r>
      <w:r w:rsidR="00086DB5">
        <w:rPr>
          <w:sz w:val="24"/>
          <w:szCs w:val="24"/>
          <w:lang w:val="en-GB"/>
        </w:rPr>
        <w:t>-</w:t>
      </w:r>
      <w:r w:rsidRPr="00687600">
        <w:rPr>
          <w:sz w:val="24"/>
          <w:szCs w:val="24"/>
          <w:lang w:val="en-GB"/>
        </w:rPr>
        <w:t>related outcomes</w:t>
      </w:r>
    </w:p>
    <w:p w14:paraId="00000440" w14:textId="77777777" w:rsidR="003057AE" w:rsidRPr="004915DD" w:rsidRDefault="003057AE">
      <w:pPr>
        <w:spacing w:after="120" w:line="240" w:lineRule="auto"/>
        <w:jc w:val="both"/>
        <w:rPr>
          <w:rFonts w:ascii="Arial" w:eastAsia="Arial" w:hAnsi="Arial" w:cs="Arial"/>
          <w:b/>
          <w:sz w:val="20"/>
          <w:szCs w:val="20"/>
        </w:rPr>
      </w:pPr>
    </w:p>
    <w:p w14:paraId="00000441" w14:textId="603D3645" w:rsidR="003057AE" w:rsidRPr="004915DD" w:rsidRDefault="00DF43EA">
      <w:pPr>
        <w:spacing w:after="120"/>
        <w:ind w:left="360"/>
        <w:jc w:val="both"/>
        <w:rPr>
          <w:rFonts w:ascii="Arial" w:eastAsia="Arial" w:hAnsi="Arial" w:cs="Arial"/>
          <w:i/>
          <w:sz w:val="20"/>
          <w:szCs w:val="20"/>
          <w:highlight w:val="yellow"/>
        </w:rPr>
      </w:pPr>
      <w:r w:rsidRPr="004915DD">
        <w:rPr>
          <w:rFonts w:ascii="Arial" w:eastAsia="Arial" w:hAnsi="Arial" w:cs="Arial"/>
          <w:i/>
          <w:sz w:val="20"/>
          <w:szCs w:val="20"/>
        </w:rPr>
        <w:t>Please share photos depicting programme in high resolution image files with appropriate consents of subjects having been taken</w:t>
      </w:r>
      <w:r w:rsidR="001566C2">
        <w:rPr>
          <w:rFonts w:ascii="Arial" w:eastAsia="Arial" w:hAnsi="Arial" w:cs="Arial"/>
          <w:i/>
          <w:sz w:val="20"/>
          <w:szCs w:val="20"/>
        </w:rPr>
        <w:t>,</w:t>
      </w:r>
      <w:r w:rsidRPr="004915DD">
        <w:rPr>
          <w:rFonts w:ascii="Arial" w:eastAsia="Arial" w:hAnsi="Arial" w:cs="Arial"/>
          <w:i/>
          <w:sz w:val="20"/>
          <w:szCs w:val="20"/>
        </w:rPr>
        <w:t xml:space="preserve"> as well as with the associated credits and along with permission for use in UNPRPD publications and communications materials including website. Please refer to the UNPRPD photography guidelines shared with the country teams. </w:t>
      </w:r>
    </w:p>
    <w:tbl>
      <w:tblPr>
        <w:tblStyle w:val="aff8"/>
        <w:tblW w:w="10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75"/>
        <w:gridCol w:w="3038"/>
        <w:gridCol w:w="1983"/>
        <w:gridCol w:w="1252"/>
        <w:gridCol w:w="2812"/>
      </w:tblGrid>
      <w:tr w:rsidR="003057AE" w:rsidRPr="004915DD" w14:paraId="6E1AD6B9" w14:textId="77777777">
        <w:trPr>
          <w:tblHeader/>
        </w:trPr>
        <w:tc>
          <w:tcPr>
            <w:tcW w:w="1075" w:type="dxa"/>
          </w:tcPr>
          <w:p w14:paraId="00000442" w14:textId="77777777" w:rsidR="003057AE" w:rsidRPr="004915DD" w:rsidRDefault="00DF43EA">
            <w:pPr>
              <w:spacing w:after="120"/>
              <w:ind w:left="360"/>
              <w:jc w:val="both"/>
              <w:rPr>
                <w:b/>
                <w:sz w:val="20"/>
                <w:szCs w:val="20"/>
              </w:rPr>
            </w:pPr>
            <w:r w:rsidRPr="004915DD">
              <w:rPr>
                <w:b/>
                <w:sz w:val="20"/>
                <w:szCs w:val="20"/>
              </w:rPr>
              <w:t>Photo No.</w:t>
            </w:r>
          </w:p>
        </w:tc>
        <w:tc>
          <w:tcPr>
            <w:tcW w:w="3038" w:type="dxa"/>
          </w:tcPr>
          <w:p w14:paraId="00000443" w14:textId="17425E9C" w:rsidR="003057AE" w:rsidRPr="004915DD" w:rsidRDefault="00DF43EA">
            <w:pPr>
              <w:spacing w:after="120"/>
              <w:ind w:left="360"/>
              <w:jc w:val="both"/>
              <w:rPr>
                <w:b/>
                <w:sz w:val="20"/>
                <w:szCs w:val="20"/>
              </w:rPr>
            </w:pPr>
            <w:r w:rsidRPr="004915DD">
              <w:rPr>
                <w:b/>
                <w:sz w:val="20"/>
                <w:szCs w:val="20"/>
              </w:rPr>
              <w:t>Photo description for use in alternative text for images to enable persons with visual impairments using screen readers to understand and perceive the image. (Date and place of when the photo was taken</w:t>
            </w:r>
            <w:r w:rsidR="009A58FC">
              <w:rPr>
                <w:b/>
                <w:sz w:val="20"/>
                <w:szCs w:val="20"/>
              </w:rPr>
              <w:t>.</w:t>
            </w:r>
            <w:r w:rsidRPr="004915DD">
              <w:rPr>
                <w:b/>
                <w:sz w:val="20"/>
                <w:szCs w:val="20"/>
              </w:rPr>
              <w:t>)</w:t>
            </w:r>
          </w:p>
        </w:tc>
        <w:tc>
          <w:tcPr>
            <w:tcW w:w="1983" w:type="dxa"/>
          </w:tcPr>
          <w:p w14:paraId="00000444" w14:textId="77777777" w:rsidR="003057AE" w:rsidRPr="004915DD" w:rsidRDefault="00DF43EA">
            <w:pPr>
              <w:spacing w:after="120"/>
              <w:ind w:left="360"/>
              <w:jc w:val="both"/>
              <w:rPr>
                <w:b/>
                <w:sz w:val="20"/>
                <w:szCs w:val="20"/>
              </w:rPr>
            </w:pPr>
            <w:r w:rsidRPr="004915DD">
              <w:rPr>
                <w:b/>
                <w:sz w:val="20"/>
                <w:szCs w:val="20"/>
              </w:rPr>
              <w:t>Consent for Use of Photo obtained (Y/N)</w:t>
            </w:r>
          </w:p>
        </w:tc>
        <w:tc>
          <w:tcPr>
            <w:tcW w:w="1252" w:type="dxa"/>
          </w:tcPr>
          <w:p w14:paraId="00000445" w14:textId="77777777" w:rsidR="003057AE" w:rsidRPr="004915DD" w:rsidRDefault="00DF43EA">
            <w:pPr>
              <w:spacing w:after="120"/>
              <w:ind w:left="360"/>
              <w:jc w:val="both"/>
              <w:rPr>
                <w:b/>
                <w:sz w:val="20"/>
                <w:szCs w:val="20"/>
              </w:rPr>
            </w:pPr>
            <w:r w:rsidRPr="004915DD">
              <w:rPr>
                <w:b/>
                <w:sz w:val="20"/>
                <w:szCs w:val="20"/>
              </w:rPr>
              <w:t>Photo Caption</w:t>
            </w:r>
          </w:p>
        </w:tc>
        <w:tc>
          <w:tcPr>
            <w:tcW w:w="2812" w:type="dxa"/>
          </w:tcPr>
          <w:p w14:paraId="00000446" w14:textId="77777777" w:rsidR="003057AE" w:rsidRPr="004915DD" w:rsidRDefault="00DF43EA">
            <w:pPr>
              <w:spacing w:after="120"/>
              <w:ind w:left="360"/>
              <w:jc w:val="both"/>
              <w:rPr>
                <w:b/>
                <w:sz w:val="20"/>
                <w:szCs w:val="20"/>
              </w:rPr>
            </w:pPr>
            <w:r w:rsidRPr="004915DD">
              <w:rPr>
                <w:b/>
                <w:sz w:val="20"/>
                <w:szCs w:val="20"/>
              </w:rPr>
              <w:t>Photo Credit</w:t>
            </w:r>
          </w:p>
        </w:tc>
      </w:tr>
      <w:tr w:rsidR="003057AE" w:rsidRPr="004915DD" w14:paraId="16AC7BE8" w14:textId="77777777">
        <w:tc>
          <w:tcPr>
            <w:tcW w:w="1075" w:type="dxa"/>
          </w:tcPr>
          <w:p w14:paraId="00000447" w14:textId="77777777" w:rsidR="003057AE" w:rsidRPr="004915DD" w:rsidRDefault="003057AE">
            <w:pPr>
              <w:numPr>
                <w:ilvl w:val="0"/>
                <w:numId w:val="4"/>
              </w:numPr>
              <w:spacing w:after="120"/>
              <w:jc w:val="both"/>
              <w:rPr>
                <w:b/>
                <w:sz w:val="20"/>
                <w:szCs w:val="20"/>
              </w:rPr>
            </w:pPr>
          </w:p>
        </w:tc>
        <w:tc>
          <w:tcPr>
            <w:tcW w:w="3038" w:type="dxa"/>
          </w:tcPr>
          <w:p w14:paraId="00000448" w14:textId="27B33E9A" w:rsidR="003057AE" w:rsidRPr="004915DD" w:rsidRDefault="00DF43EA">
            <w:pPr>
              <w:spacing w:after="120"/>
              <w:jc w:val="both"/>
              <w:rPr>
                <w:sz w:val="20"/>
                <w:szCs w:val="20"/>
              </w:rPr>
            </w:pPr>
            <w:r w:rsidRPr="004915DD">
              <w:rPr>
                <w:sz w:val="20"/>
                <w:szCs w:val="20"/>
              </w:rPr>
              <w:t xml:space="preserve">Bakhriddin Choriev, a father and member of </w:t>
            </w:r>
            <w:r w:rsidR="007E1D5D">
              <w:rPr>
                <w:sz w:val="20"/>
                <w:szCs w:val="20"/>
              </w:rPr>
              <w:t xml:space="preserve">the </w:t>
            </w:r>
            <w:r w:rsidRPr="004915DD">
              <w:rPr>
                <w:sz w:val="20"/>
                <w:szCs w:val="20"/>
              </w:rPr>
              <w:t xml:space="preserve">Expert Panel </w:t>
            </w:r>
            <w:r w:rsidR="007E1D5D">
              <w:rPr>
                <w:sz w:val="20"/>
                <w:szCs w:val="20"/>
              </w:rPr>
              <w:t>of the</w:t>
            </w:r>
            <w:r w:rsidR="007E1D5D" w:rsidRPr="004915DD">
              <w:rPr>
                <w:sz w:val="20"/>
                <w:szCs w:val="20"/>
              </w:rPr>
              <w:t xml:space="preserve"> </w:t>
            </w:r>
            <w:r w:rsidRPr="004915DD">
              <w:rPr>
                <w:sz w:val="20"/>
                <w:szCs w:val="20"/>
              </w:rPr>
              <w:t>GSR study, and his children (daughter and son) with hearing and visual disabilities</w:t>
            </w:r>
          </w:p>
          <w:p w14:paraId="00000449" w14:textId="39DA8F22" w:rsidR="003057AE" w:rsidRPr="004915DD" w:rsidRDefault="00DF43EA">
            <w:pPr>
              <w:spacing w:after="120"/>
              <w:jc w:val="both"/>
              <w:rPr>
                <w:b/>
                <w:sz w:val="20"/>
                <w:szCs w:val="20"/>
              </w:rPr>
            </w:pPr>
            <w:r w:rsidRPr="004915DD">
              <w:rPr>
                <w:sz w:val="20"/>
                <w:szCs w:val="20"/>
              </w:rPr>
              <w:t xml:space="preserve">Training of the GSR Expert Panel, </w:t>
            </w:r>
            <w:r w:rsidR="00AA247A">
              <w:rPr>
                <w:sz w:val="20"/>
                <w:szCs w:val="20"/>
              </w:rPr>
              <w:t xml:space="preserve">30 </w:t>
            </w:r>
            <w:r w:rsidRPr="004915DD">
              <w:rPr>
                <w:sz w:val="20"/>
                <w:szCs w:val="20"/>
              </w:rPr>
              <w:t xml:space="preserve">July </w:t>
            </w:r>
            <w:r w:rsidR="00AA247A">
              <w:rPr>
                <w:sz w:val="20"/>
                <w:szCs w:val="20"/>
              </w:rPr>
              <w:t>–</w:t>
            </w:r>
            <w:r w:rsidRPr="004915DD">
              <w:rPr>
                <w:sz w:val="20"/>
                <w:szCs w:val="20"/>
              </w:rPr>
              <w:t xml:space="preserve"> </w:t>
            </w:r>
            <w:r w:rsidR="00AA247A">
              <w:rPr>
                <w:sz w:val="20"/>
                <w:szCs w:val="20"/>
              </w:rPr>
              <w:t xml:space="preserve">1 </w:t>
            </w:r>
            <w:r w:rsidRPr="004915DD">
              <w:rPr>
                <w:sz w:val="20"/>
                <w:szCs w:val="20"/>
              </w:rPr>
              <w:t>August</w:t>
            </w:r>
            <w:r w:rsidR="00AA247A">
              <w:rPr>
                <w:sz w:val="20"/>
                <w:szCs w:val="20"/>
              </w:rPr>
              <w:t>,</w:t>
            </w:r>
            <w:r w:rsidRPr="004915DD">
              <w:rPr>
                <w:sz w:val="20"/>
                <w:szCs w:val="20"/>
              </w:rPr>
              <w:t xml:space="preserve"> 2024, IDSP</w:t>
            </w:r>
          </w:p>
        </w:tc>
        <w:tc>
          <w:tcPr>
            <w:tcW w:w="1983" w:type="dxa"/>
          </w:tcPr>
          <w:p w14:paraId="0000044A" w14:textId="77777777" w:rsidR="003057AE" w:rsidRPr="004915DD" w:rsidRDefault="00172C0E">
            <w:pPr>
              <w:spacing w:after="120"/>
              <w:jc w:val="both"/>
              <w:rPr>
                <w:b/>
                <w:sz w:val="20"/>
                <w:szCs w:val="20"/>
              </w:rPr>
            </w:pPr>
            <w:hyperlink r:id="rId52">
              <w:r w:rsidR="00DF43EA" w:rsidRPr="004915DD">
                <w:rPr>
                  <w:color w:val="1155CC"/>
                  <w:sz w:val="20"/>
                  <w:szCs w:val="20"/>
                  <w:u w:val="single"/>
                </w:rPr>
                <w:t>Yes</w:t>
              </w:r>
            </w:hyperlink>
          </w:p>
        </w:tc>
        <w:tc>
          <w:tcPr>
            <w:tcW w:w="1252" w:type="dxa"/>
          </w:tcPr>
          <w:p w14:paraId="0000044B" w14:textId="77777777" w:rsidR="003057AE" w:rsidRPr="004915DD" w:rsidRDefault="00172C0E">
            <w:pPr>
              <w:spacing w:after="120"/>
              <w:jc w:val="both"/>
              <w:rPr>
                <w:sz w:val="20"/>
                <w:szCs w:val="20"/>
              </w:rPr>
            </w:pPr>
            <w:hyperlink r:id="rId53">
              <w:r w:rsidR="00DF43EA" w:rsidRPr="004915DD">
                <w:rPr>
                  <w:color w:val="1155CC"/>
                  <w:sz w:val="20"/>
                  <w:szCs w:val="20"/>
                  <w:u w:val="single"/>
                </w:rPr>
                <w:t>Training of the GSR Expert Panel</w:t>
              </w:r>
            </w:hyperlink>
            <w:r w:rsidR="00DF43EA" w:rsidRPr="004915DD">
              <w:rPr>
                <w:sz w:val="20"/>
                <w:szCs w:val="20"/>
              </w:rPr>
              <w:t>, Bakhriddin Choriev</w:t>
            </w:r>
          </w:p>
          <w:p w14:paraId="0000044C" w14:textId="77777777" w:rsidR="003057AE" w:rsidRPr="004915DD" w:rsidRDefault="003057AE">
            <w:pPr>
              <w:spacing w:after="120"/>
              <w:jc w:val="both"/>
              <w:rPr>
                <w:sz w:val="20"/>
                <w:szCs w:val="20"/>
              </w:rPr>
            </w:pPr>
          </w:p>
        </w:tc>
        <w:tc>
          <w:tcPr>
            <w:tcW w:w="2812" w:type="dxa"/>
          </w:tcPr>
          <w:p w14:paraId="0000044D" w14:textId="77777777" w:rsidR="003057AE" w:rsidRPr="004915DD" w:rsidRDefault="00DF43EA">
            <w:pPr>
              <w:spacing w:after="120"/>
              <w:jc w:val="both"/>
              <w:rPr>
                <w:b/>
                <w:sz w:val="20"/>
                <w:szCs w:val="20"/>
              </w:rPr>
            </w:pPr>
            <w:r w:rsidRPr="004915DD">
              <w:rPr>
                <w:sz w:val="20"/>
                <w:szCs w:val="20"/>
              </w:rPr>
              <w:t>Lazizkhon Tashbekov, UNICEF retainer</w:t>
            </w:r>
          </w:p>
        </w:tc>
      </w:tr>
      <w:tr w:rsidR="003057AE" w:rsidRPr="004915DD" w14:paraId="721A4121" w14:textId="77777777">
        <w:tc>
          <w:tcPr>
            <w:tcW w:w="1075" w:type="dxa"/>
          </w:tcPr>
          <w:p w14:paraId="0000044E" w14:textId="77777777" w:rsidR="003057AE" w:rsidRPr="004915DD" w:rsidRDefault="003057AE">
            <w:pPr>
              <w:numPr>
                <w:ilvl w:val="0"/>
                <w:numId w:val="4"/>
              </w:numPr>
              <w:spacing w:after="120"/>
              <w:jc w:val="both"/>
              <w:rPr>
                <w:b/>
                <w:sz w:val="20"/>
                <w:szCs w:val="20"/>
              </w:rPr>
            </w:pPr>
          </w:p>
        </w:tc>
        <w:tc>
          <w:tcPr>
            <w:tcW w:w="3038" w:type="dxa"/>
          </w:tcPr>
          <w:p w14:paraId="0000044F" w14:textId="2AE96E8F" w:rsidR="003057AE" w:rsidRPr="004915DD" w:rsidRDefault="00DF43EA">
            <w:pPr>
              <w:spacing w:after="120"/>
              <w:jc w:val="both"/>
              <w:rPr>
                <w:b/>
                <w:sz w:val="20"/>
                <w:szCs w:val="20"/>
              </w:rPr>
            </w:pPr>
            <w:r w:rsidRPr="004915DD">
              <w:rPr>
                <w:sz w:val="20"/>
                <w:szCs w:val="20"/>
              </w:rPr>
              <w:t>Training of the Expert Panel under</w:t>
            </w:r>
            <w:r w:rsidR="001566C2">
              <w:rPr>
                <w:sz w:val="20"/>
                <w:szCs w:val="20"/>
              </w:rPr>
              <w:t xml:space="preserve"> the</w:t>
            </w:r>
            <w:r w:rsidRPr="004915DD">
              <w:rPr>
                <w:sz w:val="20"/>
                <w:szCs w:val="20"/>
              </w:rPr>
              <w:t xml:space="preserve"> GSR study, </w:t>
            </w:r>
            <w:r w:rsidR="00AA247A">
              <w:rPr>
                <w:sz w:val="20"/>
                <w:szCs w:val="20"/>
              </w:rPr>
              <w:t xml:space="preserve">30 </w:t>
            </w:r>
            <w:r w:rsidRPr="004915DD">
              <w:rPr>
                <w:sz w:val="20"/>
                <w:szCs w:val="20"/>
              </w:rPr>
              <w:t xml:space="preserve">July </w:t>
            </w:r>
            <w:r w:rsidR="00AA247A">
              <w:rPr>
                <w:sz w:val="20"/>
                <w:szCs w:val="20"/>
              </w:rPr>
              <w:t>–</w:t>
            </w:r>
            <w:r w:rsidRPr="004915DD">
              <w:rPr>
                <w:sz w:val="20"/>
                <w:szCs w:val="20"/>
              </w:rPr>
              <w:t xml:space="preserve"> </w:t>
            </w:r>
            <w:r w:rsidR="00AA247A">
              <w:rPr>
                <w:sz w:val="20"/>
                <w:szCs w:val="20"/>
              </w:rPr>
              <w:t xml:space="preserve">1 </w:t>
            </w:r>
            <w:r w:rsidRPr="004915DD">
              <w:rPr>
                <w:sz w:val="20"/>
                <w:szCs w:val="20"/>
              </w:rPr>
              <w:t>August, 2024, IDSP</w:t>
            </w:r>
          </w:p>
        </w:tc>
        <w:tc>
          <w:tcPr>
            <w:tcW w:w="1983" w:type="dxa"/>
          </w:tcPr>
          <w:p w14:paraId="00000450" w14:textId="77777777" w:rsidR="003057AE" w:rsidRPr="004915DD" w:rsidRDefault="00DF43EA">
            <w:pPr>
              <w:spacing w:after="120"/>
              <w:jc w:val="both"/>
              <w:rPr>
                <w:b/>
                <w:sz w:val="20"/>
                <w:szCs w:val="20"/>
              </w:rPr>
            </w:pPr>
            <w:r w:rsidRPr="004915DD">
              <w:rPr>
                <w:sz w:val="20"/>
                <w:szCs w:val="20"/>
              </w:rPr>
              <w:t>Yes</w:t>
            </w:r>
          </w:p>
        </w:tc>
        <w:tc>
          <w:tcPr>
            <w:tcW w:w="1252" w:type="dxa"/>
          </w:tcPr>
          <w:p w14:paraId="00000451" w14:textId="77777777" w:rsidR="003057AE" w:rsidRPr="004915DD" w:rsidRDefault="00172C0E">
            <w:pPr>
              <w:spacing w:after="120"/>
              <w:jc w:val="both"/>
              <w:rPr>
                <w:b/>
                <w:sz w:val="20"/>
                <w:szCs w:val="20"/>
              </w:rPr>
            </w:pPr>
            <w:hyperlink r:id="rId54">
              <w:r w:rsidR="00DF43EA" w:rsidRPr="004915DD">
                <w:rPr>
                  <w:color w:val="1155CC"/>
                  <w:sz w:val="20"/>
                  <w:szCs w:val="20"/>
                  <w:u w:val="single"/>
                </w:rPr>
                <w:t>Training of the GSR Expert Panel members, full view</w:t>
              </w:r>
            </w:hyperlink>
          </w:p>
        </w:tc>
        <w:tc>
          <w:tcPr>
            <w:tcW w:w="2812" w:type="dxa"/>
          </w:tcPr>
          <w:p w14:paraId="00000452" w14:textId="77777777" w:rsidR="003057AE" w:rsidRPr="004915DD" w:rsidRDefault="00DF43EA">
            <w:pPr>
              <w:spacing w:after="120"/>
              <w:jc w:val="both"/>
              <w:rPr>
                <w:b/>
                <w:sz w:val="20"/>
                <w:szCs w:val="20"/>
              </w:rPr>
            </w:pPr>
            <w:r w:rsidRPr="004915DD">
              <w:rPr>
                <w:sz w:val="20"/>
                <w:szCs w:val="20"/>
              </w:rPr>
              <w:t>Lazizkhon Tashbekov, UNICEF retainer</w:t>
            </w:r>
          </w:p>
        </w:tc>
      </w:tr>
      <w:tr w:rsidR="003057AE" w:rsidRPr="004915DD" w14:paraId="7441849F" w14:textId="77777777">
        <w:tc>
          <w:tcPr>
            <w:tcW w:w="1075" w:type="dxa"/>
          </w:tcPr>
          <w:p w14:paraId="00000453" w14:textId="77777777" w:rsidR="003057AE" w:rsidRPr="004915DD" w:rsidRDefault="003057AE">
            <w:pPr>
              <w:numPr>
                <w:ilvl w:val="0"/>
                <w:numId w:val="4"/>
              </w:numPr>
              <w:spacing w:after="120"/>
              <w:jc w:val="both"/>
              <w:rPr>
                <w:b/>
                <w:sz w:val="20"/>
                <w:szCs w:val="20"/>
              </w:rPr>
            </w:pPr>
          </w:p>
        </w:tc>
        <w:tc>
          <w:tcPr>
            <w:tcW w:w="3038" w:type="dxa"/>
          </w:tcPr>
          <w:p w14:paraId="00000454" w14:textId="58433638" w:rsidR="003057AE" w:rsidRPr="004915DD" w:rsidRDefault="00DF43EA">
            <w:pPr>
              <w:spacing w:after="120"/>
              <w:jc w:val="both"/>
              <w:rPr>
                <w:b/>
                <w:sz w:val="20"/>
                <w:szCs w:val="20"/>
              </w:rPr>
            </w:pPr>
            <w:r w:rsidRPr="004915DD">
              <w:rPr>
                <w:sz w:val="20"/>
                <w:szCs w:val="20"/>
              </w:rPr>
              <w:t xml:space="preserve">Advisory Group meeting, </w:t>
            </w:r>
            <w:r w:rsidR="00AA247A">
              <w:rPr>
                <w:sz w:val="20"/>
                <w:szCs w:val="20"/>
              </w:rPr>
              <w:t xml:space="preserve">6 </w:t>
            </w:r>
            <w:r w:rsidRPr="004915DD">
              <w:rPr>
                <w:sz w:val="20"/>
                <w:szCs w:val="20"/>
              </w:rPr>
              <w:t>December 2024, Association of Disabled People of Uzbekistan</w:t>
            </w:r>
          </w:p>
        </w:tc>
        <w:tc>
          <w:tcPr>
            <w:tcW w:w="1983" w:type="dxa"/>
          </w:tcPr>
          <w:p w14:paraId="00000455" w14:textId="77777777" w:rsidR="003057AE" w:rsidRPr="004915DD" w:rsidRDefault="00DF43EA">
            <w:pPr>
              <w:spacing w:after="120"/>
              <w:jc w:val="both"/>
              <w:rPr>
                <w:b/>
                <w:sz w:val="20"/>
                <w:szCs w:val="20"/>
              </w:rPr>
            </w:pPr>
            <w:r w:rsidRPr="004915DD">
              <w:rPr>
                <w:sz w:val="20"/>
                <w:szCs w:val="20"/>
              </w:rPr>
              <w:t>Yes</w:t>
            </w:r>
          </w:p>
        </w:tc>
        <w:tc>
          <w:tcPr>
            <w:tcW w:w="1252" w:type="dxa"/>
          </w:tcPr>
          <w:p w14:paraId="00000456" w14:textId="77777777" w:rsidR="003057AE" w:rsidRPr="004915DD" w:rsidRDefault="00172C0E">
            <w:pPr>
              <w:spacing w:after="120"/>
              <w:jc w:val="both"/>
              <w:rPr>
                <w:b/>
                <w:sz w:val="20"/>
                <w:szCs w:val="20"/>
              </w:rPr>
            </w:pPr>
            <w:hyperlink r:id="rId55">
              <w:r w:rsidR="00DF43EA" w:rsidRPr="004915DD">
                <w:rPr>
                  <w:color w:val="1155CC"/>
                  <w:sz w:val="20"/>
                  <w:szCs w:val="20"/>
                  <w:u w:val="single"/>
                </w:rPr>
                <w:t>Advisory Group meeting photos</w:t>
              </w:r>
            </w:hyperlink>
          </w:p>
        </w:tc>
        <w:tc>
          <w:tcPr>
            <w:tcW w:w="2812" w:type="dxa"/>
          </w:tcPr>
          <w:p w14:paraId="00000457" w14:textId="77777777" w:rsidR="003057AE" w:rsidRPr="004915DD" w:rsidRDefault="00DF43EA">
            <w:pPr>
              <w:spacing w:after="120"/>
              <w:jc w:val="both"/>
              <w:rPr>
                <w:b/>
                <w:sz w:val="20"/>
                <w:szCs w:val="20"/>
              </w:rPr>
            </w:pPr>
            <w:r w:rsidRPr="004915DD">
              <w:rPr>
                <w:sz w:val="20"/>
                <w:szCs w:val="20"/>
              </w:rPr>
              <w:t>Association of Disabled People of Uzbekistan</w:t>
            </w:r>
          </w:p>
        </w:tc>
      </w:tr>
      <w:tr w:rsidR="003057AE" w:rsidRPr="004915DD" w14:paraId="1089CEDC" w14:textId="77777777">
        <w:tc>
          <w:tcPr>
            <w:tcW w:w="1075" w:type="dxa"/>
          </w:tcPr>
          <w:p w14:paraId="00000458" w14:textId="77777777" w:rsidR="003057AE" w:rsidRPr="004915DD" w:rsidRDefault="00DF43EA">
            <w:pPr>
              <w:spacing w:after="120"/>
              <w:ind w:left="360"/>
              <w:jc w:val="both"/>
              <w:rPr>
                <w:b/>
                <w:sz w:val="20"/>
                <w:szCs w:val="20"/>
              </w:rPr>
            </w:pPr>
            <w:r w:rsidRPr="004915DD">
              <w:rPr>
                <w:sz w:val="20"/>
                <w:szCs w:val="20"/>
              </w:rPr>
              <w:t>[…]</w:t>
            </w:r>
          </w:p>
        </w:tc>
        <w:tc>
          <w:tcPr>
            <w:tcW w:w="3038" w:type="dxa"/>
          </w:tcPr>
          <w:p w14:paraId="00000459" w14:textId="77777777" w:rsidR="003057AE" w:rsidRPr="004915DD" w:rsidRDefault="00DF43EA">
            <w:pPr>
              <w:spacing w:after="120"/>
              <w:ind w:left="360"/>
              <w:jc w:val="both"/>
              <w:rPr>
                <w:b/>
                <w:sz w:val="20"/>
                <w:szCs w:val="20"/>
              </w:rPr>
            </w:pPr>
            <w:r w:rsidRPr="004915DD">
              <w:rPr>
                <w:sz w:val="20"/>
                <w:szCs w:val="20"/>
              </w:rPr>
              <w:t>[…]</w:t>
            </w:r>
          </w:p>
        </w:tc>
        <w:tc>
          <w:tcPr>
            <w:tcW w:w="1983" w:type="dxa"/>
          </w:tcPr>
          <w:p w14:paraId="0000045A" w14:textId="77777777" w:rsidR="003057AE" w:rsidRPr="004915DD" w:rsidRDefault="00DF43EA">
            <w:pPr>
              <w:spacing w:after="120"/>
              <w:ind w:left="360"/>
              <w:jc w:val="both"/>
              <w:rPr>
                <w:b/>
                <w:sz w:val="20"/>
                <w:szCs w:val="20"/>
              </w:rPr>
            </w:pPr>
            <w:r w:rsidRPr="004915DD">
              <w:rPr>
                <w:sz w:val="20"/>
                <w:szCs w:val="20"/>
              </w:rPr>
              <w:t>[…]</w:t>
            </w:r>
          </w:p>
        </w:tc>
        <w:tc>
          <w:tcPr>
            <w:tcW w:w="1252" w:type="dxa"/>
          </w:tcPr>
          <w:p w14:paraId="0000045B" w14:textId="77777777" w:rsidR="003057AE" w:rsidRPr="004915DD" w:rsidRDefault="00DF43EA">
            <w:pPr>
              <w:spacing w:after="120"/>
              <w:ind w:left="360"/>
              <w:jc w:val="both"/>
              <w:rPr>
                <w:b/>
                <w:sz w:val="20"/>
                <w:szCs w:val="20"/>
              </w:rPr>
            </w:pPr>
            <w:r w:rsidRPr="004915DD">
              <w:rPr>
                <w:sz w:val="20"/>
                <w:szCs w:val="20"/>
              </w:rPr>
              <w:t>[…]</w:t>
            </w:r>
          </w:p>
        </w:tc>
        <w:tc>
          <w:tcPr>
            <w:tcW w:w="2812" w:type="dxa"/>
          </w:tcPr>
          <w:p w14:paraId="0000045C" w14:textId="77777777" w:rsidR="003057AE" w:rsidRPr="004915DD" w:rsidRDefault="00DF43EA">
            <w:pPr>
              <w:spacing w:after="120"/>
              <w:ind w:left="360"/>
              <w:jc w:val="both"/>
              <w:rPr>
                <w:b/>
                <w:sz w:val="20"/>
                <w:szCs w:val="20"/>
              </w:rPr>
            </w:pPr>
            <w:r w:rsidRPr="004915DD">
              <w:rPr>
                <w:sz w:val="20"/>
                <w:szCs w:val="20"/>
              </w:rPr>
              <w:t>[…]</w:t>
            </w:r>
          </w:p>
        </w:tc>
      </w:tr>
      <w:tr w:rsidR="003057AE" w:rsidRPr="004915DD" w14:paraId="11D19495" w14:textId="77777777">
        <w:tc>
          <w:tcPr>
            <w:tcW w:w="1075" w:type="dxa"/>
          </w:tcPr>
          <w:p w14:paraId="0000045D" w14:textId="77777777" w:rsidR="003057AE" w:rsidRPr="004915DD" w:rsidRDefault="00DF43EA">
            <w:pPr>
              <w:spacing w:after="120"/>
              <w:ind w:left="360"/>
              <w:jc w:val="both"/>
              <w:rPr>
                <w:b/>
                <w:sz w:val="20"/>
                <w:szCs w:val="20"/>
              </w:rPr>
            </w:pPr>
            <w:r w:rsidRPr="004915DD">
              <w:rPr>
                <w:sz w:val="20"/>
                <w:szCs w:val="20"/>
              </w:rPr>
              <w:t>[…]</w:t>
            </w:r>
          </w:p>
        </w:tc>
        <w:tc>
          <w:tcPr>
            <w:tcW w:w="3038" w:type="dxa"/>
          </w:tcPr>
          <w:p w14:paraId="0000045E" w14:textId="77777777" w:rsidR="003057AE" w:rsidRPr="004915DD" w:rsidRDefault="00DF43EA">
            <w:pPr>
              <w:spacing w:after="120"/>
              <w:ind w:left="360"/>
              <w:jc w:val="both"/>
              <w:rPr>
                <w:b/>
                <w:sz w:val="20"/>
                <w:szCs w:val="20"/>
              </w:rPr>
            </w:pPr>
            <w:r w:rsidRPr="004915DD">
              <w:rPr>
                <w:sz w:val="20"/>
                <w:szCs w:val="20"/>
              </w:rPr>
              <w:t>[…]</w:t>
            </w:r>
          </w:p>
        </w:tc>
        <w:tc>
          <w:tcPr>
            <w:tcW w:w="1983" w:type="dxa"/>
          </w:tcPr>
          <w:p w14:paraId="0000045F" w14:textId="77777777" w:rsidR="003057AE" w:rsidRPr="004915DD" w:rsidRDefault="00DF43EA">
            <w:pPr>
              <w:spacing w:after="120"/>
              <w:ind w:left="360"/>
              <w:jc w:val="both"/>
              <w:rPr>
                <w:b/>
                <w:sz w:val="20"/>
                <w:szCs w:val="20"/>
              </w:rPr>
            </w:pPr>
            <w:r w:rsidRPr="004915DD">
              <w:rPr>
                <w:sz w:val="20"/>
                <w:szCs w:val="20"/>
              </w:rPr>
              <w:t>[…]</w:t>
            </w:r>
          </w:p>
        </w:tc>
        <w:tc>
          <w:tcPr>
            <w:tcW w:w="1252" w:type="dxa"/>
          </w:tcPr>
          <w:p w14:paraId="00000460" w14:textId="77777777" w:rsidR="003057AE" w:rsidRPr="004915DD" w:rsidRDefault="00DF43EA">
            <w:pPr>
              <w:spacing w:after="120"/>
              <w:ind w:left="360"/>
              <w:jc w:val="both"/>
              <w:rPr>
                <w:b/>
                <w:sz w:val="20"/>
                <w:szCs w:val="20"/>
              </w:rPr>
            </w:pPr>
            <w:r w:rsidRPr="004915DD">
              <w:rPr>
                <w:sz w:val="20"/>
                <w:szCs w:val="20"/>
              </w:rPr>
              <w:t>[…]</w:t>
            </w:r>
          </w:p>
        </w:tc>
        <w:tc>
          <w:tcPr>
            <w:tcW w:w="2812" w:type="dxa"/>
          </w:tcPr>
          <w:p w14:paraId="00000461" w14:textId="77777777" w:rsidR="003057AE" w:rsidRPr="004915DD" w:rsidRDefault="00DF43EA">
            <w:pPr>
              <w:spacing w:after="120"/>
              <w:ind w:left="360"/>
              <w:jc w:val="both"/>
              <w:rPr>
                <w:b/>
                <w:sz w:val="20"/>
                <w:szCs w:val="20"/>
              </w:rPr>
            </w:pPr>
            <w:r w:rsidRPr="004915DD">
              <w:rPr>
                <w:sz w:val="20"/>
                <w:szCs w:val="20"/>
              </w:rPr>
              <w:t>[…]</w:t>
            </w:r>
          </w:p>
        </w:tc>
      </w:tr>
      <w:tr w:rsidR="003057AE" w:rsidRPr="004915DD" w14:paraId="303DD69F" w14:textId="77777777">
        <w:tc>
          <w:tcPr>
            <w:tcW w:w="1075" w:type="dxa"/>
          </w:tcPr>
          <w:p w14:paraId="00000462" w14:textId="77777777" w:rsidR="003057AE" w:rsidRPr="004915DD" w:rsidRDefault="00DF43EA">
            <w:pPr>
              <w:spacing w:after="120"/>
              <w:ind w:left="360"/>
              <w:jc w:val="both"/>
              <w:rPr>
                <w:b/>
                <w:sz w:val="20"/>
                <w:szCs w:val="20"/>
              </w:rPr>
            </w:pPr>
            <w:r w:rsidRPr="004915DD">
              <w:rPr>
                <w:sz w:val="20"/>
                <w:szCs w:val="20"/>
              </w:rPr>
              <w:t>[…]</w:t>
            </w:r>
          </w:p>
        </w:tc>
        <w:tc>
          <w:tcPr>
            <w:tcW w:w="3038" w:type="dxa"/>
          </w:tcPr>
          <w:p w14:paraId="00000463" w14:textId="77777777" w:rsidR="003057AE" w:rsidRPr="004915DD" w:rsidRDefault="00DF43EA">
            <w:pPr>
              <w:spacing w:after="120"/>
              <w:ind w:left="360"/>
              <w:jc w:val="both"/>
              <w:rPr>
                <w:b/>
                <w:sz w:val="20"/>
                <w:szCs w:val="20"/>
              </w:rPr>
            </w:pPr>
            <w:r w:rsidRPr="004915DD">
              <w:rPr>
                <w:sz w:val="20"/>
                <w:szCs w:val="20"/>
              </w:rPr>
              <w:t>[…]</w:t>
            </w:r>
          </w:p>
        </w:tc>
        <w:tc>
          <w:tcPr>
            <w:tcW w:w="1983" w:type="dxa"/>
          </w:tcPr>
          <w:p w14:paraId="00000464" w14:textId="77777777" w:rsidR="003057AE" w:rsidRPr="004915DD" w:rsidRDefault="00DF43EA">
            <w:pPr>
              <w:spacing w:after="120"/>
              <w:ind w:left="360"/>
              <w:jc w:val="both"/>
              <w:rPr>
                <w:b/>
                <w:sz w:val="20"/>
                <w:szCs w:val="20"/>
              </w:rPr>
            </w:pPr>
            <w:r w:rsidRPr="004915DD">
              <w:rPr>
                <w:sz w:val="20"/>
                <w:szCs w:val="20"/>
              </w:rPr>
              <w:t>[…]</w:t>
            </w:r>
          </w:p>
        </w:tc>
        <w:tc>
          <w:tcPr>
            <w:tcW w:w="1252" w:type="dxa"/>
          </w:tcPr>
          <w:p w14:paraId="00000465" w14:textId="77777777" w:rsidR="003057AE" w:rsidRPr="004915DD" w:rsidRDefault="00DF43EA">
            <w:pPr>
              <w:spacing w:after="120"/>
              <w:ind w:left="360"/>
              <w:jc w:val="both"/>
              <w:rPr>
                <w:b/>
                <w:sz w:val="20"/>
                <w:szCs w:val="20"/>
              </w:rPr>
            </w:pPr>
            <w:r w:rsidRPr="004915DD">
              <w:rPr>
                <w:sz w:val="20"/>
                <w:szCs w:val="20"/>
              </w:rPr>
              <w:t>[…]</w:t>
            </w:r>
          </w:p>
        </w:tc>
        <w:tc>
          <w:tcPr>
            <w:tcW w:w="2812" w:type="dxa"/>
          </w:tcPr>
          <w:p w14:paraId="00000466" w14:textId="77777777" w:rsidR="003057AE" w:rsidRPr="004915DD" w:rsidRDefault="00DF43EA">
            <w:pPr>
              <w:spacing w:after="120"/>
              <w:ind w:left="360"/>
              <w:jc w:val="both"/>
              <w:rPr>
                <w:b/>
                <w:sz w:val="20"/>
                <w:szCs w:val="20"/>
              </w:rPr>
            </w:pPr>
            <w:r w:rsidRPr="004915DD">
              <w:rPr>
                <w:sz w:val="20"/>
                <w:szCs w:val="20"/>
              </w:rPr>
              <w:t>[…]</w:t>
            </w:r>
          </w:p>
        </w:tc>
      </w:tr>
    </w:tbl>
    <w:p w14:paraId="00000467" w14:textId="77777777" w:rsidR="003057AE" w:rsidRPr="004915DD" w:rsidRDefault="003057AE"/>
    <w:sectPr w:rsidR="003057AE" w:rsidRPr="004915DD" w:rsidSect="00DE769C">
      <w:headerReference w:type="default" r:id="rId56"/>
      <w:footerReference w:type="default" r:id="rId57"/>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9C363" w14:textId="77777777" w:rsidR="0076219B" w:rsidRDefault="0076219B">
      <w:pPr>
        <w:spacing w:after="0" w:line="240" w:lineRule="auto"/>
      </w:pPr>
      <w:r>
        <w:separator/>
      </w:r>
    </w:p>
  </w:endnote>
  <w:endnote w:type="continuationSeparator" w:id="0">
    <w:p w14:paraId="00B14592" w14:textId="77777777" w:rsidR="0076219B" w:rsidRDefault="0076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7C19EE1-C99D-420C-BDF7-38DE81C01A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616EA36-2ECC-4029-AB4D-7ECCABA2C397}"/>
    <w:embedBold r:id="rId3" w:fontKey="{3519559F-95EE-4DF1-B7DF-4CD7DBD63F53}"/>
    <w:embedItalic r:id="rId4" w:fontKey="{9BF4878C-5494-4BCC-A70A-97FC93DA5D8C}"/>
  </w:font>
  <w:font w:name="Segoe UI">
    <w:panose1 w:val="020B0502040204020203"/>
    <w:charset w:val="00"/>
    <w:family w:val="swiss"/>
    <w:pitch w:val="variable"/>
    <w:sig w:usb0="E4002EFF" w:usb1="C000E47F" w:usb2="00000009" w:usb3="00000000" w:csb0="000001FF" w:csb1="00000000"/>
    <w:embedRegular r:id="rId5" w:fontKey="{468F6875-42C0-4C04-8EBC-01DE0DCBB11B}"/>
  </w:font>
  <w:font w:name="Georgia">
    <w:panose1 w:val="02040502050405020303"/>
    <w:charset w:val="00"/>
    <w:family w:val="roman"/>
    <w:pitch w:val="variable"/>
    <w:sig w:usb0="00000287" w:usb1="00000000" w:usb2="00000000" w:usb3="00000000" w:csb0="0000009F" w:csb1="00000000"/>
    <w:embedRegular r:id="rId6" w:fontKey="{9CDBF1C3-49EB-41F2-A6DB-AD3B8B9BC14F}"/>
    <w:embedItalic r:id="rId7" w:fontKey="{5816991F-95E1-4EBD-B630-6BA4A8ED72B6}"/>
  </w:font>
  <w:font w:name="Garamond">
    <w:panose1 w:val="02020404030301010803"/>
    <w:charset w:val="00"/>
    <w:family w:val="roman"/>
    <w:pitch w:val="variable"/>
    <w:sig w:usb0="00000287" w:usb1="00000000" w:usb2="00000000" w:usb3="00000000" w:csb0="0000009F" w:csb1="00000000"/>
    <w:embedRegular r:id="rId8" w:fontKey="{19C99145-78EA-4B3A-93FA-2BFE264902A2}"/>
    <w:embedBold r:id="rId9" w:fontKey="{EC167B85-AF91-46A7-A324-1F287A5E4EB9}"/>
  </w:font>
  <w:font w:name="Calibri Light">
    <w:panose1 w:val="020F0302020204030204"/>
    <w:charset w:val="00"/>
    <w:family w:val="swiss"/>
    <w:pitch w:val="variable"/>
    <w:sig w:usb0="E4002EFF" w:usb1="C200247B" w:usb2="00000009" w:usb3="00000000" w:csb0="000001FF" w:csb1="00000000"/>
    <w:embedRegular r:id="rId10" w:fontKey="{AC3ECF4D-8801-4853-9E25-13FC1FB13E7B}"/>
  </w:font>
  <w:font w:name="Quattrocento Sans">
    <w:charset w:val="00"/>
    <w:family w:val="swiss"/>
    <w:pitch w:val="variable"/>
    <w:sig w:usb0="800000BF" w:usb1="4000005B" w:usb2="00000000" w:usb3="00000000" w:csb0="00000001" w:csb1="00000000"/>
    <w:embedRegular r:id="rId11" w:fontKey="{F406E925-CCFF-4CDC-8DE8-AAACA1192129}"/>
  </w:font>
  <w:font w:name="Roboto">
    <w:charset w:val="00"/>
    <w:family w:val="auto"/>
    <w:pitch w:val="variable"/>
    <w:sig w:usb0="E0000AFF" w:usb1="5000217F" w:usb2="00000021" w:usb3="00000000" w:csb0="0000019F" w:csb1="00000000"/>
    <w:embedRegular r:id="rId12" w:fontKey="{47A36B0C-3146-4490-9D2D-E6B8DE0ED333}"/>
    <w:embedItalic r:id="rId13" w:fontKey="{0CF7CE9D-AF7E-4315-A1E2-35E887F42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4" w14:textId="77777777" w:rsidR="003057AE" w:rsidRDefault="003057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8362B" w14:textId="77777777" w:rsidR="0076219B" w:rsidRDefault="0076219B">
      <w:pPr>
        <w:spacing w:after="0" w:line="240" w:lineRule="auto"/>
      </w:pPr>
      <w:r>
        <w:separator/>
      </w:r>
    </w:p>
  </w:footnote>
  <w:footnote w:type="continuationSeparator" w:id="0">
    <w:p w14:paraId="44CB4D06" w14:textId="77777777" w:rsidR="0076219B" w:rsidRDefault="0076219B">
      <w:pPr>
        <w:spacing w:after="0" w:line="240" w:lineRule="auto"/>
      </w:pPr>
      <w:r>
        <w:continuationSeparator/>
      </w:r>
    </w:p>
  </w:footnote>
  <w:footnote w:id="1">
    <w:p w14:paraId="00000468" w14:textId="77777777" w:rsidR="003057AE" w:rsidRDefault="00DF43EA" w:rsidP="00687600">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20"/>
          <w:szCs w:val="20"/>
        </w:rPr>
        <w:t xml:space="preserve"> </w:t>
      </w:r>
      <w:r>
        <w:rPr>
          <w:color w:val="000000"/>
          <w:sz w:val="18"/>
          <w:szCs w:val="18"/>
          <w:highlight w:val="white"/>
        </w:rPr>
        <w:t>List at least one and max of 3. Equality and non-discrimination; service delivery; accessibility; CRPD-compliant budgeting and financial management; Accountability and governance.  </w:t>
      </w:r>
    </w:p>
  </w:footnote>
  <w:footnote w:id="2">
    <w:p w14:paraId="00000469" w14:textId="2583ED1E" w:rsidR="003057AE" w:rsidRDefault="00DF43EA" w:rsidP="00687600">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w:t>
      </w:r>
      <w:r>
        <w:rPr>
          <w:color w:val="000000"/>
          <w:sz w:val="18"/>
          <w:szCs w:val="18"/>
          <w:highlight w:val="white"/>
        </w:rPr>
        <w:t>1) all persons with disabilities, 2) children &amp; youth with disabilities 3) primary focus on women and girls with disabilities, or 4) primary focus on one or more underrepresented groups of persons with disabilities, persons with intellectual and or psychosocial disabilities/ other underrepresented group of persons with disabilities (please specify) migrants/ indigenous persons with disabilities/ minorities</w:t>
      </w:r>
      <w:r w:rsidR="005D18C8">
        <w:rPr>
          <w:color w:val="000000"/>
          <w:sz w:val="18"/>
          <w:szCs w:val="18"/>
          <w:highlight w:val="white"/>
        </w:rPr>
        <w:t>,</w:t>
      </w:r>
      <w:r>
        <w:rPr>
          <w:color w:val="000000"/>
          <w:sz w:val="18"/>
          <w:szCs w:val="18"/>
          <w:highlight w:val="white"/>
        </w:rPr>
        <w:t> etc.</w:t>
      </w:r>
    </w:p>
  </w:footnote>
  <w:footnote w:id="3">
    <w:p w14:paraId="0000046A" w14:textId="361E232A" w:rsidR="003057AE" w:rsidRDefault="00DF43EA" w:rsidP="00687600">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20"/>
          <w:szCs w:val="20"/>
        </w:rPr>
        <w:t xml:space="preserve"> </w:t>
      </w:r>
      <w:r>
        <w:rPr>
          <w:color w:val="000000"/>
          <w:sz w:val="20"/>
          <w:szCs w:val="20"/>
          <w:highlight w:val="white"/>
        </w:rPr>
        <w:t xml:space="preserve">Please </w:t>
      </w:r>
      <w:r>
        <w:rPr>
          <w:color w:val="000000"/>
          <w:sz w:val="18"/>
          <w:szCs w:val="18"/>
          <w:highlight w:val="white"/>
        </w:rPr>
        <w:t>list at least one and a maximum of 5. COVID-19 response and recovery; national development planning and monitoring; Inclusive SDGs planning and monitoring; Climate change; Inclusive education; Early childhood development; Access to health; Access to Justice; Social protection; Employment; GBV &amp; sexual and reproductive</w:t>
      </w:r>
      <w:r>
        <w:rPr>
          <w:color w:val="000000"/>
          <w:sz w:val="20"/>
          <w:szCs w:val="20"/>
          <w:highlight w:val="white"/>
        </w:rPr>
        <w:t xml:space="preserve"> </w:t>
      </w:r>
      <w:r>
        <w:rPr>
          <w:color w:val="000000"/>
          <w:sz w:val="18"/>
          <w:szCs w:val="18"/>
          <w:highlight w:val="white"/>
        </w:rPr>
        <w:t>health; Statistics and data collection; CRPD</w:t>
      </w:r>
      <w:r>
        <w:rPr>
          <w:color w:val="000000"/>
          <w:sz w:val="20"/>
          <w:szCs w:val="20"/>
          <w:highlight w:val="white"/>
        </w:rPr>
        <w:t xml:space="preserve"> </w:t>
      </w:r>
      <w:r>
        <w:rPr>
          <w:color w:val="000000"/>
          <w:sz w:val="18"/>
          <w:szCs w:val="18"/>
          <w:highlight w:val="white"/>
        </w:rPr>
        <w:t>monitoring (art 33); Intersectionality; Political participation; Disability assessment and referral services; National Disability Policy and/or Law; Access to Information and ICTs; Deinstitutionalization; Legal Capacity; Independent living; Awareness raising; OPDs capacity building</w:t>
      </w:r>
      <w:r w:rsidR="005D18C8">
        <w:rPr>
          <w:color w:val="000000"/>
          <w:sz w:val="18"/>
          <w:szCs w:val="18"/>
          <w:highlight w:val="white"/>
        </w:rPr>
        <w:t>.</w:t>
      </w:r>
      <w:r>
        <w:rPr>
          <w:color w:val="000000"/>
          <w:sz w:val="18"/>
          <w:szCs w:val="18"/>
          <w:highlight w:val="white"/>
        </w:rPr>
        <w:t> </w:t>
      </w:r>
    </w:p>
  </w:footnote>
  <w:footnote w:id="4">
    <w:p w14:paraId="0000046B" w14:textId="512C6B85" w:rsidR="003057AE" w:rsidRDefault="00DF43EA">
      <w:pPr>
        <w:pBdr>
          <w:top w:val="nil"/>
          <w:left w:val="nil"/>
          <w:bottom w:val="nil"/>
          <w:right w:val="nil"/>
          <w:between w:val="nil"/>
        </w:pBdr>
        <w:spacing w:before="120" w:after="0" w:line="240" w:lineRule="auto"/>
        <w:jc w:val="both"/>
        <w:rPr>
          <w:color w:val="000000"/>
          <w:sz w:val="16"/>
          <w:szCs w:val="16"/>
        </w:rPr>
      </w:pPr>
      <w:r>
        <w:rPr>
          <w:rStyle w:val="FootnoteReference"/>
        </w:rPr>
        <w:footnoteRef/>
      </w:r>
      <w:r>
        <w:rPr>
          <w:color w:val="000000"/>
          <w:sz w:val="16"/>
          <w:szCs w:val="16"/>
        </w:rPr>
        <w:t xml:space="preserve"> The following definitions, which are based on the UN Development Group Harmonized RBM Terminology, were used in the “Template for Programme Proposals”, utilized by UN Country teams to develop the approved project documents:</w:t>
      </w:r>
    </w:p>
    <w:p w14:paraId="0000046C" w14:textId="77777777" w:rsidR="003057AE" w:rsidRDefault="00DF43EA">
      <w:pPr>
        <w:numPr>
          <w:ilvl w:val="0"/>
          <w:numId w:val="7"/>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14:paraId="0000046D" w14:textId="30259C11" w:rsidR="003057AE" w:rsidRDefault="00DF43EA">
      <w:pPr>
        <w:numPr>
          <w:ilvl w:val="0"/>
          <w:numId w:val="7"/>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Outcome: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14:paraId="0000046E" w14:textId="77777777" w:rsidR="003057AE" w:rsidRDefault="00DF43EA">
      <w:pPr>
        <w:numPr>
          <w:ilvl w:val="0"/>
          <w:numId w:val="7"/>
        </w:numPr>
        <w:pBdr>
          <w:top w:val="nil"/>
          <w:left w:val="nil"/>
          <w:bottom w:val="nil"/>
          <w:right w:val="nil"/>
          <w:between w:val="nil"/>
        </w:pBdr>
        <w:spacing w:before="120" w:after="120" w:line="240" w:lineRule="auto"/>
        <w:ind w:left="540"/>
        <w:jc w:val="both"/>
        <w:rPr>
          <w:color w:val="000000"/>
          <w:sz w:val="16"/>
          <w:szCs w:val="16"/>
        </w:rPr>
      </w:pPr>
      <w:r>
        <w:rPr>
          <w:color w:val="000000"/>
          <w:sz w:val="16"/>
          <w:szCs w:val="16"/>
        </w:rPr>
        <w:t>Outputs: The products and services which result from the completion of activities within a development intervention.</w:t>
      </w:r>
    </w:p>
  </w:footnote>
  <w:footnote w:id="5">
    <w:p w14:paraId="0000046F" w14:textId="77777777" w:rsidR="003057AE" w:rsidRDefault="00DF43EA">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b/>
          <w:color w:val="000000"/>
          <w:sz w:val="16"/>
          <w:szCs w:val="16"/>
        </w:rPr>
        <w:t>Prior to the submission of this report, please check that the document is accessible to persons using screen readers.</w:t>
      </w:r>
      <w:r>
        <w:rPr>
          <w:color w:val="000000"/>
          <w:sz w:val="16"/>
          <w:szCs w:val="16"/>
        </w:rPr>
        <w:t xml:space="preserve"> In a window system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Pr>
          <w:i/>
          <w:color w:val="000000"/>
          <w:sz w:val="16"/>
          <w:szCs w:val="16"/>
        </w:rPr>
        <w:t xml:space="preserve">“No accessibility issues found. People with disabilities should not have difficulty reading this document.” </w:t>
      </w:r>
      <w:r>
        <w:rPr>
          <w:color w:val="000000"/>
          <w:sz w:val="16"/>
          <w:szCs w:val="16"/>
        </w:rPr>
        <w:t xml:space="preserve">Please see </w:t>
      </w:r>
      <w:hyperlink r:id="rId1">
        <w:r>
          <w:rPr>
            <w:color w:val="0563C1"/>
            <w:sz w:val="16"/>
            <w:szCs w:val="16"/>
            <w:u w:val="single"/>
          </w:rPr>
          <w:t>Windows Accessibility Checker</w:t>
        </w:r>
      </w:hyperlink>
      <w:r>
        <w:rPr>
          <w:color w:val="000000"/>
          <w:sz w:val="16"/>
          <w:szCs w:val="16"/>
        </w:rPr>
        <w:t xml:space="preserve"> ; </w:t>
      </w:r>
      <w:hyperlink r:id="rId2">
        <w:r>
          <w:rPr>
            <w:color w:val="0563C1"/>
            <w:sz w:val="16"/>
            <w:szCs w:val="16"/>
            <w:u w:val="single"/>
          </w:rPr>
          <w:t>Apple Mac Accessibility Checker</w:t>
        </w:r>
      </w:hyperlink>
      <w:r>
        <w:rPr>
          <w:color w:val="000000"/>
          <w:sz w:val="16"/>
          <w:szCs w:val="16"/>
        </w:rPr>
        <w:t xml:space="preserve"> for more information.</w:t>
      </w:r>
    </w:p>
    <w:p w14:paraId="00000470" w14:textId="77777777" w:rsidR="003057AE" w:rsidRDefault="00DF43EA">
      <w:pPr>
        <w:pBdr>
          <w:top w:val="nil"/>
          <w:left w:val="nil"/>
          <w:bottom w:val="nil"/>
          <w:right w:val="nil"/>
          <w:between w:val="nil"/>
        </w:pBdr>
        <w:spacing w:after="0" w:line="240" w:lineRule="auto"/>
        <w:jc w:val="both"/>
        <w:rPr>
          <w:color w:val="000000"/>
          <w:sz w:val="20"/>
          <w:szCs w:val="20"/>
        </w:rPr>
      </w:pPr>
      <w:r>
        <w:rPr>
          <w:color w:val="000000"/>
          <w:sz w:val="16"/>
          <w:szCs w:val="16"/>
        </w:rPr>
        <w:t xml:space="preserve"> .</w:t>
      </w:r>
    </w:p>
  </w:footnote>
  <w:footnote w:id="6">
    <w:p w14:paraId="00000475" w14:textId="77777777" w:rsidR="003057AE" w:rsidRDefault="00DF43EA">
      <w:pPr>
        <w:spacing w:after="0" w:line="240" w:lineRule="auto"/>
        <w:rPr>
          <w:sz w:val="20"/>
          <w:szCs w:val="20"/>
        </w:rPr>
      </w:pPr>
      <w:r>
        <w:rPr>
          <w:rStyle w:val="FootnoteReference"/>
        </w:rPr>
        <w:footnoteRef/>
      </w:r>
      <w:r>
        <w:rPr>
          <w:sz w:val="20"/>
          <w:szCs w:val="20"/>
        </w:rPr>
        <w:t xml:space="preserve"> </w:t>
      </w:r>
      <w:hyperlink r:id="rId3">
        <w:r>
          <w:rPr>
            <w:color w:val="1155CC"/>
            <w:sz w:val="20"/>
            <w:szCs w:val="20"/>
            <w:u w:val="single"/>
          </w:rPr>
          <w:t>Opening remarks for the Consultations on the New Uzbekistan 2030 Strategy Consuelo Vidal Bruce, UN Resident Coordinator a.i. in Uzbekistan | United Nations in Uzbekistan</w:t>
        </w:r>
      </w:hyperlink>
      <w:r>
        <w:rPr>
          <w:sz w:val="20"/>
          <w:szCs w:val="20"/>
        </w:rPr>
        <w:t xml:space="preserve"> </w:t>
      </w:r>
    </w:p>
  </w:footnote>
  <w:footnote w:id="7">
    <w:p w14:paraId="00000477" w14:textId="77777777" w:rsidR="003057AE" w:rsidRDefault="00DF43EA">
      <w:pPr>
        <w:spacing w:after="0" w:line="240" w:lineRule="auto"/>
        <w:rPr>
          <w:sz w:val="20"/>
          <w:szCs w:val="20"/>
        </w:rPr>
      </w:pPr>
      <w:r>
        <w:rPr>
          <w:rStyle w:val="FootnoteReference"/>
        </w:rPr>
        <w:footnoteRef/>
      </w:r>
      <w:r>
        <w:rPr>
          <w:sz w:val="20"/>
          <w:szCs w:val="20"/>
        </w:rPr>
        <w:t xml:space="preserve"> </w:t>
      </w:r>
      <w:hyperlink r:id="rId4">
        <w:r>
          <w:rPr>
            <w:color w:val="1155CC"/>
            <w:sz w:val="20"/>
            <w:szCs w:val="20"/>
            <w:u w:val="single"/>
          </w:rPr>
          <w:t>tbinternet.ohchr.org/_layouts/15/TreatyBodyExternal/MasterCalendar.aspx?Treaty=CRPD&amp;utm_source=chatgpt.com</w:t>
        </w:r>
      </w:hyperlink>
    </w:p>
  </w:footnote>
  <w:footnote w:id="8">
    <w:p w14:paraId="00000476" w14:textId="77777777" w:rsidR="003057AE" w:rsidRDefault="00DF43EA">
      <w:pPr>
        <w:spacing w:after="0" w:line="240" w:lineRule="auto"/>
        <w:rPr>
          <w:sz w:val="20"/>
          <w:szCs w:val="20"/>
        </w:rPr>
      </w:pPr>
      <w:r>
        <w:rPr>
          <w:rStyle w:val="FootnoteReference"/>
        </w:rPr>
        <w:footnoteRef/>
      </w:r>
      <w:r>
        <w:rPr>
          <w:sz w:val="20"/>
          <w:szCs w:val="20"/>
        </w:rPr>
        <w:t xml:space="preserve"> </w:t>
      </w:r>
      <w:hyperlink r:id="rId5">
        <w:r>
          <w:rPr>
            <w:color w:val="1155CC"/>
            <w:sz w:val="20"/>
            <w:szCs w:val="20"/>
            <w:u w:val="single"/>
          </w:rPr>
          <w:t>OHCHR | Universal Periodic Review - Uzbekistan</w:t>
        </w:r>
      </w:hyperlink>
    </w:p>
  </w:footnote>
  <w:footnote w:id="9">
    <w:p w14:paraId="00000478" w14:textId="77777777" w:rsidR="003057AE" w:rsidRDefault="00DF43EA">
      <w:pPr>
        <w:spacing w:after="0" w:line="240" w:lineRule="auto"/>
        <w:rPr>
          <w:sz w:val="20"/>
          <w:szCs w:val="20"/>
        </w:rPr>
      </w:pPr>
      <w:r>
        <w:rPr>
          <w:rStyle w:val="FootnoteReference"/>
        </w:rPr>
        <w:footnoteRef/>
      </w:r>
      <w:r>
        <w:rPr>
          <w:sz w:val="20"/>
          <w:szCs w:val="20"/>
        </w:rPr>
        <w:t xml:space="preserve"> </w:t>
      </w:r>
      <w:hyperlink r:id="rId6">
        <w:r>
          <w:rPr>
            <w:color w:val="1155CC"/>
            <w:sz w:val="20"/>
            <w:szCs w:val="20"/>
            <w:u w:val="single"/>
          </w:rPr>
          <w:t>adaptation-undp.org</w:t>
        </w:r>
      </w:hyperlink>
    </w:p>
  </w:footnote>
  <w:footnote w:id="10">
    <w:p w14:paraId="00000471" w14:textId="77777777" w:rsidR="003057AE" w:rsidRDefault="00DF43EA">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Efforts should be made to capture the voices of persons with different types of disabilities, including a balance between men and women with disabilities.</w:t>
      </w:r>
    </w:p>
  </w:footnote>
  <w:footnote w:id="11">
    <w:p w14:paraId="00000472" w14:textId="1E25E751" w:rsidR="003057AE" w:rsidRDefault="00DF43EA">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18"/>
          <w:szCs w:val="18"/>
        </w:rPr>
        <w:t xml:space="preserve"> If yes, please share the photo in a high-resolution image file given they have shared consent to their photograph being used in UNPRPD publications and communications materials</w:t>
      </w:r>
      <w:r w:rsidR="001566C2">
        <w:rPr>
          <w:color w:val="000000"/>
          <w:sz w:val="18"/>
          <w:szCs w:val="18"/>
        </w:rPr>
        <w:t>,</w:t>
      </w:r>
      <w:r>
        <w:rPr>
          <w:color w:val="000000"/>
          <w:sz w:val="18"/>
          <w:szCs w:val="18"/>
        </w:rPr>
        <w:t xml:space="preserve"> including website. For photos of children</w:t>
      </w:r>
      <w:r w:rsidR="001566C2">
        <w:rPr>
          <w:color w:val="000000"/>
          <w:sz w:val="18"/>
          <w:szCs w:val="18"/>
        </w:rPr>
        <w:t>,</w:t>
      </w:r>
      <w:r>
        <w:rPr>
          <w:color w:val="000000"/>
          <w:sz w:val="18"/>
          <w:szCs w:val="18"/>
        </w:rPr>
        <w:t xml:space="preserve"> due protocols should be followed for ensuring safety and obtaining consent.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3" w14:textId="77777777" w:rsidR="003057AE" w:rsidRDefault="003057AE">
    <w:pPr>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A77"/>
    <w:multiLevelType w:val="multilevel"/>
    <w:tmpl w:val="16ECB9C6"/>
    <w:lvl w:ilvl="0">
      <w:start w:val="1"/>
      <w:numFmt w:val="decimal"/>
      <w:lvlText w:val="%1."/>
      <w:lvlJc w:val="left"/>
      <w:pPr>
        <w:ind w:left="644" w:hanging="359"/>
      </w:pPr>
      <w:rPr>
        <w:rFonts w:ascii="Arial" w:eastAsia="Arial" w:hAnsi="Arial" w:cs="Arial"/>
        <w:b/>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163EB1"/>
    <w:multiLevelType w:val="multilevel"/>
    <w:tmpl w:val="8DB00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FB3A60"/>
    <w:multiLevelType w:val="multilevel"/>
    <w:tmpl w:val="67325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CF0148"/>
    <w:multiLevelType w:val="multilevel"/>
    <w:tmpl w:val="B992A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6C5528"/>
    <w:multiLevelType w:val="multilevel"/>
    <w:tmpl w:val="3B28D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7C5674"/>
    <w:multiLevelType w:val="multilevel"/>
    <w:tmpl w:val="CB2E2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580AAE"/>
    <w:multiLevelType w:val="multilevel"/>
    <w:tmpl w:val="D652B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DD33DD"/>
    <w:multiLevelType w:val="multilevel"/>
    <w:tmpl w:val="CDC204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715F5A"/>
    <w:multiLevelType w:val="multilevel"/>
    <w:tmpl w:val="7DBE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AF730C"/>
    <w:multiLevelType w:val="multilevel"/>
    <w:tmpl w:val="BA329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2817403">
    <w:abstractNumId w:val="2"/>
  </w:num>
  <w:num w:numId="2" w16cid:durableId="617681757">
    <w:abstractNumId w:val="4"/>
  </w:num>
  <w:num w:numId="3" w16cid:durableId="1830445137">
    <w:abstractNumId w:val="9"/>
  </w:num>
  <w:num w:numId="4" w16cid:durableId="1578636219">
    <w:abstractNumId w:val="5"/>
  </w:num>
  <w:num w:numId="5" w16cid:durableId="2000229596">
    <w:abstractNumId w:val="6"/>
  </w:num>
  <w:num w:numId="6" w16cid:durableId="697701121">
    <w:abstractNumId w:val="0"/>
  </w:num>
  <w:num w:numId="7" w16cid:durableId="680081153">
    <w:abstractNumId w:val="8"/>
  </w:num>
  <w:num w:numId="8" w16cid:durableId="1951473824">
    <w:abstractNumId w:val="7"/>
  </w:num>
  <w:num w:numId="9" w16cid:durableId="1913420232">
    <w:abstractNumId w:val="3"/>
  </w:num>
  <w:num w:numId="10" w16cid:durableId="425154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AE"/>
    <w:rsid w:val="00012D23"/>
    <w:rsid w:val="00014713"/>
    <w:rsid w:val="000164CD"/>
    <w:rsid w:val="000204CA"/>
    <w:rsid w:val="00027C0B"/>
    <w:rsid w:val="000576DD"/>
    <w:rsid w:val="00061863"/>
    <w:rsid w:val="00075065"/>
    <w:rsid w:val="00086DB5"/>
    <w:rsid w:val="0009411E"/>
    <w:rsid w:val="000A65DA"/>
    <w:rsid w:val="000C2E9C"/>
    <w:rsid w:val="000C30E9"/>
    <w:rsid w:val="000E4D94"/>
    <w:rsid w:val="0015105A"/>
    <w:rsid w:val="001566C2"/>
    <w:rsid w:val="00172C0E"/>
    <w:rsid w:val="001776CB"/>
    <w:rsid w:val="001A16C9"/>
    <w:rsid w:val="001B1BA5"/>
    <w:rsid w:val="001D368C"/>
    <w:rsid w:val="001D5E70"/>
    <w:rsid w:val="001F1B1C"/>
    <w:rsid w:val="00237B55"/>
    <w:rsid w:val="0024279F"/>
    <w:rsid w:val="0024527B"/>
    <w:rsid w:val="00267DF0"/>
    <w:rsid w:val="0029232E"/>
    <w:rsid w:val="002D5FC1"/>
    <w:rsid w:val="002E7B70"/>
    <w:rsid w:val="002F2D7D"/>
    <w:rsid w:val="00303705"/>
    <w:rsid w:val="003057AE"/>
    <w:rsid w:val="003112D0"/>
    <w:rsid w:val="003267A8"/>
    <w:rsid w:val="00331A1D"/>
    <w:rsid w:val="003434CA"/>
    <w:rsid w:val="00347EB5"/>
    <w:rsid w:val="00351239"/>
    <w:rsid w:val="00362E0D"/>
    <w:rsid w:val="003B74C9"/>
    <w:rsid w:val="003C03BD"/>
    <w:rsid w:val="003D2A4D"/>
    <w:rsid w:val="003E7B1F"/>
    <w:rsid w:val="004110C1"/>
    <w:rsid w:val="004406FC"/>
    <w:rsid w:val="0044500A"/>
    <w:rsid w:val="004508DB"/>
    <w:rsid w:val="00451CA2"/>
    <w:rsid w:val="004915DD"/>
    <w:rsid w:val="004C6986"/>
    <w:rsid w:val="005035C0"/>
    <w:rsid w:val="0051646A"/>
    <w:rsid w:val="00534B66"/>
    <w:rsid w:val="0054694E"/>
    <w:rsid w:val="00591928"/>
    <w:rsid w:val="005D18C8"/>
    <w:rsid w:val="005D2936"/>
    <w:rsid w:val="006319D0"/>
    <w:rsid w:val="00634829"/>
    <w:rsid w:val="00637484"/>
    <w:rsid w:val="00640053"/>
    <w:rsid w:val="00681982"/>
    <w:rsid w:val="00687600"/>
    <w:rsid w:val="006C5A64"/>
    <w:rsid w:val="006F3BC1"/>
    <w:rsid w:val="006F6E87"/>
    <w:rsid w:val="0073020D"/>
    <w:rsid w:val="0076219B"/>
    <w:rsid w:val="00776A7B"/>
    <w:rsid w:val="007843BC"/>
    <w:rsid w:val="00797457"/>
    <w:rsid w:val="007A1D1B"/>
    <w:rsid w:val="007E1D5D"/>
    <w:rsid w:val="007E52BE"/>
    <w:rsid w:val="007F117E"/>
    <w:rsid w:val="008018B0"/>
    <w:rsid w:val="00803E04"/>
    <w:rsid w:val="008210DC"/>
    <w:rsid w:val="00822043"/>
    <w:rsid w:val="0082308F"/>
    <w:rsid w:val="00830D11"/>
    <w:rsid w:val="008D4303"/>
    <w:rsid w:val="008E3224"/>
    <w:rsid w:val="008E617C"/>
    <w:rsid w:val="009347B9"/>
    <w:rsid w:val="009476BC"/>
    <w:rsid w:val="009477AC"/>
    <w:rsid w:val="0095795E"/>
    <w:rsid w:val="00970964"/>
    <w:rsid w:val="00972C02"/>
    <w:rsid w:val="009A58FC"/>
    <w:rsid w:val="009B4C9B"/>
    <w:rsid w:val="009C5A2A"/>
    <w:rsid w:val="00A24649"/>
    <w:rsid w:val="00A53C2D"/>
    <w:rsid w:val="00A670E4"/>
    <w:rsid w:val="00A96564"/>
    <w:rsid w:val="00AA247A"/>
    <w:rsid w:val="00AC15EC"/>
    <w:rsid w:val="00AC576C"/>
    <w:rsid w:val="00AF601B"/>
    <w:rsid w:val="00B1262B"/>
    <w:rsid w:val="00B24D1D"/>
    <w:rsid w:val="00B665F5"/>
    <w:rsid w:val="00B67943"/>
    <w:rsid w:val="00B74ED6"/>
    <w:rsid w:val="00BB0F51"/>
    <w:rsid w:val="00BB16BC"/>
    <w:rsid w:val="00BB3B8F"/>
    <w:rsid w:val="00BD3F68"/>
    <w:rsid w:val="00C33B9C"/>
    <w:rsid w:val="00C57F2D"/>
    <w:rsid w:val="00C66CBA"/>
    <w:rsid w:val="00C75E34"/>
    <w:rsid w:val="00C76AE3"/>
    <w:rsid w:val="00C93598"/>
    <w:rsid w:val="00CB1D09"/>
    <w:rsid w:val="00CB36D1"/>
    <w:rsid w:val="00CE1381"/>
    <w:rsid w:val="00D4419A"/>
    <w:rsid w:val="00D55F30"/>
    <w:rsid w:val="00DE769C"/>
    <w:rsid w:val="00DF43EA"/>
    <w:rsid w:val="00DF522F"/>
    <w:rsid w:val="00DF6FBB"/>
    <w:rsid w:val="00E06C56"/>
    <w:rsid w:val="00E25275"/>
    <w:rsid w:val="00E3194C"/>
    <w:rsid w:val="00E56CFD"/>
    <w:rsid w:val="00E63D9C"/>
    <w:rsid w:val="00E865EA"/>
    <w:rsid w:val="00EA08E8"/>
    <w:rsid w:val="00EA5BC5"/>
    <w:rsid w:val="00EC68A6"/>
    <w:rsid w:val="00ED4E75"/>
    <w:rsid w:val="00EF20CC"/>
    <w:rsid w:val="00F012DA"/>
    <w:rsid w:val="00F1782F"/>
    <w:rsid w:val="00F212B2"/>
    <w:rsid w:val="00F61107"/>
    <w:rsid w:val="00F656EF"/>
    <w:rsid w:val="00F719DD"/>
    <w:rsid w:val="00F921B0"/>
    <w:rsid w:val="00FB2150"/>
    <w:rsid w:val="00FC6B2F"/>
    <w:rsid w:val="00FD1FFD"/>
    <w:rsid w:val="00FF3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FA1B"/>
  <w15:docId w15:val="{7EB62AA3-C112-4326-8C33-85FA41337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743"/>
    <w:rPr>
      <w:lang w:val="en-GB"/>
    </w:rPr>
  </w:style>
  <w:style w:type="paragraph" w:styleId="Heading1">
    <w:name w:val="heading 1"/>
    <w:basedOn w:val="Normal"/>
    <w:next w:val="Normal"/>
    <w:link w:val="Heading1Char"/>
    <w:uiPriority w:val="9"/>
    <w:qFormat/>
    <w:rsid w:val="00377743"/>
    <w:pPr>
      <w:keepNext/>
      <w:spacing w:after="0" w:line="240" w:lineRule="auto"/>
      <w:ind w:left="4320"/>
      <w:jc w:val="both"/>
      <w:outlineLvl w:val="0"/>
    </w:pPr>
    <w:rPr>
      <w:rFonts w:ascii="Arial" w:eastAsia="Times New Roman" w:hAnsi="Arial" w:cs="Times New Roman"/>
      <w:b/>
      <w:bCs/>
      <w:sz w:val="20"/>
      <w:szCs w:val="20"/>
      <w:lang w:val="x-none" w:eastAsia="x-none"/>
    </w:rPr>
  </w:style>
  <w:style w:type="paragraph" w:styleId="Heading2">
    <w:name w:val="heading 2"/>
    <w:basedOn w:val="Normal"/>
    <w:next w:val="Normal"/>
    <w:link w:val="Heading2Char"/>
    <w:uiPriority w:val="9"/>
    <w:unhideWhenUsed/>
    <w:qFormat/>
    <w:rsid w:val="0037774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77743"/>
    <w:pPr>
      <w:keepNext/>
      <w:keepLines/>
      <w:spacing w:before="40" w:after="0"/>
      <w:outlineLvl w:val="2"/>
    </w:pPr>
    <w:rPr>
      <w:rFonts w:eastAsiaTheme="majorEastAsia" w:cstheme="majorBidi"/>
      <w:b/>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377743"/>
    <w:rPr>
      <w:rFonts w:ascii="Arial" w:eastAsia="Times New Roman" w:hAnsi="Arial" w:cs="Times New Roman"/>
      <w:b/>
      <w:bCs/>
      <w:sz w:val="20"/>
      <w:szCs w:val="20"/>
      <w:lang w:val="x-none" w:eastAsia="x-none"/>
    </w:rPr>
  </w:style>
  <w:style w:type="character" w:customStyle="1" w:styleId="Heading2Char">
    <w:name w:val="Heading 2 Char"/>
    <w:basedOn w:val="DefaultParagraphFont"/>
    <w:link w:val="Heading2"/>
    <w:uiPriority w:val="9"/>
    <w:rsid w:val="00377743"/>
    <w:rPr>
      <w:rFonts w:ascii="Calibri" w:eastAsiaTheme="majorEastAsia" w:hAnsi="Calibri" w:cstheme="majorBidi"/>
      <w:b/>
      <w:szCs w:val="26"/>
      <w:lang w:val="en-US"/>
    </w:rPr>
  </w:style>
  <w:style w:type="character" w:customStyle="1" w:styleId="Heading3Char">
    <w:name w:val="Heading 3 Char"/>
    <w:basedOn w:val="DefaultParagraphFont"/>
    <w:link w:val="Heading3"/>
    <w:uiPriority w:val="9"/>
    <w:rsid w:val="00377743"/>
    <w:rPr>
      <w:rFonts w:ascii="Calibri" w:eastAsiaTheme="majorEastAsia" w:hAnsi="Calibri" w:cstheme="majorBidi"/>
      <w:b/>
      <w:szCs w:val="24"/>
      <w:lang w:val="en-US"/>
    </w:rPr>
  </w:style>
  <w:style w:type="paragraph" w:styleId="ListParagraph">
    <w:name w:val="List Paragraph"/>
    <w:basedOn w:val="Normal"/>
    <w:link w:val="ListParagraphChar"/>
    <w:uiPriority w:val="34"/>
    <w:qFormat/>
    <w:rsid w:val="00377743"/>
    <w:pPr>
      <w:ind w:left="720"/>
      <w:contextualSpacing/>
    </w:pPr>
  </w:style>
  <w:style w:type="paragraph" w:styleId="FootnoteText">
    <w:name w:val="footnote text"/>
    <w:basedOn w:val="Normal"/>
    <w:link w:val="FootnoteTextChar"/>
    <w:uiPriority w:val="99"/>
    <w:unhideWhenUsed/>
    <w:rsid w:val="00377743"/>
    <w:pPr>
      <w:spacing w:after="0" w:line="240" w:lineRule="auto"/>
    </w:pPr>
    <w:rPr>
      <w:sz w:val="20"/>
      <w:szCs w:val="20"/>
    </w:rPr>
  </w:style>
  <w:style w:type="character" w:customStyle="1" w:styleId="FootnoteTextChar">
    <w:name w:val="Footnote Text Char"/>
    <w:basedOn w:val="DefaultParagraphFont"/>
    <w:link w:val="FootnoteText"/>
    <w:uiPriority w:val="99"/>
    <w:rsid w:val="00377743"/>
    <w:rPr>
      <w:sz w:val="20"/>
      <w:szCs w:val="20"/>
      <w:lang w:val="en-US"/>
    </w:rPr>
  </w:style>
  <w:style w:type="character" w:styleId="FootnoteReference">
    <w:name w:val="footnote reference"/>
    <w:basedOn w:val="DefaultParagraphFont"/>
    <w:uiPriority w:val="99"/>
    <w:semiHidden/>
    <w:unhideWhenUsed/>
    <w:rsid w:val="00377743"/>
    <w:rPr>
      <w:vertAlign w:val="superscript"/>
    </w:rPr>
  </w:style>
  <w:style w:type="table" w:styleId="TableGrid">
    <w:name w:val="Table Grid"/>
    <w:basedOn w:val="TableNormal"/>
    <w:uiPriority w:val="5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77743"/>
    <w:rPr>
      <w:lang w:val="en-US"/>
    </w:rPr>
  </w:style>
  <w:style w:type="table" w:customStyle="1" w:styleId="TableGrid1">
    <w:name w:val="Table Grid1"/>
    <w:basedOn w:val="TableNormal"/>
    <w:next w:val="TableGrid"/>
    <w:uiPriority w:val="39"/>
    <w:rsid w:val="00377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7743"/>
    <w:rPr>
      <w:color w:val="0563C1" w:themeColor="hyperlink"/>
      <w:u w:val="single"/>
    </w:rPr>
  </w:style>
  <w:style w:type="paragraph" w:styleId="CommentText">
    <w:name w:val="annotation text"/>
    <w:basedOn w:val="Normal"/>
    <w:link w:val="CommentTextChar"/>
    <w:uiPriority w:val="99"/>
    <w:unhideWhenUsed/>
    <w:rsid w:val="00377743"/>
    <w:pPr>
      <w:spacing w:line="240" w:lineRule="auto"/>
    </w:pPr>
    <w:rPr>
      <w:sz w:val="20"/>
      <w:szCs w:val="20"/>
    </w:rPr>
  </w:style>
  <w:style w:type="character" w:customStyle="1" w:styleId="CommentTextChar">
    <w:name w:val="Comment Text Char"/>
    <w:basedOn w:val="DefaultParagraphFont"/>
    <w:link w:val="CommentText"/>
    <w:uiPriority w:val="99"/>
    <w:rsid w:val="00377743"/>
    <w:rPr>
      <w:sz w:val="20"/>
      <w:szCs w:val="20"/>
      <w:lang w:val="en-US"/>
    </w:rPr>
  </w:style>
  <w:style w:type="table" w:styleId="GridTable5Dark-Accent3">
    <w:name w:val="Grid Table 5 Dark Accent 3"/>
    <w:basedOn w:val="TableNormal"/>
    <w:uiPriority w:val="50"/>
    <w:rsid w:val="003777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Normal1">
    <w:name w:val="Normal1"/>
    <w:rsid w:val="00377743"/>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5315B"/>
    <w:pPr>
      <w:spacing w:after="0" w:line="240" w:lineRule="auto"/>
    </w:pPr>
  </w:style>
  <w:style w:type="paragraph" w:styleId="CommentSubject">
    <w:name w:val="annotation subject"/>
    <w:basedOn w:val="CommentText"/>
    <w:next w:val="CommentText"/>
    <w:link w:val="CommentSubjectChar"/>
    <w:uiPriority w:val="99"/>
    <w:semiHidden/>
    <w:unhideWhenUsed/>
    <w:rsid w:val="00B17798"/>
    <w:rPr>
      <w:b/>
      <w:bCs/>
    </w:rPr>
  </w:style>
  <w:style w:type="character" w:customStyle="1" w:styleId="CommentSubjectChar">
    <w:name w:val="Comment Subject Char"/>
    <w:basedOn w:val="CommentTextChar"/>
    <w:link w:val="CommentSubject"/>
    <w:uiPriority w:val="99"/>
    <w:semiHidden/>
    <w:rsid w:val="00B17798"/>
    <w:rPr>
      <w:b/>
      <w:bCs/>
      <w:sz w:val="20"/>
      <w:szCs w:val="20"/>
      <w:lang w:val="en-US"/>
    </w:rPr>
  </w:style>
  <w:style w:type="paragraph" w:styleId="Header">
    <w:name w:val="header"/>
    <w:basedOn w:val="Normal"/>
    <w:link w:val="HeaderChar"/>
    <w:uiPriority w:val="99"/>
    <w:semiHidden/>
    <w:unhideWhenUsed/>
    <w:rsid w:val="00EC1EF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EF0"/>
    <w:rPr>
      <w:lang w:val="en-US"/>
    </w:rPr>
  </w:style>
  <w:style w:type="paragraph" w:styleId="Footer">
    <w:name w:val="footer"/>
    <w:basedOn w:val="Normal"/>
    <w:link w:val="FooterChar"/>
    <w:uiPriority w:val="99"/>
    <w:semiHidden/>
    <w:unhideWhenUsed/>
    <w:rsid w:val="00EC1EF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C1EF0"/>
    <w:rPr>
      <w:lang w:val="en-US"/>
    </w:rPr>
  </w:style>
  <w:style w:type="paragraph" w:customStyle="1" w:styleId="pf0">
    <w:name w:val="pf0"/>
    <w:basedOn w:val="Normal"/>
    <w:rsid w:val="007F5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F5AED"/>
    <w:rPr>
      <w:rFonts w:ascii="Segoe UI" w:hAnsi="Segoe UI" w:cs="Segoe UI" w:hint="default"/>
      <w:sz w:val="18"/>
      <w:szCs w:val="18"/>
    </w:rPr>
  </w:style>
  <w:style w:type="character" w:customStyle="1" w:styleId="normaltextrun">
    <w:name w:val="normaltextrun"/>
    <w:basedOn w:val="DefaultParagraphFont"/>
    <w:rsid w:val="00A90167"/>
  </w:style>
  <w:style w:type="character" w:customStyle="1" w:styleId="eop">
    <w:name w:val="eop"/>
    <w:basedOn w:val="DefaultParagraphFont"/>
    <w:rsid w:val="00A90167"/>
  </w:style>
  <w:style w:type="character" w:customStyle="1" w:styleId="superscript">
    <w:name w:val="superscript"/>
    <w:basedOn w:val="DefaultParagraphFont"/>
    <w:rsid w:val="00A90167"/>
  </w:style>
  <w:style w:type="paragraph" w:customStyle="1" w:styleId="paragraph">
    <w:name w:val="paragraph"/>
    <w:basedOn w:val="Normal"/>
    <w:rsid w:val="007644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6">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b">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c">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d">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e">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1">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2">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3">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5">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7">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8">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b">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c">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d">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e">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0">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1">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2">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3">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4">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5">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6">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7">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table" w:customStyle="1" w:styleId="aff8">
    <w:basedOn w:val="TableNormal"/>
    <w:pPr>
      <w:spacing w:after="0" w:line="240" w:lineRule="auto"/>
    </w:pPr>
    <w:tblPr>
      <w:tblStyleRowBandSize w:val="1"/>
      <w:tblStyleColBandSize w:val="1"/>
      <w:tblCellMar>
        <w:left w:w="115" w:type="dxa"/>
        <w:right w:w="115" w:type="dxa"/>
      </w:tblCellMar>
    </w:tblPr>
    <w:tcPr>
      <w:shd w:val="clear" w:color="auto" w:fill="EDEDED"/>
    </w:tcPr>
  </w:style>
  <w:style w:type="character" w:styleId="UnresolvedMention">
    <w:name w:val="Unresolved Mention"/>
    <w:basedOn w:val="DefaultParagraphFont"/>
    <w:uiPriority w:val="99"/>
    <w:semiHidden/>
    <w:unhideWhenUsed/>
    <w:rsid w:val="003C03BD"/>
    <w:rPr>
      <w:color w:val="605E5C"/>
      <w:shd w:val="clear" w:color="auto" w:fill="E1DFDD"/>
    </w:rPr>
  </w:style>
  <w:style w:type="character" w:styleId="FollowedHyperlink">
    <w:name w:val="FollowedHyperlink"/>
    <w:basedOn w:val="DefaultParagraphFont"/>
    <w:uiPriority w:val="99"/>
    <w:semiHidden/>
    <w:unhideWhenUsed/>
    <w:rsid w:val="00CE13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729306">
      <w:bodyDiv w:val="1"/>
      <w:marLeft w:val="0"/>
      <w:marRight w:val="0"/>
      <w:marTop w:val="0"/>
      <w:marBottom w:val="0"/>
      <w:divBdr>
        <w:top w:val="none" w:sz="0" w:space="0" w:color="auto"/>
        <w:left w:val="none" w:sz="0" w:space="0" w:color="auto"/>
        <w:bottom w:val="none" w:sz="0" w:space="0" w:color="auto"/>
        <w:right w:val="none" w:sz="0" w:space="0" w:color="auto"/>
      </w:divBdr>
    </w:div>
    <w:div w:id="661855714">
      <w:bodyDiv w:val="1"/>
      <w:marLeft w:val="0"/>
      <w:marRight w:val="0"/>
      <w:marTop w:val="0"/>
      <w:marBottom w:val="0"/>
      <w:divBdr>
        <w:top w:val="none" w:sz="0" w:space="0" w:color="auto"/>
        <w:left w:val="none" w:sz="0" w:space="0" w:color="auto"/>
        <w:bottom w:val="none" w:sz="0" w:space="0" w:color="auto"/>
        <w:right w:val="none" w:sz="0" w:space="0" w:color="auto"/>
      </w:divBdr>
    </w:div>
    <w:div w:id="1172571469">
      <w:bodyDiv w:val="1"/>
      <w:marLeft w:val="0"/>
      <w:marRight w:val="0"/>
      <w:marTop w:val="0"/>
      <w:marBottom w:val="0"/>
      <w:divBdr>
        <w:top w:val="none" w:sz="0" w:space="0" w:color="auto"/>
        <w:left w:val="none" w:sz="0" w:space="0" w:color="auto"/>
        <w:bottom w:val="none" w:sz="0" w:space="0" w:color="auto"/>
        <w:right w:val="none" w:sz="0" w:space="0" w:color="auto"/>
      </w:divBdr>
    </w:div>
    <w:div w:id="1231044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anieva@unfpa.org" TargetMode="External"/><Relationship Id="rId18" Type="http://schemas.openxmlformats.org/officeDocument/2006/relationships/hyperlink" Target="mailto:abdu_lla@mail.ru" TargetMode="External"/><Relationship Id="rId26" Type="http://schemas.openxmlformats.org/officeDocument/2006/relationships/hyperlink" Target="mailto:rais-2003@mail.ru" TargetMode="External"/><Relationship Id="rId39" Type="http://schemas.openxmlformats.org/officeDocument/2006/relationships/hyperlink" Target="https://t.me/c/1665432671/15770/15936" TargetMode="External"/><Relationship Id="rId21" Type="http://schemas.openxmlformats.org/officeDocument/2006/relationships/hyperlink" Target="mailto:plotnikovanatash@mail.ru" TargetMode="External"/><Relationship Id="rId34" Type="http://schemas.openxmlformats.org/officeDocument/2006/relationships/hyperlink" Target="https://t.me/ihri_uzb/29?single" TargetMode="External"/><Relationship Id="rId42" Type="http://schemas.openxmlformats.org/officeDocument/2006/relationships/hyperlink" Target="https://uzbekistan.unfpa.org/en/news/uzbekistan-marks-official-launch-16-days-activism-campaign-national-dialogue-multisectoral" TargetMode="External"/><Relationship Id="rId47" Type="http://schemas.openxmlformats.org/officeDocument/2006/relationships/hyperlink" Target="https://uni.cf/41fQDSF" TargetMode="External"/><Relationship Id="rId50" Type="http://schemas.openxmlformats.org/officeDocument/2006/relationships/hyperlink" Target="https://x.com/UNICEF_UZB/status/1892120675608850697" TargetMode="External"/><Relationship Id="rId55" Type="http://schemas.openxmlformats.org/officeDocument/2006/relationships/hyperlink" Target="https://drive.google.com/drive/folders/1BWtidcbIi47fwY6TiiPbyZOcPHJ4Gz1D?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is-2003@mail.ru" TargetMode="External"/><Relationship Id="rId29" Type="http://schemas.openxmlformats.org/officeDocument/2006/relationships/hyperlink" Target="mailto:shahnoza.ikramova@gmail.com" TargetMode="External"/><Relationship Id="rId11" Type="http://schemas.openxmlformats.org/officeDocument/2006/relationships/hyperlink" Target="mailto:krakhmanova@unicef.org" TargetMode="External"/><Relationship Id="rId24" Type="http://schemas.openxmlformats.org/officeDocument/2006/relationships/hyperlink" Target="mailto:shahnoza.ikramova@gmail.com" TargetMode="External"/><Relationship Id="rId32" Type="http://schemas.openxmlformats.org/officeDocument/2006/relationships/hyperlink" Target="https://t.me/unicefuzbekistan/5333" TargetMode="External"/><Relationship Id="rId37" Type="http://schemas.openxmlformats.org/officeDocument/2006/relationships/hyperlink" Target="https://t.me/unicefuzbekistan/5834" TargetMode="External"/><Relationship Id="rId40" Type="http://schemas.openxmlformats.org/officeDocument/2006/relationships/hyperlink" Target="https://senat.uz/ru/post/post-2984" TargetMode="External"/><Relationship Id="rId45" Type="http://schemas.openxmlformats.org/officeDocument/2006/relationships/hyperlink" Target="https://uni.cf/4i2wdCo" TargetMode="External"/><Relationship Id="rId53" Type="http://schemas.openxmlformats.org/officeDocument/2006/relationships/hyperlink" Target="https://drive.google.com/drive/folders/19Myuzn783y48zM8ZcAiqv9JYjAOUYdqZ?usp=sharing"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mailto:info@sharoitplus.uz" TargetMode="External"/><Relationship Id="rId14" Type="http://schemas.openxmlformats.org/officeDocument/2006/relationships/hyperlink" Target="mailto:M.Olloyorov@ihma.uz" TargetMode="External"/><Relationship Id="rId22" Type="http://schemas.openxmlformats.org/officeDocument/2006/relationships/hyperlink" Target="mailto:mamurjonakhlidinov@gmail.com" TargetMode="External"/><Relationship Id="rId27" Type="http://schemas.openxmlformats.org/officeDocument/2006/relationships/hyperlink" Target="mailto:sharoitplus@gmail.com" TargetMode="External"/><Relationship Id="rId30" Type="http://schemas.openxmlformats.org/officeDocument/2006/relationships/hyperlink" Target="mailto:mamurjonakhlidinov@gmail.com" TargetMode="External"/><Relationship Id="rId35" Type="http://schemas.openxmlformats.org/officeDocument/2006/relationships/hyperlink" Target="https://t.me/ihri_uzb/66" TargetMode="External"/><Relationship Id="rId43" Type="http://schemas.openxmlformats.org/officeDocument/2006/relationships/hyperlink" Target="https://uzbekistan.unfpa.org/en/news/uzbekistan-marks-official-launch-16-days-activism-campaign-national-dialogue-multisectoral" TargetMode="External"/><Relationship Id="rId48" Type="http://schemas.openxmlformats.org/officeDocument/2006/relationships/hyperlink" Target="http://fb.com/1057908229706365"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t.me/unicefuzbekistan/5932" TargetMode="External"/><Relationship Id="rId3" Type="http://schemas.openxmlformats.org/officeDocument/2006/relationships/styles" Target="styles.xml"/><Relationship Id="rId12" Type="http://schemas.openxmlformats.org/officeDocument/2006/relationships/hyperlink" Target="mailto:sherzodbek.sharipov@undp.org" TargetMode="External"/><Relationship Id="rId17" Type="http://schemas.openxmlformats.org/officeDocument/2006/relationships/hyperlink" Target="https://ozna.uz/" TargetMode="External"/><Relationship Id="rId25" Type="http://schemas.openxmlformats.org/officeDocument/2006/relationships/hyperlink" Target="https://www.facebook.com/watch/?v=1658700711719081" TargetMode="External"/><Relationship Id="rId33" Type="http://schemas.openxmlformats.org/officeDocument/2006/relationships/hyperlink" Target="https://t.me/unicefuzbekistan/5338" TargetMode="External"/><Relationship Id="rId38" Type="http://schemas.openxmlformats.org/officeDocument/2006/relationships/hyperlink" Target="https://t.me/unicefuzbekistan/5837" TargetMode="External"/><Relationship Id="rId46" Type="http://schemas.openxmlformats.org/officeDocument/2006/relationships/hyperlink" Target="https://uni.cf/4hLHTK4" TargetMode="External"/><Relationship Id="rId59" Type="http://schemas.openxmlformats.org/officeDocument/2006/relationships/theme" Target="theme/theme1.xml"/><Relationship Id="rId20" Type="http://schemas.openxmlformats.org/officeDocument/2006/relationships/hyperlink" Target="https://sharoitplus.uz/" TargetMode="External"/><Relationship Id="rId41" Type="http://schemas.openxmlformats.org/officeDocument/2006/relationships/hyperlink" Target="https://senat.uz/ru/post/post-2984" TargetMode="External"/><Relationship Id="rId54" Type="http://schemas.openxmlformats.org/officeDocument/2006/relationships/hyperlink" Target="https://unicef-my.sharepoint.com/:f:/g/personal/krakhmanova_unicef_org/EurH6RJvFmNGnesIamgCwY8By45UPUuyHMcJZ2yD6bESFA?e=Vu1BNN"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hma.uz/en/" TargetMode="External"/><Relationship Id="rId23" Type="http://schemas.openxmlformats.org/officeDocument/2006/relationships/hyperlink" Target="http://uzsd.uz/" TargetMode="External"/><Relationship Id="rId28" Type="http://schemas.openxmlformats.org/officeDocument/2006/relationships/hyperlink" Target="mailto:shahnoza.ikramova@gmail.com" TargetMode="External"/><Relationship Id="rId36" Type="http://schemas.openxmlformats.org/officeDocument/2006/relationships/hyperlink" Target="https://t.me/association_uz/1074" TargetMode="External"/><Relationship Id="rId49" Type="http://schemas.openxmlformats.org/officeDocument/2006/relationships/hyperlink" Target="https://www.instagram.com/p/DGPznX3M-8X" TargetMode="External"/><Relationship Id="rId57" Type="http://schemas.openxmlformats.org/officeDocument/2006/relationships/footer" Target="footer1.xml"/><Relationship Id="rId10" Type="http://schemas.openxmlformats.org/officeDocument/2006/relationships/hyperlink" Target="mailto:mamiit@un.org" TargetMode="External"/><Relationship Id="rId31" Type="http://schemas.openxmlformats.org/officeDocument/2006/relationships/hyperlink" Target="https://docs.google.com/document/d/1a7prtqaDRbAIMQhOQGqhvRUp_rDwzNjB/edit?usp=sharing&amp;ouid=115369080954222590792&amp;rtpof=true&amp;sd=true" TargetMode="External"/><Relationship Id="rId44" Type="http://schemas.openxmlformats.org/officeDocument/2006/relationships/hyperlink" Target="https://unicef-my.sharepoint.com/:w:/g/personal/krakhmanova_unicef_org/EWVhskzf0ydJp7gNGC4aSaEBGFA25oyW-apk4bSwloz0ww?e=MLHH6R" TargetMode="External"/><Relationship Id="rId52" Type="http://schemas.openxmlformats.org/officeDocument/2006/relationships/hyperlink" Target="https://drive.google.com/file/d/1N9YXXAs6QKbuv_RKZeLa5WSCGMawdi9p/view?usp=sharing"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gijumba@unicef.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uzbekistan.un.org/en/241321-opening-remarks-consultations-new-uzbekistan-2030-strategy-consuelo-vidal-bruce-un-resident?utm_source=chatgpt.com" TargetMode="External"/><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 Id="rId6" Type="http://schemas.openxmlformats.org/officeDocument/2006/relationships/hyperlink" Target="https://www.adaptation-undp.org/projects/advancing-medium-and-long-term-adaptation-planning-uzbekistan?utm_source=chatgpt.com" TargetMode="External"/><Relationship Id="rId5" Type="http://schemas.openxmlformats.org/officeDocument/2006/relationships/hyperlink" Target="https://www.ohchr.org/en/hr-bodies/upr/uz-index?utm_source=chatgpt.com" TargetMode="External"/><Relationship Id="rId4" Type="http://schemas.openxmlformats.org/officeDocument/2006/relationships/hyperlink" Target="https://tbinternet.ohchr.org/_layouts/15/TreatyBodyExternal/MasterCalendar.aspx?Treaty=CRPD&amp;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3g88ZOWDmO433nmSwKe9KvQjrQ==">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</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B0584 - Uzbekistan - Tashkent</OfficeCountry>
    <DocumentStatus xmlns="d9cf0e28-81d2-4dc7-8b10-820d80ed680d">Final</DocumentStatus>
    <DocCoverageEndDate xmlns="d9cf0e28-81d2-4dc7-8b10-820d80ed680d">2024-12-31T05:00:00+00:00</DocCoverageEndDate>
    <EventDate xmlns="d9cf0e28-81d2-4dc7-8b10-820d80ed680d" xsi:nil="true"/>
    <ProjectDocumentTypes xmlns="d9cf0e28-81d2-4dc7-8b10-820d80ed680d" xsi:nil="true"/>
    <FunctionalArea xmlns="d9cf0e28-81d2-4dc7-8b10-820d80ed680d" xsi:nil="true"/>
    <FileNameDescription xmlns="d9cf0e28-81d2-4dc7-8b10-820d80ed680d" xsi:nil="true"/>
    <ProjectNumber xmlns="d9cf0e28-81d2-4dc7-8b10-820d80ed680d">01003224</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UNDP-UZB</OperatingUnit>
    <FocusArea xmlns="d9cf0e28-81d2-4dc7-8b10-820d80ed680d">Human Development</FocusArea>
    <DocCoverageStartDate xmlns="d9cf0e28-81d2-4dc7-8b10-820d80ed680d">2024-01-01T05:00:00+00:00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05181C-CDA5-4F59-80DD-23B5F49462FC}"/>
</file>

<file path=customXml/itemProps3.xml><?xml version="1.0" encoding="utf-8"?>
<ds:datastoreItem xmlns:ds="http://schemas.openxmlformats.org/officeDocument/2006/customXml" ds:itemID="{DA628677-8FA0-4E2F-A121-78486AF86BE9}"/>
</file>

<file path=customXml/itemProps4.xml><?xml version="1.0" encoding="utf-8"?>
<ds:datastoreItem xmlns:ds="http://schemas.openxmlformats.org/officeDocument/2006/customXml" ds:itemID="{154B7D10-97AB-4A91-B8D4-61A07EEB603B}"/>
</file>

<file path=docProps/app.xml><?xml version="1.0" encoding="utf-8"?>
<Properties xmlns="http://schemas.openxmlformats.org/officeDocument/2006/extended-properties" xmlns:vt="http://schemas.openxmlformats.org/officeDocument/2006/docPropsVTypes">
  <Template>Normal</Template>
  <TotalTime>1</TotalTime>
  <Pages>27</Pages>
  <Words>16089</Words>
  <Characters>91710</Characters>
  <Application>Microsoft Office Word</Application>
  <DocSecurity>4</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Sreerupa Mitra</dc:creator>
  <cp:lastModifiedBy>Jakhongir Juraev</cp:lastModifiedBy>
  <cp:revision>2</cp:revision>
  <dcterms:created xsi:type="dcterms:W3CDTF">2025-03-03T06:41:00Z</dcterms:created>
  <dcterms:modified xsi:type="dcterms:W3CDTF">2025-03-03T06:41:00Z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4" name="docLang">
    <vt:lpwstr>en</vt:lpwstr>
  </property>
  <property fmtid="{D5CDD505-2E9C-101B-9397-08002B2CF9AE}" pid="5" name="MediaServiceImageTags">
    <vt:lpwstr/>
  </property>
</Properties>
</file>